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854" w:rsidRPr="005506AE" w:rsidRDefault="00607DC2" w:rsidP="008936A5">
      <w:pPr>
        <w:pStyle w:val="Heading1"/>
        <w:spacing w:before="120" w:line="300" w:lineRule="exact"/>
        <w:jc w:val="center"/>
        <w:rPr>
          <w:rFonts w:asciiTheme="minorHAnsi" w:hAnsiTheme="minorHAnsi"/>
          <w:sz w:val="44"/>
        </w:rPr>
      </w:pPr>
      <w:r w:rsidRPr="005506AE">
        <w:rPr>
          <w:rFonts w:asciiTheme="minorHAnsi" w:hAnsiTheme="minorHAnsi"/>
          <w:sz w:val="44"/>
          <w:szCs w:val="24"/>
        </w:rPr>
        <w:t>SAVEZ UZGAJIVAČA ISTRASKOG GOVEDA</w:t>
      </w:r>
    </w:p>
    <w:p w:rsidR="00EA2DC8" w:rsidRPr="005506AE" w:rsidRDefault="00EA2DC8" w:rsidP="00EA2DC8">
      <w:pPr>
        <w:rPr>
          <w:lang w:val="hr-HR"/>
        </w:rPr>
      </w:pPr>
    </w:p>
    <w:p w:rsidR="00EA2DC8" w:rsidRPr="005506AE" w:rsidRDefault="00EA2DC8" w:rsidP="00EA2DC8">
      <w:pPr>
        <w:rPr>
          <w:lang w:val="hr-HR"/>
        </w:rPr>
      </w:pPr>
    </w:p>
    <w:p w:rsidR="00EA2DC8" w:rsidRPr="005506AE" w:rsidRDefault="008936A5" w:rsidP="00EA2DC8">
      <w:pPr>
        <w:rPr>
          <w:lang w:val="hr-HR"/>
        </w:rPr>
      </w:pPr>
      <w:r w:rsidRPr="005506AE">
        <w:rPr>
          <w:noProof/>
          <w:lang w:val="hr-HR"/>
        </w:rPr>
        <w:drawing>
          <wp:anchor distT="0" distB="0" distL="114300" distR="114300" simplePos="0" relativeHeight="251655168" behindDoc="1" locked="0" layoutInCell="1" allowOverlap="1" wp14:anchorId="094FC210" wp14:editId="53D48307">
            <wp:simplePos x="0" y="0"/>
            <wp:positionH relativeFrom="column">
              <wp:posOffset>1858617</wp:posOffset>
            </wp:positionH>
            <wp:positionV relativeFrom="paragraph">
              <wp:posOffset>137160</wp:posOffset>
            </wp:positionV>
            <wp:extent cx="2146674" cy="2729552"/>
            <wp:effectExtent l="0" t="0" r="635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25AD.tmp"/>
                    <pic:cNvPicPr/>
                  </pic:nvPicPr>
                  <pic:blipFill>
                    <a:blip r:embed="rId8">
                      <a:extLst>
                        <a:ext uri="{28A0092B-C50C-407E-A947-70E740481C1C}">
                          <a14:useLocalDpi xmlns:a14="http://schemas.microsoft.com/office/drawing/2010/main" val="0"/>
                        </a:ext>
                      </a:extLst>
                    </a:blip>
                    <a:stretch>
                      <a:fillRect/>
                    </a:stretch>
                  </pic:blipFill>
                  <pic:spPr>
                    <a:xfrm>
                      <a:off x="0" y="0"/>
                      <a:ext cx="2146674" cy="2729552"/>
                    </a:xfrm>
                    <a:prstGeom prst="rect">
                      <a:avLst/>
                    </a:prstGeom>
                  </pic:spPr>
                </pic:pic>
              </a:graphicData>
            </a:graphic>
            <wp14:sizeRelH relativeFrom="page">
              <wp14:pctWidth>0</wp14:pctWidth>
            </wp14:sizeRelH>
            <wp14:sizeRelV relativeFrom="page">
              <wp14:pctHeight>0</wp14:pctHeight>
            </wp14:sizeRelV>
          </wp:anchor>
        </w:drawing>
      </w: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8936A5">
      <w:pPr>
        <w:jc w:val="center"/>
        <w:rPr>
          <w:lang w:val="hr-HR"/>
        </w:rPr>
      </w:pP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EA2DC8">
      <w:pPr>
        <w:rPr>
          <w:lang w:val="hr-HR"/>
        </w:rPr>
      </w:pPr>
    </w:p>
    <w:p w:rsidR="00EA2DC8" w:rsidRPr="005506AE" w:rsidRDefault="008936A5" w:rsidP="00EA2DC8">
      <w:pPr>
        <w:rPr>
          <w:lang w:val="hr-HR"/>
        </w:rPr>
      </w:pPr>
      <w:r w:rsidRPr="005506AE">
        <w:rPr>
          <w:noProof/>
          <w:lang w:val="hr-HR"/>
        </w:rPr>
        <w:drawing>
          <wp:inline distT="0" distB="0" distL="0" distR="0" wp14:anchorId="1AB38B9F" wp14:editId="750011B3">
            <wp:extent cx="38105" cy="314369"/>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9F1F.tmp"/>
                    <pic:cNvPicPr/>
                  </pic:nvPicPr>
                  <pic:blipFill>
                    <a:blip r:embed="rId9">
                      <a:extLst>
                        <a:ext uri="{28A0092B-C50C-407E-A947-70E740481C1C}">
                          <a14:useLocalDpi xmlns:a14="http://schemas.microsoft.com/office/drawing/2010/main" val="0"/>
                        </a:ext>
                      </a:extLst>
                    </a:blip>
                    <a:stretch>
                      <a:fillRect/>
                    </a:stretch>
                  </pic:blipFill>
                  <pic:spPr>
                    <a:xfrm>
                      <a:off x="0" y="0"/>
                      <a:ext cx="38105" cy="314369"/>
                    </a:xfrm>
                    <a:prstGeom prst="rect">
                      <a:avLst/>
                    </a:prstGeom>
                  </pic:spPr>
                </pic:pic>
              </a:graphicData>
            </a:graphic>
          </wp:inline>
        </w:drawing>
      </w: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EA2DC8">
      <w:pPr>
        <w:rPr>
          <w:lang w:val="hr-HR"/>
        </w:rPr>
      </w:pPr>
    </w:p>
    <w:p w:rsidR="00EA2DC8" w:rsidRPr="005506AE" w:rsidRDefault="00EA2DC8" w:rsidP="00FC7748">
      <w:pPr>
        <w:spacing w:after="120" w:line="300" w:lineRule="exact"/>
        <w:jc w:val="both"/>
        <w:rPr>
          <w:rFonts w:ascii="Arial Narrow" w:hAnsi="Arial Narrow"/>
          <w:sz w:val="24"/>
          <w:szCs w:val="24"/>
          <w:lang w:val="hr-HR"/>
        </w:rPr>
      </w:pPr>
    </w:p>
    <w:p w:rsidR="00607DC2" w:rsidRPr="005506AE" w:rsidRDefault="00607DC2" w:rsidP="00FC7748">
      <w:pPr>
        <w:spacing w:after="120" w:line="300" w:lineRule="exact"/>
        <w:jc w:val="both"/>
        <w:rPr>
          <w:rFonts w:ascii="Arial Narrow" w:hAnsi="Arial Narrow"/>
          <w:sz w:val="24"/>
          <w:szCs w:val="24"/>
          <w:lang w:val="hr-HR"/>
        </w:rPr>
      </w:pPr>
    </w:p>
    <w:p w:rsidR="00607DC2" w:rsidRPr="005506AE" w:rsidRDefault="00607DC2" w:rsidP="00FC7748">
      <w:pPr>
        <w:spacing w:after="120" w:line="300" w:lineRule="exact"/>
        <w:jc w:val="both"/>
        <w:rPr>
          <w:rFonts w:ascii="Arial Narrow" w:hAnsi="Arial Narrow"/>
          <w:sz w:val="24"/>
          <w:szCs w:val="24"/>
          <w:lang w:val="hr-HR"/>
        </w:rPr>
      </w:pPr>
    </w:p>
    <w:p w:rsidR="00607DC2" w:rsidRPr="005506AE" w:rsidRDefault="00607DC2" w:rsidP="008936A5">
      <w:pPr>
        <w:jc w:val="center"/>
        <w:rPr>
          <w:rFonts w:asciiTheme="minorHAnsi" w:hAnsiTheme="minorHAnsi"/>
          <w:b/>
          <w:sz w:val="52"/>
          <w:szCs w:val="32"/>
          <w:lang w:val="hr-HR"/>
        </w:rPr>
      </w:pPr>
      <w:r w:rsidRPr="005506AE">
        <w:rPr>
          <w:rFonts w:asciiTheme="minorHAnsi" w:hAnsiTheme="minorHAnsi"/>
          <w:b/>
          <w:sz w:val="52"/>
          <w:szCs w:val="32"/>
          <w:lang w:val="hr-HR"/>
        </w:rPr>
        <w:t>UZGOJNI PROGRAM</w:t>
      </w:r>
    </w:p>
    <w:p w:rsidR="008936A5" w:rsidRPr="005506AE" w:rsidRDefault="00607DC2" w:rsidP="008936A5">
      <w:pPr>
        <w:jc w:val="center"/>
        <w:rPr>
          <w:rFonts w:asciiTheme="minorHAnsi" w:hAnsiTheme="minorHAnsi"/>
          <w:b/>
          <w:sz w:val="52"/>
          <w:szCs w:val="32"/>
          <w:lang w:val="hr-HR"/>
        </w:rPr>
      </w:pPr>
      <w:r w:rsidRPr="005506AE">
        <w:rPr>
          <w:rFonts w:asciiTheme="minorHAnsi" w:hAnsiTheme="minorHAnsi"/>
          <w:b/>
          <w:sz w:val="52"/>
          <w:szCs w:val="32"/>
          <w:lang w:val="hr-HR"/>
        </w:rPr>
        <w:t>ISTARSKOG GOVEDA</w:t>
      </w:r>
    </w:p>
    <w:p w:rsidR="00607DC2" w:rsidRPr="005506AE" w:rsidRDefault="00607DC2" w:rsidP="008936A5">
      <w:pPr>
        <w:jc w:val="center"/>
        <w:rPr>
          <w:rFonts w:asciiTheme="minorHAnsi" w:hAnsiTheme="minorHAnsi"/>
          <w:b/>
          <w:sz w:val="52"/>
          <w:szCs w:val="32"/>
          <w:lang w:val="hr-HR"/>
        </w:rPr>
      </w:pPr>
      <w:r w:rsidRPr="005506AE">
        <w:rPr>
          <w:rFonts w:asciiTheme="minorHAnsi" w:hAnsiTheme="minorHAnsi"/>
          <w:b/>
          <w:sz w:val="52"/>
          <w:szCs w:val="32"/>
          <w:lang w:val="hr-HR"/>
        </w:rPr>
        <w:t>U REPUBLICI HRVATSKOJ</w:t>
      </w:r>
    </w:p>
    <w:p w:rsidR="001C00C2" w:rsidRPr="005506AE" w:rsidRDefault="001C00C2" w:rsidP="008936A5">
      <w:pPr>
        <w:jc w:val="center"/>
        <w:rPr>
          <w:rFonts w:asciiTheme="minorHAnsi" w:hAnsiTheme="minorHAnsi"/>
          <w:b/>
          <w:sz w:val="52"/>
          <w:szCs w:val="32"/>
          <w:lang w:val="hr-HR"/>
        </w:rPr>
      </w:pPr>
    </w:p>
    <w:p w:rsidR="008936A5" w:rsidRPr="005506AE" w:rsidRDefault="008936A5" w:rsidP="00607DC2">
      <w:pPr>
        <w:spacing w:after="120" w:line="300" w:lineRule="exact"/>
        <w:jc w:val="center"/>
        <w:rPr>
          <w:rFonts w:ascii="Arial CE" w:hAnsi="Arial CE"/>
          <w:b/>
          <w:sz w:val="32"/>
          <w:szCs w:val="32"/>
          <w:lang w:val="hr-HR"/>
        </w:rPr>
      </w:pPr>
    </w:p>
    <w:p w:rsidR="008936A5" w:rsidRPr="005506AE" w:rsidRDefault="008936A5" w:rsidP="00607DC2">
      <w:pPr>
        <w:spacing w:after="120" w:line="300" w:lineRule="exact"/>
        <w:jc w:val="center"/>
        <w:rPr>
          <w:rFonts w:ascii="Arial CE" w:hAnsi="Arial CE"/>
          <w:b/>
          <w:sz w:val="32"/>
          <w:szCs w:val="32"/>
          <w:lang w:val="hr-HR"/>
        </w:rPr>
      </w:pPr>
    </w:p>
    <w:p w:rsidR="008936A5" w:rsidRPr="005506AE" w:rsidRDefault="008936A5" w:rsidP="00607DC2">
      <w:pPr>
        <w:spacing w:after="120" w:line="300" w:lineRule="exact"/>
        <w:jc w:val="center"/>
        <w:rPr>
          <w:rFonts w:ascii="Arial CE" w:hAnsi="Arial CE"/>
          <w:b/>
          <w:sz w:val="32"/>
          <w:szCs w:val="32"/>
          <w:lang w:val="hr-HR"/>
        </w:rPr>
      </w:pPr>
    </w:p>
    <w:p w:rsidR="008936A5" w:rsidRPr="005506AE" w:rsidRDefault="008936A5" w:rsidP="00607DC2">
      <w:pPr>
        <w:spacing w:after="120" w:line="300" w:lineRule="exact"/>
        <w:jc w:val="center"/>
        <w:rPr>
          <w:rFonts w:ascii="Arial CE" w:hAnsi="Arial CE"/>
          <w:b/>
          <w:sz w:val="32"/>
          <w:szCs w:val="32"/>
          <w:lang w:val="hr-HR"/>
        </w:rPr>
      </w:pPr>
    </w:p>
    <w:p w:rsidR="008936A5" w:rsidRPr="005506AE" w:rsidRDefault="008936A5" w:rsidP="00607DC2">
      <w:pPr>
        <w:spacing w:after="120" w:line="300" w:lineRule="exact"/>
        <w:jc w:val="center"/>
        <w:rPr>
          <w:rFonts w:ascii="Arial CE" w:hAnsi="Arial CE"/>
          <w:sz w:val="30"/>
          <w:szCs w:val="32"/>
          <w:lang w:val="hr-HR"/>
        </w:rPr>
      </w:pPr>
    </w:p>
    <w:p w:rsidR="0090481B" w:rsidRPr="005506AE" w:rsidRDefault="0090481B" w:rsidP="00607DC2">
      <w:pPr>
        <w:spacing w:after="120" w:line="300" w:lineRule="exact"/>
        <w:jc w:val="center"/>
        <w:rPr>
          <w:rFonts w:ascii="Arial CE" w:hAnsi="Arial CE"/>
          <w:sz w:val="30"/>
          <w:szCs w:val="32"/>
          <w:lang w:val="hr-HR"/>
        </w:rPr>
      </w:pPr>
    </w:p>
    <w:p w:rsidR="0090481B" w:rsidRPr="005506AE" w:rsidRDefault="0090481B" w:rsidP="00607DC2">
      <w:pPr>
        <w:spacing w:after="120" w:line="300" w:lineRule="exact"/>
        <w:jc w:val="center"/>
        <w:rPr>
          <w:rFonts w:ascii="Arial CE" w:hAnsi="Arial CE"/>
          <w:sz w:val="30"/>
          <w:szCs w:val="32"/>
          <w:lang w:val="hr-HR"/>
        </w:rPr>
      </w:pPr>
    </w:p>
    <w:p w:rsidR="0090481B" w:rsidRPr="005506AE" w:rsidRDefault="0090481B" w:rsidP="00607DC2">
      <w:pPr>
        <w:spacing w:after="120" w:line="300" w:lineRule="exact"/>
        <w:jc w:val="center"/>
        <w:rPr>
          <w:rFonts w:ascii="Arial CE" w:hAnsi="Arial CE"/>
          <w:sz w:val="30"/>
          <w:szCs w:val="32"/>
          <w:lang w:val="hr-HR"/>
        </w:rPr>
      </w:pPr>
    </w:p>
    <w:p w:rsidR="0090481B" w:rsidRPr="005506AE" w:rsidRDefault="0090481B" w:rsidP="00607DC2">
      <w:pPr>
        <w:spacing w:after="120" w:line="300" w:lineRule="exact"/>
        <w:jc w:val="center"/>
        <w:rPr>
          <w:rFonts w:ascii="Arial CE" w:hAnsi="Arial CE"/>
          <w:sz w:val="30"/>
          <w:szCs w:val="32"/>
          <w:lang w:val="hr-HR"/>
        </w:rPr>
      </w:pPr>
    </w:p>
    <w:p w:rsidR="008936A5" w:rsidRPr="005506AE" w:rsidRDefault="008936A5" w:rsidP="00607DC2">
      <w:pPr>
        <w:spacing w:after="120" w:line="300" w:lineRule="exact"/>
        <w:jc w:val="center"/>
        <w:rPr>
          <w:rFonts w:ascii="Arial CE" w:hAnsi="Arial CE"/>
          <w:sz w:val="30"/>
          <w:szCs w:val="32"/>
          <w:lang w:val="hr-HR"/>
        </w:rPr>
      </w:pPr>
      <w:r w:rsidRPr="005506AE">
        <w:rPr>
          <w:rFonts w:ascii="Arial CE" w:hAnsi="Arial CE"/>
          <w:sz w:val="30"/>
          <w:szCs w:val="32"/>
          <w:lang w:val="hr-HR"/>
        </w:rPr>
        <w:t xml:space="preserve">Višnjan, </w:t>
      </w:r>
      <w:r w:rsidR="008C09AB">
        <w:rPr>
          <w:rFonts w:ascii="Arial CE" w:hAnsi="Arial CE"/>
          <w:sz w:val="30"/>
          <w:szCs w:val="32"/>
          <w:lang w:val="hr-HR"/>
        </w:rPr>
        <w:t>listopad</w:t>
      </w:r>
      <w:r w:rsidRPr="005506AE">
        <w:rPr>
          <w:rFonts w:ascii="Arial CE" w:hAnsi="Arial CE"/>
          <w:sz w:val="30"/>
          <w:szCs w:val="32"/>
          <w:lang w:val="hr-HR"/>
        </w:rPr>
        <w:t xml:space="preserve"> 2019.</w:t>
      </w:r>
    </w:p>
    <w:p w:rsidR="00607DC2" w:rsidRPr="005506AE" w:rsidRDefault="00607DC2" w:rsidP="00607DC2">
      <w:pPr>
        <w:spacing w:after="120" w:line="300" w:lineRule="exact"/>
        <w:jc w:val="center"/>
        <w:rPr>
          <w:rFonts w:ascii="Arial Narrow" w:hAnsi="Arial Narrow"/>
          <w:sz w:val="24"/>
          <w:szCs w:val="24"/>
          <w:lang w:val="hr-HR"/>
        </w:rPr>
        <w:sectPr w:rsidR="00607DC2" w:rsidRPr="005506AE" w:rsidSect="008936A5">
          <w:headerReference w:type="default" r:id="rId10"/>
          <w:footerReference w:type="even" r:id="rId11"/>
          <w:footerReference w:type="default" r:id="rId12"/>
          <w:pgSz w:w="12240" w:h="15840"/>
          <w:pgMar w:top="955" w:right="1183" w:bottom="1440" w:left="1800" w:header="720" w:footer="720" w:gutter="0"/>
          <w:cols w:space="720"/>
          <w:titlePg/>
          <w:docGrid w:linePitch="272"/>
        </w:sectPr>
      </w:pPr>
    </w:p>
    <w:p w:rsidR="00F73298" w:rsidRPr="00F73298" w:rsidRDefault="00F73298" w:rsidP="00F73298">
      <w:pPr>
        <w:pBdr>
          <w:bottom w:val="single" w:sz="4" w:space="1" w:color="auto"/>
        </w:pBdr>
        <w:tabs>
          <w:tab w:val="left" w:pos="567"/>
        </w:tabs>
        <w:spacing w:before="120" w:line="300" w:lineRule="exact"/>
        <w:rPr>
          <w:rFonts w:asciiTheme="minorHAnsi" w:hAnsiTheme="minorHAnsi"/>
          <w:sz w:val="32"/>
          <w:lang w:val="hr-HR"/>
        </w:rPr>
      </w:pPr>
      <w:r>
        <w:rPr>
          <w:rFonts w:asciiTheme="minorHAnsi" w:hAnsiTheme="minorHAnsi"/>
          <w:sz w:val="32"/>
          <w:lang w:val="hr-HR"/>
        </w:rPr>
        <w:lastRenderedPageBreak/>
        <w:tab/>
      </w:r>
      <w:r>
        <w:rPr>
          <w:rFonts w:asciiTheme="minorHAnsi" w:hAnsiTheme="minorHAnsi"/>
          <w:sz w:val="32"/>
          <w:lang w:val="hr-HR"/>
        </w:rPr>
        <w:tab/>
      </w:r>
      <w:r>
        <w:rPr>
          <w:rFonts w:asciiTheme="minorHAnsi" w:hAnsiTheme="minorHAnsi"/>
          <w:sz w:val="32"/>
          <w:lang w:val="hr-HR"/>
        </w:rPr>
        <w:tab/>
      </w:r>
      <w:r w:rsidRPr="00F73298">
        <w:rPr>
          <w:rFonts w:asciiTheme="minorHAnsi" w:hAnsiTheme="minorHAnsi"/>
          <w:sz w:val="32"/>
          <w:lang w:val="hr-HR"/>
        </w:rPr>
        <w:t>SADRŽAJ</w:t>
      </w:r>
      <w:r>
        <w:rPr>
          <w:rFonts w:asciiTheme="minorHAnsi" w:hAnsiTheme="minorHAnsi"/>
          <w:sz w:val="32"/>
          <w:lang w:val="hr-HR"/>
        </w:rPr>
        <w:tab/>
      </w:r>
      <w:r>
        <w:rPr>
          <w:rFonts w:asciiTheme="minorHAnsi" w:hAnsiTheme="minorHAnsi"/>
          <w:sz w:val="32"/>
          <w:lang w:val="hr-HR"/>
        </w:rPr>
        <w:tab/>
      </w:r>
      <w:r>
        <w:rPr>
          <w:rFonts w:asciiTheme="minorHAnsi" w:hAnsiTheme="minorHAnsi"/>
          <w:sz w:val="32"/>
          <w:lang w:val="hr-HR"/>
        </w:rPr>
        <w:tab/>
      </w:r>
      <w:r>
        <w:rPr>
          <w:rFonts w:asciiTheme="minorHAnsi" w:hAnsiTheme="minorHAnsi"/>
          <w:sz w:val="32"/>
          <w:lang w:val="hr-HR"/>
        </w:rPr>
        <w:tab/>
      </w:r>
      <w:r>
        <w:rPr>
          <w:rFonts w:asciiTheme="minorHAnsi" w:hAnsiTheme="minorHAnsi"/>
          <w:sz w:val="32"/>
          <w:lang w:val="hr-HR"/>
        </w:rPr>
        <w:tab/>
      </w:r>
      <w:r>
        <w:rPr>
          <w:rFonts w:asciiTheme="minorHAnsi" w:hAnsiTheme="minorHAnsi"/>
          <w:sz w:val="32"/>
          <w:lang w:val="hr-HR"/>
        </w:rPr>
        <w:tab/>
      </w:r>
      <w:r>
        <w:rPr>
          <w:rFonts w:asciiTheme="minorHAnsi" w:hAnsiTheme="minorHAnsi"/>
          <w:sz w:val="32"/>
          <w:lang w:val="hr-HR"/>
        </w:rPr>
        <w:tab/>
      </w:r>
      <w:r>
        <w:rPr>
          <w:rFonts w:asciiTheme="minorHAnsi" w:hAnsiTheme="minorHAnsi"/>
          <w:sz w:val="32"/>
          <w:lang w:val="hr-HR"/>
        </w:rPr>
        <w:tab/>
      </w:r>
      <w:r>
        <w:rPr>
          <w:rFonts w:asciiTheme="minorHAnsi" w:hAnsiTheme="minorHAnsi"/>
          <w:sz w:val="32"/>
          <w:lang w:val="hr-HR"/>
        </w:rPr>
        <w:tab/>
        <w:t>str.</w:t>
      </w:r>
    </w:p>
    <w:p w:rsidR="00F73298" w:rsidRPr="005506AE" w:rsidRDefault="00F73298" w:rsidP="00F73298">
      <w:pPr>
        <w:tabs>
          <w:tab w:val="left" w:pos="567"/>
        </w:tabs>
        <w:spacing w:before="120" w:line="300" w:lineRule="exact"/>
        <w:rPr>
          <w:rFonts w:asciiTheme="minorHAnsi" w:hAnsiTheme="minorHAnsi"/>
          <w:b/>
          <w:sz w:val="32"/>
          <w:lang w:val="hr-HR"/>
        </w:rPr>
      </w:pPr>
      <w:r>
        <w:rPr>
          <w:rFonts w:asciiTheme="minorHAnsi" w:hAnsiTheme="minorHAnsi"/>
          <w:b/>
          <w:sz w:val="32"/>
          <w:lang w:val="hr-HR"/>
        </w:rPr>
        <w:t>1.</w:t>
      </w:r>
      <w:r>
        <w:rPr>
          <w:rFonts w:asciiTheme="minorHAnsi" w:hAnsiTheme="minorHAnsi"/>
          <w:b/>
          <w:sz w:val="32"/>
          <w:lang w:val="hr-HR"/>
        </w:rPr>
        <w:tab/>
      </w:r>
      <w:r w:rsidRPr="005506AE">
        <w:rPr>
          <w:rFonts w:asciiTheme="minorHAnsi" w:hAnsiTheme="minorHAnsi"/>
          <w:b/>
          <w:sz w:val="32"/>
          <w:lang w:val="hr-HR"/>
        </w:rPr>
        <w:t>PODLOGE UZGOJNOM PROGRAMU</w:t>
      </w:r>
      <w:r w:rsidRPr="005506AE">
        <w:rPr>
          <w:rFonts w:asciiTheme="minorHAnsi" w:hAnsiTheme="minorHAnsi"/>
          <w:b/>
          <w:sz w:val="32"/>
          <w:lang w:val="hr-HR"/>
        </w:rPr>
        <w:tab/>
      </w:r>
      <w:r w:rsidRPr="005506AE">
        <w:rPr>
          <w:rFonts w:asciiTheme="minorHAnsi" w:hAnsiTheme="minorHAnsi"/>
          <w:b/>
          <w:sz w:val="32"/>
          <w:lang w:val="hr-HR"/>
        </w:rPr>
        <w:tab/>
      </w:r>
      <w:r w:rsidRPr="005506AE">
        <w:rPr>
          <w:rFonts w:asciiTheme="minorHAnsi" w:hAnsiTheme="minorHAnsi"/>
          <w:b/>
          <w:sz w:val="32"/>
          <w:lang w:val="hr-HR"/>
        </w:rPr>
        <w:tab/>
      </w:r>
      <w:r w:rsidRPr="005506AE">
        <w:rPr>
          <w:rFonts w:asciiTheme="minorHAnsi" w:hAnsiTheme="minorHAnsi"/>
          <w:b/>
          <w:sz w:val="32"/>
          <w:lang w:val="hr-HR"/>
        </w:rPr>
        <w:tab/>
      </w:r>
      <w:r w:rsidRPr="005506AE">
        <w:rPr>
          <w:rFonts w:asciiTheme="minorHAnsi" w:hAnsiTheme="minorHAnsi"/>
          <w:b/>
          <w:sz w:val="32"/>
          <w:lang w:val="hr-HR"/>
        </w:rPr>
        <w:tab/>
        <w:t>1</w:t>
      </w:r>
    </w:p>
    <w:p w:rsidR="00F73298" w:rsidRPr="00574EC4" w:rsidRDefault="00F73298" w:rsidP="00F73298">
      <w:pPr>
        <w:spacing w:line="320" w:lineRule="exact"/>
        <w:ind w:left="567" w:right="-149"/>
        <w:jc w:val="both"/>
        <w:rPr>
          <w:rFonts w:asciiTheme="minorHAnsi" w:hAnsiTheme="minorHAnsi"/>
          <w:b/>
          <w:sz w:val="28"/>
          <w:szCs w:val="28"/>
          <w:lang w:val="hr-HR"/>
        </w:rPr>
      </w:pPr>
      <w:r w:rsidRPr="00574EC4">
        <w:rPr>
          <w:rFonts w:asciiTheme="minorHAnsi" w:hAnsiTheme="minorHAnsi"/>
          <w:b/>
          <w:sz w:val="28"/>
          <w:szCs w:val="28"/>
          <w:lang w:val="hr-HR"/>
        </w:rPr>
        <w:t>1.1.</w:t>
      </w:r>
      <w:r w:rsidRPr="00574EC4">
        <w:rPr>
          <w:rFonts w:asciiTheme="minorHAnsi" w:hAnsiTheme="minorHAnsi"/>
          <w:b/>
          <w:sz w:val="28"/>
          <w:szCs w:val="28"/>
          <w:lang w:val="hr-HR"/>
        </w:rPr>
        <w:tab/>
        <w:t xml:space="preserve">Zakonski okviri uzgoja istarskog goveda </w:t>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t>1</w:t>
      </w:r>
    </w:p>
    <w:p w:rsidR="00F73298" w:rsidRPr="00574EC4" w:rsidRDefault="00F73298" w:rsidP="00F73298">
      <w:pPr>
        <w:spacing w:line="300" w:lineRule="exact"/>
        <w:ind w:left="567"/>
        <w:jc w:val="both"/>
        <w:rPr>
          <w:rFonts w:asciiTheme="minorHAnsi" w:hAnsiTheme="minorHAnsi"/>
          <w:b/>
          <w:sz w:val="28"/>
          <w:szCs w:val="28"/>
          <w:lang w:val="hr-HR"/>
        </w:rPr>
      </w:pPr>
      <w:r w:rsidRPr="00574EC4">
        <w:rPr>
          <w:rFonts w:asciiTheme="minorHAnsi" w:hAnsiTheme="minorHAnsi"/>
          <w:b/>
          <w:sz w:val="28"/>
          <w:szCs w:val="28"/>
          <w:lang w:val="hr-HR"/>
        </w:rPr>
        <w:t>1.2.</w:t>
      </w:r>
      <w:r w:rsidRPr="00574EC4">
        <w:rPr>
          <w:rFonts w:asciiTheme="minorHAnsi" w:hAnsiTheme="minorHAnsi"/>
          <w:b/>
          <w:sz w:val="28"/>
          <w:szCs w:val="28"/>
          <w:lang w:val="hr-HR"/>
        </w:rPr>
        <w:tab/>
        <w:t>Razlozi očuvanja istarskog goveda</w:t>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t>2</w:t>
      </w:r>
    </w:p>
    <w:p w:rsidR="00F73298" w:rsidRPr="00574EC4" w:rsidRDefault="00F73298" w:rsidP="00F73298">
      <w:pPr>
        <w:spacing w:line="320" w:lineRule="exact"/>
        <w:ind w:left="567"/>
        <w:jc w:val="both"/>
        <w:rPr>
          <w:rFonts w:asciiTheme="minorHAnsi" w:hAnsiTheme="minorHAnsi"/>
          <w:b/>
          <w:sz w:val="28"/>
          <w:szCs w:val="28"/>
          <w:lang w:val="hr-HR"/>
        </w:rPr>
      </w:pPr>
      <w:r w:rsidRPr="00574EC4">
        <w:rPr>
          <w:rFonts w:asciiTheme="minorHAnsi" w:hAnsiTheme="minorHAnsi"/>
          <w:b/>
          <w:sz w:val="28"/>
          <w:szCs w:val="28"/>
          <w:lang w:val="hr-HR"/>
        </w:rPr>
        <w:t>1.3.</w:t>
      </w:r>
      <w:r w:rsidRPr="00574EC4">
        <w:rPr>
          <w:rFonts w:asciiTheme="minorHAnsi" w:hAnsiTheme="minorHAnsi"/>
          <w:b/>
          <w:sz w:val="28"/>
          <w:szCs w:val="28"/>
          <w:lang w:val="hr-HR"/>
        </w:rPr>
        <w:tab/>
        <w:t>Smjernice uzgojnog programa</w:t>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t>3</w:t>
      </w:r>
    </w:p>
    <w:p w:rsidR="00F73298" w:rsidRPr="00574EC4" w:rsidRDefault="00F73298" w:rsidP="00F73298">
      <w:pPr>
        <w:spacing w:line="320" w:lineRule="exact"/>
        <w:ind w:left="567" w:right="-149"/>
        <w:rPr>
          <w:rFonts w:asciiTheme="minorHAnsi" w:hAnsiTheme="minorHAnsi"/>
          <w:b/>
          <w:sz w:val="28"/>
          <w:szCs w:val="28"/>
          <w:lang w:val="hr-HR"/>
        </w:rPr>
      </w:pPr>
      <w:r w:rsidRPr="00574EC4">
        <w:rPr>
          <w:rFonts w:asciiTheme="minorHAnsi" w:hAnsiTheme="minorHAnsi"/>
          <w:b/>
          <w:sz w:val="28"/>
          <w:szCs w:val="28"/>
          <w:lang w:val="hr-HR"/>
        </w:rPr>
        <w:t>1.4.</w:t>
      </w:r>
      <w:r w:rsidRPr="00574EC4">
        <w:rPr>
          <w:rFonts w:asciiTheme="minorHAnsi" w:hAnsiTheme="minorHAnsi"/>
          <w:b/>
          <w:sz w:val="28"/>
          <w:szCs w:val="28"/>
          <w:lang w:val="hr-HR"/>
        </w:rPr>
        <w:tab/>
        <w:t>Tehnike očuvanja Istarskog goveda</w:t>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t>4</w:t>
      </w:r>
    </w:p>
    <w:p w:rsidR="00F73298" w:rsidRPr="005506AE" w:rsidRDefault="00F73298" w:rsidP="00F73298">
      <w:pPr>
        <w:tabs>
          <w:tab w:val="left" w:pos="567"/>
        </w:tabs>
        <w:spacing w:before="120" w:line="320" w:lineRule="exact"/>
        <w:ind w:right="-147"/>
        <w:jc w:val="both"/>
        <w:rPr>
          <w:rFonts w:asciiTheme="minorHAnsi" w:hAnsiTheme="minorHAnsi"/>
          <w:b/>
          <w:sz w:val="32"/>
          <w:szCs w:val="40"/>
          <w:lang w:val="hr-HR"/>
        </w:rPr>
      </w:pPr>
      <w:r w:rsidRPr="005506AE">
        <w:rPr>
          <w:rFonts w:asciiTheme="minorHAnsi" w:hAnsiTheme="minorHAnsi"/>
          <w:b/>
          <w:sz w:val="32"/>
          <w:szCs w:val="40"/>
          <w:lang w:val="hr-HR"/>
        </w:rPr>
        <w:t>2.</w:t>
      </w:r>
      <w:r w:rsidRPr="005506AE">
        <w:rPr>
          <w:rFonts w:asciiTheme="minorHAnsi" w:hAnsiTheme="minorHAnsi"/>
          <w:b/>
          <w:sz w:val="32"/>
          <w:szCs w:val="40"/>
          <w:lang w:val="hr-HR"/>
        </w:rPr>
        <w:tab/>
        <w:t>DEFINIRANJE POPULACIJE ISTARSKOG GOVEDA</w:t>
      </w:r>
      <w:r w:rsidRPr="005506AE">
        <w:rPr>
          <w:rFonts w:asciiTheme="minorHAnsi" w:hAnsiTheme="minorHAnsi"/>
          <w:b/>
          <w:sz w:val="32"/>
          <w:szCs w:val="40"/>
          <w:lang w:val="hr-HR"/>
        </w:rPr>
        <w:tab/>
      </w:r>
      <w:r w:rsidRPr="005506AE">
        <w:rPr>
          <w:rFonts w:asciiTheme="minorHAnsi" w:hAnsiTheme="minorHAnsi"/>
          <w:b/>
          <w:sz w:val="32"/>
          <w:szCs w:val="40"/>
          <w:lang w:val="hr-HR"/>
        </w:rPr>
        <w:tab/>
      </w:r>
      <w:r w:rsidRPr="005506AE">
        <w:rPr>
          <w:rFonts w:asciiTheme="minorHAnsi" w:hAnsiTheme="minorHAnsi"/>
          <w:b/>
          <w:sz w:val="32"/>
          <w:szCs w:val="40"/>
          <w:lang w:val="hr-HR"/>
        </w:rPr>
        <w:tab/>
        <w:t>5</w:t>
      </w:r>
    </w:p>
    <w:p w:rsidR="00F73298" w:rsidRPr="00574EC4" w:rsidRDefault="00F73298" w:rsidP="00F73298">
      <w:pPr>
        <w:spacing w:line="300" w:lineRule="exact"/>
        <w:ind w:left="567"/>
        <w:jc w:val="both"/>
        <w:rPr>
          <w:rFonts w:asciiTheme="minorHAnsi" w:eastAsia="Batang" w:hAnsiTheme="minorHAnsi"/>
          <w:b/>
          <w:sz w:val="28"/>
          <w:szCs w:val="28"/>
          <w:lang w:val="hr-HR"/>
        </w:rPr>
      </w:pPr>
      <w:r w:rsidRPr="00574EC4">
        <w:rPr>
          <w:rFonts w:asciiTheme="minorHAnsi" w:eastAsia="Batang" w:hAnsiTheme="minorHAnsi"/>
          <w:b/>
          <w:sz w:val="28"/>
          <w:szCs w:val="28"/>
          <w:lang w:val="hr-HR"/>
        </w:rPr>
        <w:t>2.1.</w:t>
      </w:r>
      <w:r w:rsidRPr="00574EC4">
        <w:rPr>
          <w:rFonts w:asciiTheme="minorHAnsi" w:eastAsia="Batang" w:hAnsiTheme="minorHAnsi"/>
          <w:b/>
          <w:sz w:val="28"/>
          <w:szCs w:val="28"/>
          <w:lang w:val="hr-HR"/>
        </w:rPr>
        <w:tab/>
        <w:t xml:space="preserve">Povijest nastanka i razvoja istarskog goveda </w:t>
      </w:r>
      <w:r w:rsidRPr="00574EC4">
        <w:rPr>
          <w:rFonts w:asciiTheme="minorHAnsi" w:eastAsia="Batang" w:hAnsiTheme="minorHAnsi"/>
          <w:b/>
          <w:sz w:val="28"/>
          <w:szCs w:val="28"/>
          <w:lang w:val="hr-HR"/>
        </w:rPr>
        <w:tab/>
      </w:r>
      <w:r w:rsidRPr="00574EC4">
        <w:rPr>
          <w:rFonts w:asciiTheme="minorHAnsi" w:eastAsia="Batang" w:hAnsiTheme="minorHAnsi"/>
          <w:b/>
          <w:sz w:val="28"/>
          <w:szCs w:val="28"/>
          <w:lang w:val="hr-HR"/>
        </w:rPr>
        <w:tab/>
      </w:r>
      <w:r w:rsidRPr="00574EC4">
        <w:rPr>
          <w:rFonts w:asciiTheme="minorHAnsi" w:eastAsia="Batang" w:hAnsiTheme="minorHAnsi"/>
          <w:b/>
          <w:sz w:val="28"/>
          <w:szCs w:val="28"/>
          <w:lang w:val="hr-HR"/>
        </w:rPr>
        <w:tab/>
        <w:t>5</w:t>
      </w:r>
    </w:p>
    <w:p w:rsidR="00F73298" w:rsidRPr="00574EC4" w:rsidRDefault="00F73298" w:rsidP="00F73298">
      <w:pPr>
        <w:spacing w:line="320" w:lineRule="exact"/>
        <w:ind w:left="567"/>
        <w:jc w:val="both"/>
        <w:rPr>
          <w:rFonts w:asciiTheme="minorHAnsi" w:hAnsiTheme="minorHAnsi"/>
          <w:b/>
          <w:sz w:val="28"/>
          <w:lang w:val="hr-HR"/>
        </w:rPr>
      </w:pPr>
      <w:r w:rsidRPr="00574EC4">
        <w:rPr>
          <w:rFonts w:asciiTheme="minorHAnsi" w:hAnsiTheme="minorHAnsi"/>
          <w:b/>
          <w:sz w:val="28"/>
          <w:lang w:val="hr-HR"/>
        </w:rPr>
        <w:t>2.2.</w:t>
      </w:r>
      <w:r w:rsidRPr="00574EC4">
        <w:rPr>
          <w:rFonts w:asciiTheme="minorHAnsi" w:hAnsiTheme="minorHAnsi"/>
          <w:b/>
          <w:sz w:val="28"/>
          <w:lang w:val="hr-HR"/>
        </w:rPr>
        <w:tab/>
        <w:t>Uzgojno područje istarskog goveda</w:t>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t>6</w:t>
      </w:r>
    </w:p>
    <w:p w:rsidR="00F73298" w:rsidRPr="00574EC4" w:rsidRDefault="00F73298" w:rsidP="00F73298">
      <w:pPr>
        <w:spacing w:line="320" w:lineRule="exact"/>
        <w:ind w:left="567"/>
        <w:jc w:val="both"/>
        <w:rPr>
          <w:rFonts w:asciiTheme="minorHAnsi" w:hAnsiTheme="minorHAnsi"/>
          <w:b/>
          <w:sz w:val="28"/>
          <w:lang w:val="hr-HR"/>
        </w:rPr>
      </w:pPr>
      <w:r w:rsidRPr="00574EC4">
        <w:rPr>
          <w:rFonts w:asciiTheme="minorHAnsi" w:hAnsiTheme="minorHAnsi"/>
          <w:b/>
          <w:sz w:val="28"/>
          <w:lang w:val="hr-HR"/>
        </w:rPr>
        <w:t>2.3.</w:t>
      </w:r>
      <w:r w:rsidRPr="00574EC4">
        <w:rPr>
          <w:rFonts w:asciiTheme="minorHAnsi" w:hAnsiTheme="minorHAnsi"/>
          <w:b/>
          <w:sz w:val="28"/>
          <w:lang w:val="hr-HR"/>
        </w:rPr>
        <w:tab/>
        <w:t>Aktualno stanje uzgoja istarskog goveda</w:t>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t>7</w:t>
      </w:r>
    </w:p>
    <w:p w:rsidR="00F73298" w:rsidRPr="00574EC4" w:rsidRDefault="00F73298" w:rsidP="00F73298">
      <w:pPr>
        <w:spacing w:line="320" w:lineRule="exact"/>
        <w:ind w:left="1287" w:firstLine="153"/>
        <w:jc w:val="both"/>
        <w:rPr>
          <w:rFonts w:asciiTheme="minorHAnsi" w:hAnsiTheme="minorHAnsi"/>
          <w:sz w:val="24"/>
          <w:lang w:val="hr-HR"/>
        </w:rPr>
      </w:pPr>
      <w:r w:rsidRPr="00574EC4">
        <w:rPr>
          <w:rFonts w:asciiTheme="minorHAnsi" w:hAnsiTheme="minorHAnsi"/>
          <w:sz w:val="24"/>
          <w:lang w:val="hr-HR"/>
        </w:rPr>
        <w:t xml:space="preserve">2.3.1. </w:t>
      </w:r>
      <w:r w:rsidRPr="00574EC4">
        <w:rPr>
          <w:rFonts w:asciiTheme="minorHAnsi" w:hAnsiTheme="minorHAnsi"/>
          <w:sz w:val="24"/>
          <w:lang w:val="hr-HR"/>
        </w:rPr>
        <w:tab/>
        <w:t>Uzgojna konsolidacija pasmine</w:t>
      </w:r>
      <w:r w:rsidRPr="00574EC4">
        <w:rPr>
          <w:rFonts w:asciiTheme="minorHAnsi" w:hAnsiTheme="minorHAnsi"/>
          <w:sz w:val="24"/>
          <w:lang w:val="hr-HR"/>
        </w:rPr>
        <w:tab/>
      </w:r>
      <w:r w:rsidRPr="00574EC4">
        <w:rPr>
          <w:rFonts w:asciiTheme="minorHAnsi" w:hAnsiTheme="minorHAnsi"/>
          <w:sz w:val="24"/>
          <w:lang w:val="hr-HR"/>
        </w:rPr>
        <w:tab/>
      </w:r>
      <w:r w:rsidRPr="00574EC4">
        <w:rPr>
          <w:rFonts w:asciiTheme="minorHAnsi" w:hAnsiTheme="minorHAnsi"/>
          <w:sz w:val="24"/>
          <w:lang w:val="hr-HR"/>
        </w:rPr>
        <w:tab/>
      </w:r>
      <w:r w:rsidRPr="00574EC4">
        <w:rPr>
          <w:rFonts w:asciiTheme="minorHAnsi" w:hAnsiTheme="minorHAnsi"/>
          <w:sz w:val="24"/>
          <w:lang w:val="hr-HR"/>
        </w:rPr>
        <w:tab/>
      </w:r>
      <w:r w:rsidRPr="00574EC4">
        <w:rPr>
          <w:rFonts w:asciiTheme="minorHAnsi" w:hAnsiTheme="minorHAnsi"/>
          <w:sz w:val="24"/>
          <w:lang w:val="hr-HR"/>
        </w:rPr>
        <w:tab/>
        <w:t>8</w:t>
      </w:r>
    </w:p>
    <w:p w:rsidR="00F73298" w:rsidRPr="00574EC4" w:rsidRDefault="00F73298" w:rsidP="00F73298">
      <w:pPr>
        <w:spacing w:line="320" w:lineRule="exact"/>
        <w:ind w:left="567"/>
        <w:jc w:val="both"/>
        <w:rPr>
          <w:rFonts w:asciiTheme="minorHAnsi" w:hAnsiTheme="minorHAnsi"/>
          <w:b/>
          <w:sz w:val="32"/>
          <w:lang w:val="hr-HR"/>
        </w:rPr>
      </w:pPr>
      <w:r w:rsidRPr="00574EC4">
        <w:rPr>
          <w:rFonts w:asciiTheme="minorHAnsi" w:hAnsiTheme="minorHAnsi"/>
          <w:b/>
          <w:sz w:val="28"/>
          <w:szCs w:val="24"/>
          <w:lang w:val="hr-HR"/>
        </w:rPr>
        <w:t xml:space="preserve">2.4. </w:t>
      </w:r>
      <w:r w:rsidRPr="00574EC4">
        <w:rPr>
          <w:rFonts w:asciiTheme="minorHAnsi" w:hAnsiTheme="minorHAnsi"/>
          <w:b/>
          <w:sz w:val="28"/>
          <w:szCs w:val="24"/>
          <w:lang w:val="hr-HR"/>
        </w:rPr>
        <w:tab/>
        <w:t>Linije i rodovi u uzgoju Istarskog goveda</w:t>
      </w:r>
      <w:r w:rsidRPr="00574EC4">
        <w:rPr>
          <w:rFonts w:asciiTheme="minorHAnsi" w:hAnsiTheme="minorHAnsi"/>
          <w:b/>
          <w:sz w:val="28"/>
          <w:szCs w:val="24"/>
          <w:lang w:val="hr-HR"/>
        </w:rPr>
        <w:tab/>
      </w:r>
      <w:r w:rsidRPr="00574EC4">
        <w:rPr>
          <w:rFonts w:asciiTheme="minorHAnsi" w:hAnsiTheme="minorHAnsi"/>
          <w:b/>
          <w:sz w:val="28"/>
          <w:szCs w:val="24"/>
          <w:lang w:val="hr-HR"/>
        </w:rPr>
        <w:tab/>
      </w:r>
      <w:r w:rsidRPr="00574EC4">
        <w:rPr>
          <w:rFonts w:asciiTheme="minorHAnsi" w:hAnsiTheme="minorHAnsi"/>
          <w:b/>
          <w:sz w:val="28"/>
          <w:szCs w:val="24"/>
          <w:lang w:val="hr-HR"/>
        </w:rPr>
        <w:tab/>
      </w:r>
      <w:r w:rsidRPr="00574EC4">
        <w:rPr>
          <w:rFonts w:asciiTheme="minorHAnsi" w:hAnsiTheme="minorHAnsi"/>
          <w:b/>
          <w:sz w:val="28"/>
          <w:szCs w:val="24"/>
          <w:lang w:val="hr-HR"/>
        </w:rPr>
        <w:tab/>
        <w:t>8</w:t>
      </w:r>
    </w:p>
    <w:p w:rsidR="00F73298" w:rsidRPr="005506AE" w:rsidRDefault="00F73298" w:rsidP="00F73298">
      <w:pPr>
        <w:spacing w:line="320" w:lineRule="exact"/>
        <w:ind w:left="1440"/>
        <w:jc w:val="both"/>
        <w:rPr>
          <w:rFonts w:asciiTheme="minorHAnsi" w:hAnsiTheme="minorHAnsi"/>
          <w:sz w:val="24"/>
          <w:szCs w:val="24"/>
          <w:lang w:val="hr-HR"/>
        </w:rPr>
      </w:pPr>
      <w:r w:rsidRPr="005506AE">
        <w:rPr>
          <w:rFonts w:asciiTheme="minorHAnsi" w:hAnsiTheme="minorHAnsi"/>
          <w:sz w:val="24"/>
          <w:szCs w:val="24"/>
          <w:lang w:val="hr-HR"/>
        </w:rPr>
        <w:t xml:space="preserve">2.4.1. </w:t>
      </w:r>
      <w:r w:rsidRPr="005506AE">
        <w:rPr>
          <w:rFonts w:asciiTheme="minorHAnsi" w:hAnsiTheme="minorHAnsi"/>
          <w:sz w:val="24"/>
          <w:szCs w:val="24"/>
          <w:lang w:val="hr-HR"/>
        </w:rPr>
        <w:tab/>
        <w:t xml:space="preserve">Linije bikova </w:t>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t>8</w:t>
      </w:r>
    </w:p>
    <w:p w:rsidR="00F73298" w:rsidRDefault="00F73298" w:rsidP="00F73298">
      <w:pPr>
        <w:spacing w:line="320" w:lineRule="exact"/>
        <w:ind w:left="1440"/>
        <w:jc w:val="both"/>
        <w:rPr>
          <w:rFonts w:asciiTheme="minorHAnsi" w:hAnsiTheme="minorHAnsi"/>
          <w:sz w:val="24"/>
          <w:szCs w:val="24"/>
          <w:lang w:val="hr-HR"/>
        </w:rPr>
      </w:pPr>
      <w:r w:rsidRPr="005506AE">
        <w:rPr>
          <w:rFonts w:asciiTheme="minorHAnsi" w:hAnsiTheme="minorHAnsi"/>
          <w:sz w:val="24"/>
          <w:szCs w:val="24"/>
          <w:lang w:val="hr-HR"/>
        </w:rPr>
        <w:t xml:space="preserve">2.4.2. </w:t>
      </w:r>
      <w:r w:rsidRPr="005506AE">
        <w:rPr>
          <w:rFonts w:asciiTheme="minorHAnsi" w:hAnsiTheme="minorHAnsi"/>
          <w:sz w:val="24"/>
          <w:szCs w:val="24"/>
          <w:lang w:val="hr-HR"/>
        </w:rPr>
        <w:tab/>
        <w:t>Rodovi krava</w:t>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t>9</w:t>
      </w:r>
    </w:p>
    <w:p w:rsidR="00F73298" w:rsidRPr="00574EC4" w:rsidRDefault="00F73298" w:rsidP="00F73298">
      <w:pPr>
        <w:spacing w:line="320" w:lineRule="exact"/>
        <w:ind w:left="567"/>
        <w:jc w:val="both"/>
        <w:rPr>
          <w:rFonts w:asciiTheme="minorHAnsi" w:hAnsiTheme="minorHAnsi"/>
          <w:b/>
          <w:sz w:val="28"/>
          <w:lang w:val="hr-HR"/>
        </w:rPr>
      </w:pPr>
      <w:r w:rsidRPr="00574EC4">
        <w:rPr>
          <w:rFonts w:asciiTheme="minorHAnsi" w:hAnsiTheme="minorHAnsi"/>
          <w:b/>
          <w:sz w:val="28"/>
          <w:lang w:val="hr-HR"/>
        </w:rPr>
        <w:t xml:space="preserve">2.5. </w:t>
      </w:r>
      <w:r w:rsidRPr="00574EC4">
        <w:rPr>
          <w:rFonts w:asciiTheme="minorHAnsi" w:hAnsiTheme="minorHAnsi"/>
          <w:b/>
          <w:sz w:val="28"/>
          <w:lang w:val="hr-HR"/>
        </w:rPr>
        <w:tab/>
        <w:t xml:space="preserve">Odlike fenotipa Istarskog goveda </w:t>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t>1</w:t>
      </w:r>
      <w:r>
        <w:rPr>
          <w:rFonts w:asciiTheme="minorHAnsi" w:hAnsiTheme="minorHAnsi"/>
          <w:b/>
          <w:sz w:val="28"/>
          <w:lang w:val="hr-HR"/>
        </w:rPr>
        <w:t>0</w:t>
      </w:r>
    </w:p>
    <w:p w:rsidR="00F73298" w:rsidRPr="005506AE" w:rsidRDefault="00F73298" w:rsidP="00F73298">
      <w:pPr>
        <w:spacing w:line="320" w:lineRule="exact"/>
        <w:ind w:left="1440"/>
        <w:jc w:val="both"/>
        <w:rPr>
          <w:rFonts w:asciiTheme="minorHAnsi" w:hAnsiTheme="minorHAnsi"/>
          <w:sz w:val="24"/>
          <w:szCs w:val="28"/>
          <w:lang w:val="hr-HR"/>
        </w:rPr>
      </w:pPr>
      <w:r w:rsidRPr="005506AE">
        <w:rPr>
          <w:rFonts w:asciiTheme="minorHAnsi" w:hAnsiTheme="minorHAnsi"/>
          <w:sz w:val="24"/>
          <w:szCs w:val="28"/>
          <w:lang w:val="hr-HR"/>
        </w:rPr>
        <w:t xml:space="preserve">2.5.1. </w:t>
      </w:r>
      <w:r w:rsidRPr="005506AE">
        <w:rPr>
          <w:rFonts w:asciiTheme="minorHAnsi" w:hAnsiTheme="minorHAnsi"/>
          <w:sz w:val="24"/>
          <w:szCs w:val="28"/>
          <w:lang w:val="hr-HR"/>
        </w:rPr>
        <w:tab/>
        <w:t xml:space="preserve">Karakteristike Istarskog goveda </w:t>
      </w:r>
      <w:r w:rsidRPr="005506AE">
        <w:rPr>
          <w:rFonts w:asciiTheme="minorHAnsi" w:hAnsiTheme="minorHAnsi"/>
          <w:sz w:val="24"/>
          <w:szCs w:val="28"/>
          <w:lang w:val="hr-HR"/>
        </w:rPr>
        <w:tab/>
      </w:r>
      <w:r w:rsidRPr="005506AE">
        <w:rPr>
          <w:rFonts w:asciiTheme="minorHAnsi" w:hAnsiTheme="minorHAnsi"/>
          <w:sz w:val="24"/>
          <w:szCs w:val="28"/>
          <w:lang w:val="hr-HR"/>
        </w:rPr>
        <w:tab/>
      </w:r>
      <w:r w:rsidRPr="005506AE">
        <w:rPr>
          <w:rFonts w:asciiTheme="minorHAnsi" w:hAnsiTheme="minorHAnsi"/>
          <w:sz w:val="24"/>
          <w:szCs w:val="28"/>
          <w:lang w:val="hr-HR"/>
        </w:rPr>
        <w:tab/>
      </w:r>
      <w:r w:rsidRPr="005506AE">
        <w:rPr>
          <w:rFonts w:asciiTheme="minorHAnsi" w:hAnsiTheme="minorHAnsi"/>
          <w:sz w:val="24"/>
          <w:szCs w:val="28"/>
          <w:lang w:val="hr-HR"/>
        </w:rPr>
        <w:tab/>
      </w:r>
      <w:r>
        <w:rPr>
          <w:rFonts w:asciiTheme="minorHAnsi" w:hAnsiTheme="minorHAnsi"/>
          <w:sz w:val="24"/>
          <w:szCs w:val="28"/>
          <w:lang w:val="hr-HR"/>
        </w:rPr>
        <w:tab/>
        <w:t>10</w:t>
      </w:r>
    </w:p>
    <w:p w:rsidR="00F73298" w:rsidRPr="005506AE" w:rsidRDefault="00F73298" w:rsidP="00F73298">
      <w:pPr>
        <w:spacing w:line="320" w:lineRule="exact"/>
        <w:ind w:left="1440"/>
        <w:jc w:val="both"/>
        <w:rPr>
          <w:rFonts w:asciiTheme="minorHAnsi" w:hAnsiTheme="minorHAnsi"/>
          <w:sz w:val="24"/>
          <w:szCs w:val="28"/>
          <w:lang w:val="hr-HR"/>
        </w:rPr>
      </w:pPr>
      <w:r w:rsidRPr="005506AE">
        <w:rPr>
          <w:rFonts w:asciiTheme="minorHAnsi" w:hAnsiTheme="minorHAnsi"/>
          <w:sz w:val="24"/>
          <w:szCs w:val="28"/>
          <w:lang w:val="hr-HR"/>
        </w:rPr>
        <w:t xml:space="preserve">2.5.2. </w:t>
      </w:r>
      <w:r w:rsidRPr="005506AE">
        <w:rPr>
          <w:rFonts w:asciiTheme="minorHAnsi" w:hAnsiTheme="minorHAnsi"/>
          <w:sz w:val="24"/>
          <w:szCs w:val="28"/>
          <w:lang w:val="hr-HR"/>
        </w:rPr>
        <w:tab/>
        <w:t xml:space="preserve">Proizvodne odlike Istarskog goveda </w:t>
      </w:r>
      <w:r w:rsidRPr="005506AE">
        <w:rPr>
          <w:rFonts w:asciiTheme="minorHAnsi" w:hAnsiTheme="minorHAnsi"/>
          <w:sz w:val="24"/>
          <w:szCs w:val="28"/>
          <w:lang w:val="hr-HR"/>
        </w:rPr>
        <w:tab/>
      </w:r>
      <w:r w:rsidRPr="005506AE">
        <w:rPr>
          <w:rFonts w:asciiTheme="minorHAnsi" w:hAnsiTheme="minorHAnsi"/>
          <w:sz w:val="24"/>
          <w:szCs w:val="28"/>
          <w:lang w:val="hr-HR"/>
        </w:rPr>
        <w:tab/>
      </w:r>
      <w:r w:rsidRPr="005506AE">
        <w:rPr>
          <w:rFonts w:asciiTheme="minorHAnsi" w:hAnsiTheme="minorHAnsi"/>
          <w:sz w:val="24"/>
          <w:szCs w:val="28"/>
          <w:lang w:val="hr-HR"/>
        </w:rPr>
        <w:tab/>
      </w:r>
      <w:r w:rsidRPr="005506AE">
        <w:rPr>
          <w:rFonts w:asciiTheme="minorHAnsi" w:hAnsiTheme="minorHAnsi"/>
          <w:sz w:val="24"/>
          <w:szCs w:val="28"/>
          <w:lang w:val="hr-HR"/>
        </w:rPr>
        <w:tab/>
      </w:r>
      <w:r w:rsidRPr="005506AE">
        <w:rPr>
          <w:rFonts w:asciiTheme="minorHAnsi" w:hAnsiTheme="minorHAnsi"/>
          <w:sz w:val="24"/>
          <w:szCs w:val="28"/>
          <w:lang w:val="hr-HR"/>
        </w:rPr>
        <w:tab/>
        <w:t>1</w:t>
      </w:r>
      <w:r>
        <w:rPr>
          <w:rFonts w:asciiTheme="minorHAnsi" w:hAnsiTheme="minorHAnsi"/>
          <w:sz w:val="24"/>
          <w:szCs w:val="28"/>
          <w:lang w:val="hr-HR"/>
        </w:rPr>
        <w:t>0</w:t>
      </w:r>
    </w:p>
    <w:p w:rsidR="00F73298" w:rsidRPr="00574EC4" w:rsidRDefault="00F73298" w:rsidP="00F73298">
      <w:pPr>
        <w:pStyle w:val="Heading1"/>
        <w:numPr>
          <w:ilvl w:val="1"/>
          <w:numId w:val="9"/>
        </w:numPr>
        <w:spacing w:line="320" w:lineRule="exact"/>
        <w:rPr>
          <w:rFonts w:asciiTheme="minorHAnsi" w:hAnsiTheme="minorHAnsi"/>
          <w:sz w:val="28"/>
          <w:szCs w:val="24"/>
        </w:rPr>
      </w:pPr>
      <w:r w:rsidRPr="00574EC4">
        <w:rPr>
          <w:rFonts w:asciiTheme="minorHAnsi" w:hAnsiTheme="minorHAnsi"/>
          <w:sz w:val="28"/>
          <w:szCs w:val="24"/>
        </w:rPr>
        <w:t xml:space="preserve">  Genetska struktura populacije Istarskog goveda</w:t>
      </w:r>
      <w:r w:rsidRPr="00574EC4">
        <w:rPr>
          <w:rFonts w:asciiTheme="minorHAnsi" w:hAnsiTheme="minorHAnsi"/>
          <w:sz w:val="28"/>
          <w:szCs w:val="24"/>
        </w:rPr>
        <w:tab/>
      </w:r>
      <w:r w:rsidRPr="00574EC4">
        <w:rPr>
          <w:rFonts w:asciiTheme="minorHAnsi" w:hAnsiTheme="minorHAnsi"/>
          <w:sz w:val="28"/>
          <w:szCs w:val="24"/>
        </w:rPr>
        <w:tab/>
      </w:r>
      <w:r w:rsidRPr="00574EC4">
        <w:rPr>
          <w:rFonts w:asciiTheme="minorHAnsi" w:hAnsiTheme="minorHAnsi"/>
          <w:sz w:val="28"/>
          <w:szCs w:val="24"/>
        </w:rPr>
        <w:tab/>
        <w:t>1</w:t>
      </w:r>
      <w:r>
        <w:rPr>
          <w:rFonts w:asciiTheme="minorHAnsi" w:hAnsiTheme="minorHAnsi"/>
          <w:sz w:val="28"/>
          <w:szCs w:val="24"/>
        </w:rPr>
        <w:t>1</w:t>
      </w:r>
    </w:p>
    <w:p w:rsidR="00F73298" w:rsidRPr="005506AE" w:rsidRDefault="00F73298" w:rsidP="00F73298">
      <w:pPr>
        <w:pStyle w:val="BodyText3"/>
        <w:tabs>
          <w:tab w:val="left" w:pos="567"/>
        </w:tabs>
        <w:spacing w:before="120" w:after="0" w:line="320" w:lineRule="exact"/>
        <w:rPr>
          <w:rFonts w:asciiTheme="minorHAnsi" w:hAnsiTheme="minorHAnsi"/>
          <w:b/>
          <w:sz w:val="32"/>
          <w:szCs w:val="36"/>
          <w:lang w:val="hr-HR"/>
        </w:rPr>
      </w:pPr>
      <w:r w:rsidRPr="005506AE">
        <w:rPr>
          <w:rFonts w:asciiTheme="minorHAnsi" w:hAnsiTheme="minorHAnsi"/>
          <w:b/>
          <w:sz w:val="32"/>
          <w:szCs w:val="36"/>
          <w:lang w:val="hr-HR"/>
        </w:rPr>
        <w:t>3.</w:t>
      </w:r>
      <w:r w:rsidRPr="005506AE">
        <w:rPr>
          <w:rFonts w:asciiTheme="minorHAnsi" w:hAnsiTheme="minorHAnsi"/>
          <w:b/>
          <w:sz w:val="32"/>
          <w:szCs w:val="36"/>
          <w:lang w:val="hr-HR"/>
        </w:rPr>
        <w:tab/>
        <w:t>UZGOJNI CILJ</w:t>
      </w:r>
      <w:r w:rsidRPr="005506AE">
        <w:rPr>
          <w:rFonts w:asciiTheme="minorHAnsi" w:hAnsiTheme="minorHAnsi"/>
          <w:b/>
          <w:sz w:val="32"/>
          <w:szCs w:val="36"/>
          <w:lang w:val="hr-HR"/>
        </w:rPr>
        <w:tab/>
      </w:r>
      <w:r w:rsidRPr="005506AE">
        <w:rPr>
          <w:rFonts w:asciiTheme="minorHAnsi" w:hAnsiTheme="minorHAnsi"/>
          <w:b/>
          <w:sz w:val="32"/>
          <w:szCs w:val="36"/>
          <w:lang w:val="hr-HR"/>
        </w:rPr>
        <w:tab/>
      </w:r>
      <w:r w:rsidRPr="005506AE">
        <w:rPr>
          <w:rFonts w:asciiTheme="minorHAnsi" w:hAnsiTheme="minorHAnsi"/>
          <w:b/>
          <w:sz w:val="32"/>
          <w:szCs w:val="36"/>
          <w:lang w:val="hr-HR"/>
        </w:rPr>
        <w:tab/>
      </w:r>
      <w:r w:rsidRPr="005506AE">
        <w:rPr>
          <w:rFonts w:asciiTheme="minorHAnsi" w:hAnsiTheme="minorHAnsi"/>
          <w:b/>
          <w:sz w:val="32"/>
          <w:szCs w:val="36"/>
          <w:lang w:val="hr-HR"/>
        </w:rPr>
        <w:tab/>
      </w:r>
      <w:r w:rsidRPr="005506AE">
        <w:rPr>
          <w:rFonts w:asciiTheme="minorHAnsi" w:hAnsiTheme="minorHAnsi"/>
          <w:b/>
          <w:sz w:val="32"/>
          <w:szCs w:val="36"/>
          <w:lang w:val="hr-HR"/>
        </w:rPr>
        <w:tab/>
      </w:r>
      <w:r w:rsidRPr="005506AE">
        <w:rPr>
          <w:rFonts w:asciiTheme="minorHAnsi" w:hAnsiTheme="minorHAnsi"/>
          <w:b/>
          <w:sz w:val="32"/>
          <w:szCs w:val="36"/>
          <w:lang w:val="hr-HR"/>
        </w:rPr>
        <w:tab/>
      </w:r>
      <w:r w:rsidRPr="005506AE">
        <w:rPr>
          <w:rFonts w:asciiTheme="minorHAnsi" w:hAnsiTheme="minorHAnsi"/>
          <w:b/>
          <w:sz w:val="32"/>
          <w:szCs w:val="36"/>
          <w:lang w:val="hr-HR"/>
        </w:rPr>
        <w:tab/>
      </w:r>
      <w:r w:rsidRPr="005506AE">
        <w:rPr>
          <w:rFonts w:asciiTheme="minorHAnsi" w:hAnsiTheme="minorHAnsi"/>
          <w:b/>
          <w:sz w:val="32"/>
          <w:szCs w:val="36"/>
          <w:lang w:val="hr-HR"/>
        </w:rPr>
        <w:tab/>
      </w:r>
      <w:r w:rsidRPr="005506AE">
        <w:rPr>
          <w:rFonts w:asciiTheme="minorHAnsi" w:hAnsiTheme="minorHAnsi"/>
          <w:b/>
          <w:sz w:val="32"/>
          <w:szCs w:val="36"/>
          <w:lang w:val="hr-HR"/>
        </w:rPr>
        <w:tab/>
        <w:t>1</w:t>
      </w:r>
      <w:r>
        <w:rPr>
          <w:rFonts w:asciiTheme="minorHAnsi" w:hAnsiTheme="minorHAnsi"/>
          <w:b/>
          <w:sz w:val="32"/>
          <w:szCs w:val="36"/>
          <w:lang w:val="hr-HR"/>
        </w:rPr>
        <w:t>3</w:t>
      </w:r>
    </w:p>
    <w:p w:rsidR="00F73298" w:rsidRPr="00574EC4" w:rsidRDefault="00F73298" w:rsidP="00F73298">
      <w:pPr>
        <w:pStyle w:val="BodyText3"/>
        <w:spacing w:after="0" w:line="320" w:lineRule="exact"/>
        <w:ind w:firstLine="567"/>
        <w:rPr>
          <w:rFonts w:asciiTheme="minorHAnsi" w:hAnsiTheme="minorHAnsi"/>
          <w:b/>
          <w:sz w:val="28"/>
          <w:szCs w:val="24"/>
          <w:lang w:val="hr-HR"/>
        </w:rPr>
      </w:pPr>
      <w:r w:rsidRPr="00574EC4">
        <w:rPr>
          <w:rFonts w:asciiTheme="minorHAnsi" w:hAnsiTheme="minorHAnsi"/>
          <w:b/>
          <w:sz w:val="28"/>
          <w:szCs w:val="24"/>
          <w:lang w:val="hr-HR"/>
        </w:rPr>
        <w:t>3.1.</w:t>
      </w:r>
      <w:r w:rsidRPr="00574EC4">
        <w:rPr>
          <w:rFonts w:asciiTheme="minorHAnsi" w:hAnsiTheme="minorHAnsi"/>
          <w:b/>
          <w:sz w:val="28"/>
          <w:szCs w:val="24"/>
          <w:lang w:val="hr-HR"/>
        </w:rPr>
        <w:tab/>
        <w:t>Pasminski standard vanjštine</w:t>
      </w:r>
      <w:r w:rsidRPr="00574EC4">
        <w:rPr>
          <w:rFonts w:asciiTheme="minorHAnsi" w:hAnsiTheme="minorHAnsi"/>
          <w:b/>
          <w:sz w:val="28"/>
          <w:szCs w:val="24"/>
          <w:lang w:val="hr-HR"/>
        </w:rPr>
        <w:tab/>
      </w:r>
      <w:r w:rsidRPr="00574EC4">
        <w:rPr>
          <w:rFonts w:asciiTheme="minorHAnsi" w:hAnsiTheme="minorHAnsi"/>
          <w:b/>
          <w:sz w:val="28"/>
          <w:szCs w:val="24"/>
          <w:lang w:val="hr-HR"/>
        </w:rPr>
        <w:tab/>
      </w:r>
      <w:r w:rsidRPr="00574EC4">
        <w:rPr>
          <w:rFonts w:asciiTheme="minorHAnsi" w:hAnsiTheme="minorHAnsi"/>
          <w:b/>
          <w:sz w:val="28"/>
          <w:szCs w:val="24"/>
          <w:lang w:val="hr-HR"/>
        </w:rPr>
        <w:tab/>
      </w:r>
      <w:r w:rsidRPr="00574EC4">
        <w:rPr>
          <w:rFonts w:asciiTheme="minorHAnsi" w:hAnsiTheme="minorHAnsi"/>
          <w:b/>
          <w:sz w:val="28"/>
          <w:szCs w:val="24"/>
          <w:lang w:val="hr-HR"/>
        </w:rPr>
        <w:tab/>
      </w:r>
      <w:r w:rsidRPr="00574EC4">
        <w:rPr>
          <w:rFonts w:asciiTheme="minorHAnsi" w:hAnsiTheme="minorHAnsi"/>
          <w:b/>
          <w:sz w:val="28"/>
          <w:szCs w:val="24"/>
          <w:lang w:val="hr-HR"/>
        </w:rPr>
        <w:tab/>
      </w:r>
      <w:r w:rsidRPr="00574EC4">
        <w:rPr>
          <w:rFonts w:asciiTheme="minorHAnsi" w:hAnsiTheme="minorHAnsi"/>
          <w:b/>
          <w:sz w:val="28"/>
          <w:szCs w:val="24"/>
          <w:lang w:val="hr-HR"/>
        </w:rPr>
        <w:tab/>
        <w:t>1</w:t>
      </w:r>
      <w:r>
        <w:rPr>
          <w:rFonts w:asciiTheme="minorHAnsi" w:hAnsiTheme="minorHAnsi"/>
          <w:b/>
          <w:sz w:val="28"/>
          <w:szCs w:val="24"/>
          <w:lang w:val="hr-HR"/>
        </w:rPr>
        <w:t>3</w:t>
      </w:r>
    </w:p>
    <w:p w:rsidR="00F73298" w:rsidRDefault="00F73298" w:rsidP="00F73298">
      <w:pPr>
        <w:pStyle w:val="BodyText"/>
        <w:tabs>
          <w:tab w:val="left" w:pos="567"/>
        </w:tabs>
        <w:spacing w:before="120" w:line="320" w:lineRule="exact"/>
        <w:rPr>
          <w:rFonts w:asciiTheme="minorHAnsi" w:hAnsiTheme="minorHAnsi"/>
          <w:b/>
          <w:sz w:val="32"/>
          <w:szCs w:val="36"/>
        </w:rPr>
      </w:pPr>
      <w:r w:rsidRPr="005506AE">
        <w:rPr>
          <w:rFonts w:asciiTheme="minorHAnsi" w:hAnsiTheme="minorHAnsi"/>
          <w:b/>
          <w:sz w:val="32"/>
          <w:szCs w:val="36"/>
        </w:rPr>
        <w:t>4.</w:t>
      </w:r>
      <w:r w:rsidRPr="005506AE">
        <w:rPr>
          <w:rFonts w:asciiTheme="minorHAnsi" w:hAnsiTheme="minorHAnsi"/>
          <w:b/>
          <w:sz w:val="32"/>
          <w:szCs w:val="36"/>
        </w:rPr>
        <w:tab/>
        <w:t xml:space="preserve">METODE POSTIZANJA UZGOJNIH CILJEVA </w:t>
      </w:r>
      <w:r w:rsidRPr="005506AE">
        <w:rPr>
          <w:rFonts w:asciiTheme="minorHAnsi" w:hAnsiTheme="minorHAnsi"/>
          <w:b/>
          <w:sz w:val="32"/>
          <w:szCs w:val="36"/>
        </w:rPr>
        <w:tab/>
      </w:r>
      <w:r w:rsidRPr="005506AE">
        <w:rPr>
          <w:rFonts w:asciiTheme="minorHAnsi" w:hAnsiTheme="minorHAnsi"/>
          <w:b/>
          <w:sz w:val="32"/>
          <w:szCs w:val="36"/>
        </w:rPr>
        <w:tab/>
      </w:r>
      <w:r w:rsidRPr="005506AE">
        <w:rPr>
          <w:rFonts w:asciiTheme="minorHAnsi" w:hAnsiTheme="minorHAnsi"/>
          <w:b/>
          <w:sz w:val="32"/>
          <w:szCs w:val="36"/>
        </w:rPr>
        <w:tab/>
      </w:r>
      <w:r w:rsidRPr="005506AE">
        <w:rPr>
          <w:rFonts w:asciiTheme="minorHAnsi" w:hAnsiTheme="minorHAnsi"/>
          <w:b/>
          <w:sz w:val="32"/>
          <w:szCs w:val="36"/>
        </w:rPr>
        <w:tab/>
        <w:t>1</w:t>
      </w:r>
      <w:r>
        <w:rPr>
          <w:rFonts w:asciiTheme="minorHAnsi" w:hAnsiTheme="minorHAnsi"/>
          <w:b/>
          <w:sz w:val="32"/>
          <w:szCs w:val="36"/>
        </w:rPr>
        <w:t>6</w:t>
      </w:r>
    </w:p>
    <w:p w:rsidR="00F73298" w:rsidRPr="00574EC4" w:rsidRDefault="00F73298" w:rsidP="00F73298">
      <w:pPr>
        <w:pStyle w:val="BodyText"/>
        <w:tabs>
          <w:tab w:val="left" w:pos="567"/>
        </w:tabs>
        <w:spacing w:line="320" w:lineRule="exact"/>
        <w:rPr>
          <w:rFonts w:asciiTheme="minorHAnsi" w:hAnsiTheme="minorHAnsi"/>
          <w:b/>
          <w:sz w:val="28"/>
          <w:szCs w:val="36"/>
        </w:rPr>
      </w:pPr>
      <w:r w:rsidRPr="00574EC4">
        <w:rPr>
          <w:rFonts w:asciiTheme="minorHAnsi" w:hAnsiTheme="minorHAnsi"/>
          <w:b/>
          <w:sz w:val="28"/>
          <w:szCs w:val="36"/>
        </w:rPr>
        <w:tab/>
        <w:t>4.1.</w:t>
      </w:r>
      <w:r w:rsidRPr="00574EC4">
        <w:rPr>
          <w:rFonts w:asciiTheme="minorHAnsi" w:hAnsiTheme="minorHAnsi"/>
          <w:b/>
          <w:sz w:val="28"/>
          <w:szCs w:val="36"/>
        </w:rPr>
        <w:tab/>
        <w:t>Odabir bikova</w:t>
      </w:r>
      <w:r>
        <w:rPr>
          <w:rFonts w:asciiTheme="minorHAnsi" w:hAnsiTheme="minorHAnsi"/>
          <w:b/>
          <w:sz w:val="28"/>
          <w:szCs w:val="36"/>
        </w:rPr>
        <w:t xml:space="preserve"> za rasplod</w:t>
      </w:r>
      <w:r w:rsidRPr="00574EC4">
        <w:rPr>
          <w:rFonts w:asciiTheme="minorHAnsi" w:hAnsiTheme="minorHAnsi"/>
          <w:b/>
          <w:sz w:val="28"/>
          <w:szCs w:val="36"/>
        </w:rPr>
        <w:tab/>
      </w:r>
      <w:r w:rsidRPr="00574EC4">
        <w:rPr>
          <w:rFonts w:asciiTheme="minorHAnsi" w:hAnsiTheme="minorHAnsi"/>
          <w:b/>
          <w:sz w:val="28"/>
          <w:szCs w:val="36"/>
        </w:rPr>
        <w:tab/>
      </w:r>
      <w:r>
        <w:rPr>
          <w:rFonts w:asciiTheme="minorHAnsi" w:hAnsiTheme="minorHAnsi"/>
          <w:b/>
          <w:sz w:val="28"/>
          <w:szCs w:val="36"/>
        </w:rPr>
        <w:tab/>
      </w:r>
      <w:r>
        <w:rPr>
          <w:rFonts w:asciiTheme="minorHAnsi" w:hAnsiTheme="minorHAnsi"/>
          <w:b/>
          <w:sz w:val="28"/>
          <w:szCs w:val="36"/>
        </w:rPr>
        <w:tab/>
      </w:r>
      <w:r>
        <w:rPr>
          <w:rFonts w:asciiTheme="minorHAnsi" w:hAnsiTheme="minorHAnsi"/>
          <w:b/>
          <w:sz w:val="28"/>
          <w:szCs w:val="36"/>
        </w:rPr>
        <w:tab/>
      </w:r>
      <w:r>
        <w:rPr>
          <w:rFonts w:asciiTheme="minorHAnsi" w:hAnsiTheme="minorHAnsi"/>
          <w:b/>
          <w:sz w:val="28"/>
          <w:szCs w:val="36"/>
        </w:rPr>
        <w:tab/>
      </w:r>
      <w:r>
        <w:rPr>
          <w:rFonts w:asciiTheme="minorHAnsi" w:hAnsiTheme="minorHAnsi"/>
          <w:b/>
          <w:sz w:val="28"/>
          <w:szCs w:val="36"/>
        </w:rPr>
        <w:tab/>
      </w:r>
      <w:r w:rsidRPr="00574EC4">
        <w:rPr>
          <w:rFonts w:asciiTheme="minorHAnsi" w:hAnsiTheme="minorHAnsi"/>
          <w:b/>
          <w:sz w:val="28"/>
          <w:szCs w:val="36"/>
        </w:rPr>
        <w:t>1</w:t>
      </w:r>
      <w:r>
        <w:rPr>
          <w:rFonts w:asciiTheme="minorHAnsi" w:hAnsiTheme="minorHAnsi"/>
          <w:b/>
          <w:sz w:val="28"/>
          <w:szCs w:val="36"/>
        </w:rPr>
        <w:t>6</w:t>
      </w:r>
    </w:p>
    <w:p w:rsidR="00F73298" w:rsidRPr="00574EC4" w:rsidRDefault="00F73298" w:rsidP="00F73298">
      <w:pPr>
        <w:pStyle w:val="BodyText"/>
        <w:spacing w:line="320" w:lineRule="exact"/>
        <w:ind w:left="567"/>
        <w:jc w:val="both"/>
        <w:rPr>
          <w:rFonts w:asciiTheme="minorHAnsi" w:hAnsiTheme="minorHAnsi"/>
          <w:b/>
          <w:sz w:val="28"/>
        </w:rPr>
      </w:pPr>
      <w:r w:rsidRPr="00574EC4">
        <w:rPr>
          <w:rFonts w:asciiTheme="minorHAnsi" w:hAnsiTheme="minorHAnsi"/>
          <w:b/>
          <w:sz w:val="28"/>
        </w:rPr>
        <w:t xml:space="preserve">4.2. </w:t>
      </w:r>
      <w:r w:rsidRPr="00574EC4">
        <w:rPr>
          <w:rFonts w:asciiTheme="minorHAnsi" w:hAnsiTheme="minorHAnsi"/>
          <w:b/>
          <w:sz w:val="28"/>
        </w:rPr>
        <w:tab/>
        <w:t xml:space="preserve">Ocjena vanjštine Istarskog goveda </w:t>
      </w:r>
      <w:r w:rsidRPr="00574EC4">
        <w:rPr>
          <w:rFonts w:asciiTheme="minorHAnsi" w:hAnsiTheme="minorHAnsi"/>
          <w:b/>
          <w:sz w:val="28"/>
        </w:rPr>
        <w:tab/>
      </w:r>
      <w:r w:rsidRPr="00574EC4">
        <w:rPr>
          <w:rFonts w:asciiTheme="minorHAnsi" w:hAnsiTheme="minorHAnsi"/>
          <w:b/>
          <w:sz w:val="28"/>
        </w:rPr>
        <w:tab/>
      </w:r>
      <w:r w:rsidRPr="00574EC4">
        <w:rPr>
          <w:rFonts w:asciiTheme="minorHAnsi" w:hAnsiTheme="minorHAnsi"/>
          <w:b/>
          <w:sz w:val="28"/>
        </w:rPr>
        <w:tab/>
      </w:r>
      <w:r w:rsidRPr="00574EC4">
        <w:rPr>
          <w:rFonts w:asciiTheme="minorHAnsi" w:hAnsiTheme="minorHAnsi"/>
          <w:b/>
          <w:sz w:val="28"/>
        </w:rPr>
        <w:tab/>
      </w:r>
      <w:r w:rsidRPr="00574EC4">
        <w:rPr>
          <w:rFonts w:asciiTheme="minorHAnsi" w:hAnsiTheme="minorHAnsi"/>
          <w:b/>
          <w:sz w:val="28"/>
        </w:rPr>
        <w:tab/>
        <w:t>1</w:t>
      </w:r>
      <w:r>
        <w:rPr>
          <w:rFonts w:asciiTheme="minorHAnsi" w:hAnsiTheme="minorHAnsi"/>
          <w:b/>
          <w:sz w:val="28"/>
        </w:rPr>
        <w:t>6</w:t>
      </w:r>
    </w:p>
    <w:p w:rsidR="00F73298" w:rsidRPr="00574EC4" w:rsidRDefault="00F73298" w:rsidP="00F73298">
      <w:pPr>
        <w:spacing w:line="320" w:lineRule="exact"/>
        <w:ind w:left="567"/>
        <w:rPr>
          <w:rFonts w:asciiTheme="minorHAnsi" w:hAnsiTheme="minorHAnsi"/>
          <w:b/>
          <w:sz w:val="28"/>
          <w:lang w:val="hr-HR"/>
        </w:rPr>
      </w:pPr>
      <w:r w:rsidRPr="00574EC4">
        <w:rPr>
          <w:rFonts w:asciiTheme="minorHAnsi" w:hAnsiTheme="minorHAnsi"/>
          <w:b/>
          <w:sz w:val="28"/>
          <w:lang w:val="hr-HR"/>
        </w:rPr>
        <w:t>4.3.</w:t>
      </w:r>
      <w:r w:rsidRPr="00574EC4">
        <w:rPr>
          <w:rFonts w:asciiTheme="minorHAnsi" w:hAnsiTheme="minorHAnsi"/>
          <w:b/>
          <w:sz w:val="28"/>
          <w:lang w:val="hr-HR"/>
        </w:rPr>
        <w:tab/>
        <w:t>Performance test</w:t>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t>1</w:t>
      </w:r>
      <w:r>
        <w:rPr>
          <w:rFonts w:asciiTheme="minorHAnsi" w:hAnsiTheme="minorHAnsi"/>
          <w:b/>
          <w:sz w:val="28"/>
          <w:lang w:val="hr-HR"/>
        </w:rPr>
        <w:t>7</w:t>
      </w:r>
    </w:p>
    <w:p w:rsidR="00F73298" w:rsidRPr="00574EC4" w:rsidRDefault="00F73298" w:rsidP="00F73298">
      <w:pPr>
        <w:spacing w:line="320" w:lineRule="exact"/>
        <w:ind w:left="567"/>
        <w:rPr>
          <w:rFonts w:asciiTheme="minorHAnsi" w:hAnsiTheme="minorHAnsi"/>
          <w:b/>
          <w:sz w:val="28"/>
          <w:lang w:val="hr-HR"/>
        </w:rPr>
      </w:pPr>
      <w:r w:rsidRPr="00574EC4">
        <w:rPr>
          <w:rFonts w:asciiTheme="minorHAnsi" w:hAnsiTheme="minorHAnsi"/>
          <w:b/>
          <w:sz w:val="28"/>
          <w:lang w:val="hr-HR"/>
        </w:rPr>
        <w:t>4.</w:t>
      </w:r>
      <w:r>
        <w:rPr>
          <w:rFonts w:asciiTheme="minorHAnsi" w:hAnsiTheme="minorHAnsi"/>
          <w:b/>
          <w:sz w:val="28"/>
          <w:lang w:val="hr-HR"/>
        </w:rPr>
        <w:t>4</w:t>
      </w:r>
      <w:r w:rsidRPr="00574EC4">
        <w:rPr>
          <w:rFonts w:asciiTheme="minorHAnsi" w:hAnsiTheme="minorHAnsi"/>
          <w:b/>
          <w:sz w:val="28"/>
          <w:lang w:val="hr-HR"/>
        </w:rPr>
        <w:t>.</w:t>
      </w:r>
      <w:r w:rsidRPr="00574EC4">
        <w:rPr>
          <w:rFonts w:asciiTheme="minorHAnsi" w:hAnsiTheme="minorHAnsi"/>
          <w:b/>
          <w:sz w:val="28"/>
          <w:lang w:val="hr-HR"/>
        </w:rPr>
        <w:tab/>
      </w:r>
      <w:r>
        <w:rPr>
          <w:rFonts w:asciiTheme="minorHAnsi" w:hAnsiTheme="minorHAnsi"/>
          <w:b/>
          <w:sz w:val="28"/>
          <w:lang w:val="hr-HR"/>
        </w:rPr>
        <w:t>Selekcijski indeks</w:t>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sidRPr="00574EC4">
        <w:rPr>
          <w:rFonts w:asciiTheme="minorHAnsi" w:hAnsiTheme="minorHAnsi"/>
          <w:b/>
          <w:sz w:val="28"/>
          <w:lang w:val="hr-HR"/>
        </w:rPr>
        <w:tab/>
      </w:r>
      <w:r>
        <w:rPr>
          <w:rFonts w:asciiTheme="minorHAnsi" w:hAnsiTheme="minorHAnsi"/>
          <w:b/>
          <w:sz w:val="28"/>
          <w:lang w:val="hr-HR"/>
        </w:rPr>
        <w:tab/>
      </w:r>
      <w:r>
        <w:rPr>
          <w:rFonts w:asciiTheme="minorHAnsi" w:hAnsiTheme="minorHAnsi"/>
          <w:b/>
          <w:sz w:val="28"/>
          <w:lang w:val="hr-HR"/>
        </w:rPr>
        <w:tab/>
      </w:r>
      <w:r>
        <w:rPr>
          <w:rFonts w:asciiTheme="minorHAnsi" w:hAnsiTheme="minorHAnsi"/>
          <w:b/>
          <w:sz w:val="28"/>
          <w:lang w:val="hr-HR"/>
        </w:rPr>
        <w:tab/>
      </w:r>
      <w:r>
        <w:rPr>
          <w:rFonts w:asciiTheme="minorHAnsi" w:hAnsiTheme="minorHAnsi"/>
          <w:b/>
          <w:sz w:val="28"/>
          <w:lang w:val="hr-HR"/>
        </w:rPr>
        <w:tab/>
      </w:r>
      <w:r w:rsidRPr="00574EC4">
        <w:rPr>
          <w:rFonts w:asciiTheme="minorHAnsi" w:hAnsiTheme="minorHAnsi"/>
          <w:b/>
          <w:sz w:val="28"/>
          <w:lang w:val="hr-HR"/>
        </w:rPr>
        <w:t>1</w:t>
      </w:r>
      <w:r>
        <w:rPr>
          <w:rFonts w:asciiTheme="minorHAnsi" w:hAnsiTheme="minorHAnsi"/>
          <w:b/>
          <w:sz w:val="28"/>
          <w:lang w:val="hr-HR"/>
        </w:rPr>
        <w:t>7</w:t>
      </w:r>
    </w:p>
    <w:p w:rsidR="00F73298" w:rsidRPr="005506AE" w:rsidRDefault="00F73298" w:rsidP="00F73298">
      <w:pPr>
        <w:tabs>
          <w:tab w:val="left" w:pos="0"/>
          <w:tab w:val="left" w:pos="567"/>
        </w:tabs>
        <w:autoSpaceDE w:val="0"/>
        <w:autoSpaceDN w:val="0"/>
        <w:adjustRightInd w:val="0"/>
        <w:spacing w:before="120" w:line="320" w:lineRule="exact"/>
        <w:rPr>
          <w:rFonts w:asciiTheme="minorHAnsi" w:hAnsiTheme="minorHAnsi"/>
          <w:b/>
          <w:sz w:val="32"/>
          <w:szCs w:val="32"/>
          <w:lang w:val="hr-HR"/>
        </w:rPr>
      </w:pPr>
      <w:r w:rsidRPr="005506AE">
        <w:rPr>
          <w:rFonts w:ascii="Arial Narrow" w:hAnsi="Arial Narrow"/>
          <w:b/>
          <w:sz w:val="32"/>
          <w:szCs w:val="32"/>
          <w:lang w:val="hr-HR"/>
        </w:rPr>
        <w:t xml:space="preserve">5. </w:t>
      </w:r>
      <w:r w:rsidRPr="005506AE">
        <w:rPr>
          <w:rFonts w:ascii="Arial Narrow" w:hAnsi="Arial Narrow"/>
          <w:b/>
          <w:sz w:val="32"/>
          <w:szCs w:val="32"/>
          <w:lang w:val="hr-HR"/>
        </w:rPr>
        <w:tab/>
      </w:r>
      <w:r w:rsidRPr="005506AE">
        <w:rPr>
          <w:rFonts w:asciiTheme="minorHAnsi" w:hAnsiTheme="minorHAnsi"/>
          <w:b/>
          <w:sz w:val="32"/>
          <w:szCs w:val="32"/>
          <w:lang w:val="hr-HR"/>
        </w:rPr>
        <w:t xml:space="preserve">MATIČNI REGISTAR </w:t>
      </w:r>
      <w:r w:rsidRPr="005506AE">
        <w:rPr>
          <w:rFonts w:asciiTheme="minorHAnsi" w:hAnsiTheme="minorHAnsi"/>
          <w:b/>
          <w:sz w:val="32"/>
          <w:szCs w:val="32"/>
          <w:lang w:val="hr-HR"/>
        </w:rPr>
        <w:tab/>
      </w:r>
      <w:r w:rsidRPr="005506AE">
        <w:rPr>
          <w:rFonts w:asciiTheme="minorHAnsi" w:hAnsiTheme="minorHAnsi"/>
          <w:b/>
          <w:sz w:val="32"/>
          <w:szCs w:val="32"/>
          <w:lang w:val="hr-HR"/>
        </w:rPr>
        <w:tab/>
      </w:r>
      <w:r w:rsidRPr="005506AE">
        <w:rPr>
          <w:rFonts w:asciiTheme="minorHAnsi" w:hAnsiTheme="minorHAnsi"/>
          <w:b/>
          <w:sz w:val="32"/>
          <w:szCs w:val="32"/>
          <w:lang w:val="hr-HR"/>
        </w:rPr>
        <w:tab/>
      </w:r>
      <w:r w:rsidRPr="005506AE">
        <w:rPr>
          <w:rFonts w:asciiTheme="minorHAnsi" w:hAnsiTheme="minorHAnsi"/>
          <w:b/>
          <w:sz w:val="32"/>
          <w:szCs w:val="32"/>
          <w:lang w:val="hr-HR"/>
        </w:rPr>
        <w:tab/>
      </w:r>
      <w:r w:rsidRPr="005506AE">
        <w:rPr>
          <w:rFonts w:asciiTheme="minorHAnsi" w:hAnsiTheme="minorHAnsi"/>
          <w:b/>
          <w:sz w:val="32"/>
          <w:szCs w:val="32"/>
          <w:lang w:val="hr-HR"/>
        </w:rPr>
        <w:tab/>
      </w:r>
      <w:r w:rsidRPr="005506AE">
        <w:rPr>
          <w:rFonts w:asciiTheme="minorHAnsi" w:hAnsiTheme="minorHAnsi"/>
          <w:b/>
          <w:sz w:val="32"/>
          <w:szCs w:val="32"/>
          <w:lang w:val="hr-HR"/>
        </w:rPr>
        <w:tab/>
      </w:r>
      <w:r w:rsidRPr="005506AE">
        <w:rPr>
          <w:rFonts w:asciiTheme="minorHAnsi" w:hAnsiTheme="minorHAnsi"/>
          <w:b/>
          <w:sz w:val="32"/>
          <w:szCs w:val="32"/>
          <w:lang w:val="hr-HR"/>
        </w:rPr>
        <w:tab/>
      </w:r>
      <w:r w:rsidRPr="005506AE">
        <w:rPr>
          <w:rFonts w:asciiTheme="minorHAnsi" w:hAnsiTheme="minorHAnsi"/>
          <w:b/>
          <w:sz w:val="32"/>
          <w:szCs w:val="32"/>
          <w:lang w:val="hr-HR"/>
        </w:rPr>
        <w:tab/>
      </w:r>
      <w:r>
        <w:rPr>
          <w:rFonts w:asciiTheme="minorHAnsi" w:hAnsiTheme="minorHAnsi"/>
          <w:b/>
          <w:sz w:val="32"/>
          <w:szCs w:val="32"/>
          <w:lang w:val="hr-HR"/>
        </w:rPr>
        <w:t>18</w:t>
      </w:r>
    </w:p>
    <w:p w:rsidR="00F73298" w:rsidRPr="00EE3952" w:rsidRDefault="00F73298" w:rsidP="00F73298">
      <w:pPr>
        <w:pStyle w:val="Heading1"/>
        <w:spacing w:line="320" w:lineRule="exact"/>
        <w:ind w:left="567"/>
        <w:rPr>
          <w:rFonts w:asciiTheme="minorHAnsi" w:hAnsiTheme="minorHAnsi"/>
          <w:sz w:val="28"/>
          <w:szCs w:val="28"/>
        </w:rPr>
      </w:pPr>
      <w:r w:rsidRPr="00EE3952">
        <w:rPr>
          <w:rFonts w:asciiTheme="minorHAnsi" w:hAnsiTheme="minorHAnsi"/>
          <w:sz w:val="28"/>
          <w:szCs w:val="28"/>
        </w:rPr>
        <w:t>5.1.</w:t>
      </w:r>
      <w:r w:rsidRPr="00EE3952">
        <w:rPr>
          <w:rFonts w:asciiTheme="minorHAnsi" w:hAnsiTheme="minorHAnsi"/>
          <w:sz w:val="28"/>
          <w:szCs w:val="28"/>
        </w:rPr>
        <w:tab/>
        <w:t>Sadržaj matičnih knjiga</w:t>
      </w:r>
      <w:r w:rsidRPr="00EE3952">
        <w:rPr>
          <w:rFonts w:asciiTheme="minorHAnsi" w:hAnsiTheme="minorHAnsi"/>
          <w:sz w:val="28"/>
          <w:szCs w:val="28"/>
        </w:rPr>
        <w:tab/>
      </w:r>
      <w:r w:rsidRPr="00EE3952">
        <w:rPr>
          <w:rFonts w:asciiTheme="minorHAnsi" w:hAnsiTheme="minorHAnsi"/>
          <w:sz w:val="28"/>
          <w:szCs w:val="28"/>
        </w:rPr>
        <w:tab/>
      </w:r>
      <w:r w:rsidRPr="00EE3952">
        <w:rPr>
          <w:rFonts w:asciiTheme="minorHAnsi" w:hAnsiTheme="minorHAnsi"/>
          <w:sz w:val="28"/>
          <w:szCs w:val="28"/>
        </w:rPr>
        <w:tab/>
      </w:r>
      <w:r w:rsidRPr="00EE3952">
        <w:rPr>
          <w:rFonts w:asciiTheme="minorHAnsi" w:hAnsiTheme="minorHAnsi"/>
          <w:sz w:val="28"/>
          <w:szCs w:val="28"/>
        </w:rPr>
        <w:tab/>
      </w:r>
      <w:r w:rsidRPr="00EE3952">
        <w:rPr>
          <w:rFonts w:asciiTheme="minorHAnsi" w:hAnsiTheme="minorHAnsi"/>
          <w:sz w:val="28"/>
          <w:szCs w:val="28"/>
        </w:rPr>
        <w:tab/>
      </w:r>
      <w:r w:rsidRPr="00EE3952">
        <w:rPr>
          <w:rFonts w:asciiTheme="minorHAnsi" w:hAnsiTheme="minorHAnsi"/>
          <w:sz w:val="28"/>
          <w:szCs w:val="28"/>
        </w:rPr>
        <w:tab/>
      </w:r>
      <w:r w:rsidRPr="00EE3952">
        <w:rPr>
          <w:rFonts w:asciiTheme="minorHAnsi" w:hAnsiTheme="minorHAnsi"/>
          <w:sz w:val="28"/>
          <w:szCs w:val="28"/>
        </w:rPr>
        <w:tab/>
      </w:r>
      <w:r>
        <w:rPr>
          <w:rFonts w:asciiTheme="minorHAnsi" w:hAnsiTheme="minorHAnsi"/>
          <w:sz w:val="28"/>
          <w:szCs w:val="28"/>
        </w:rPr>
        <w:t>18</w:t>
      </w:r>
    </w:p>
    <w:p w:rsidR="00F73298" w:rsidRPr="005506AE" w:rsidRDefault="00F73298" w:rsidP="00F73298">
      <w:pPr>
        <w:autoSpaceDE w:val="0"/>
        <w:autoSpaceDN w:val="0"/>
        <w:adjustRightInd w:val="0"/>
        <w:spacing w:line="320" w:lineRule="exact"/>
        <w:ind w:left="1440"/>
        <w:jc w:val="both"/>
        <w:rPr>
          <w:rFonts w:asciiTheme="minorHAnsi" w:hAnsiTheme="minorHAnsi"/>
          <w:sz w:val="24"/>
          <w:szCs w:val="24"/>
          <w:lang w:val="hr-HR"/>
        </w:rPr>
      </w:pPr>
      <w:r w:rsidRPr="005506AE">
        <w:rPr>
          <w:rFonts w:asciiTheme="minorHAnsi" w:hAnsiTheme="minorHAnsi"/>
          <w:sz w:val="24"/>
          <w:szCs w:val="24"/>
          <w:lang w:val="hr-HR"/>
        </w:rPr>
        <w:t xml:space="preserve">5.1.1. </w:t>
      </w:r>
      <w:r w:rsidRPr="005506AE">
        <w:rPr>
          <w:rFonts w:asciiTheme="minorHAnsi" w:hAnsiTheme="minorHAnsi"/>
          <w:sz w:val="24"/>
          <w:szCs w:val="24"/>
          <w:lang w:val="hr-HR"/>
        </w:rPr>
        <w:tab/>
        <w:t>Identifikacija goveda</w:t>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sidRPr="005506AE">
        <w:rPr>
          <w:rFonts w:asciiTheme="minorHAnsi" w:hAnsiTheme="minorHAnsi"/>
          <w:sz w:val="24"/>
          <w:szCs w:val="24"/>
          <w:lang w:val="hr-HR"/>
        </w:rPr>
        <w:tab/>
      </w:r>
      <w:r>
        <w:rPr>
          <w:rFonts w:asciiTheme="minorHAnsi" w:hAnsiTheme="minorHAnsi"/>
          <w:sz w:val="24"/>
          <w:szCs w:val="24"/>
          <w:lang w:val="hr-HR"/>
        </w:rPr>
        <w:tab/>
      </w:r>
      <w:r>
        <w:rPr>
          <w:rFonts w:asciiTheme="minorHAnsi" w:hAnsiTheme="minorHAnsi"/>
          <w:sz w:val="24"/>
          <w:szCs w:val="24"/>
          <w:lang w:val="hr-HR"/>
        </w:rPr>
        <w:tab/>
      </w:r>
      <w:r w:rsidRPr="005506AE">
        <w:rPr>
          <w:rFonts w:asciiTheme="minorHAnsi" w:hAnsiTheme="minorHAnsi"/>
          <w:sz w:val="24"/>
          <w:szCs w:val="24"/>
          <w:lang w:val="hr-HR"/>
        </w:rPr>
        <w:tab/>
      </w:r>
      <w:r>
        <w:rPr>
          <w:rFonts w:asciiTheme="minorHAnsi" w:hAnsiTheme="minorHAnsi"/>
          <w:sz w:val="24"/>
          <w:szCs w:val="24"/>
          <w:lang w:val="hr-HR"/>
        </w:rPr>
        <w:t>18</w:t>
      </w:r>
    </w:p>
    <w:p w:rsidR="00F73298" w:rsidRDefault="00F73298" w:rsidP="00F73298">
      <w:pPr>
        <w:pStyle w:val="BodyTextIndent"/>
        <w:spacing w:after="0" w:line="320" w:lineRule="exact"/>
        <w:ind w:left="1440"/>
        <w:jc w:val="both"/>
        <w:rPr>
          <w:rFonts w:asciiTheme="minorHAnsi" w:hAnsiTheme="minorHAnsi"/>
          <w:sz w:val="24"/>
          <w:szCs w:val="24"/>
          <w:lang w:val="hr-HR"/>
        </w:rPr>
      </w:pPr>
      <w:r w:rsidRPr="005506AE">
        <w:rPr>
          <w:rFonts w:asciiTheme="minorHAnsi" w:hAnsiTheme="minorHAnsi"/>
          <w:sz w:val="24"/>
          <w:szCs w:val="24"/>
          <w:lang w:val="hr-HR"/>
        </w:rPr>
        <w:t>5.1.2.</w:t>
      </w:r>
      <w:r w:rsidRPr="005506AE">
        <w:rPr>
          <w:rFonts w:asciiTheme="minorHAnsi" w:hAnsiTheme="minorHAnsi"/>
          <w:sz w:val="24"/>
          <w:szCs w:val="24"/>
          <w:lang w:val="hr-HR"/>
        </w:rPr>
        <w:tab/>
        <w:t>Vjerodost</w:t>
      </w:r>
      <w:r>
        <w:rPr>
          <w:rFonts w:asciiTheme="minorHAnsi" w:hAnsiTheme="minorHAnsi"/>
          <w:sz w:val="24"/>
          <w:szCs w:val="24"/>
          <w:lang w:val="hr-HR"/>
        </w:rPr>
        <w:t xml:space="preserve">ojnost i dubina rodovnika </w:t>
      </w:r>
      <w:r>
        <w:rPr>
          <w:rFonts w:asciiTheme="minorHAnsi" w:hAnsiTheme="minorHAnsi"/>
          <w:sz w:val="24"/>
          <w:szCs w:val="24"/>
          <w:lang w:val="hr-HR"/>
        </w:rPr>
        <w:tab/>
      </w:r>
      <w:r>
        <w:rPr>
          <w:rFonts w:asciiTheme="minorHAnsi" w:hAnsiTheme="minorHAnsi"/>
          <w:sz w:val="24"/>
          <w:szCs w:val="24"/>
          <w:lang w:val="hr-HR"/>
        </w:rPr>
        <w:tab/>
      </w:r>
      <w:r>
        <w:rPr>
          <w:rFonts w:asciiTheme="minorHAnsi" w:hAnsiTheme="minorHAnsi"/>
          <w:sz w:val="24"/>
          <w:szCs w:val="24"/>
          <w:lang w:val="hr-HR"/>
        </w:rPr>
        <w:tab/>
      </w:r>
      <w:r>
        <w:rPr>
          <w:rFonts w:asciiTheme="minorHAnsi" w:hAnsiTheme="minorHAnsi"/>
          <w:sz w:val="24"/>
          <w:szCs w:val="24"/>
          <w:lang w:val="hr-HR"/>
        </w:rPr>
        <w:tab/>
      </w:r>
      <w:r>
        <w:rPr>
          <w:rFonts w:asciiTheme="minorHAnsi" w:hAnsiTheme="minorHAnsi"/>
          <w:sz w:val="24"/>
          <w:szCs w:val="24"/>
          <w:lang w:val="hr-HR"/>
        </w:rPr>
        <w:tab/>
        <w:t>19</w:t>
      </w:r>
    </w:p>
    <w:p w:rsidR="00F73298" w:rsidRPr="00EE3952" w:rsidRDefault="00F73298" w:rsidP="00F73298">
      <w:pPr>
        <w:pStyle w:val="Heading1"/>
        <w:spacing w:line="320" w:lineRule="exact"/>
        <w:ind w:firstLine="567"/>
        <w:rPr>
          <w:rFonts w:asciiTheme="minorHAnsi" w:hAnsiTheme="minorHAnsi"/>
          <w:sz w:val="28"/>
          <w:szCs w:val="28"/>
        </w:rPr>
      </w:pPr>
      <w:r w:rsidRPr="00EE3952">
        <w:rPr>
          <w:rFonts w:asciiTheme="minorHAnsi" w:hAnsiTheme="minorHAnsi"/>
          <w:sz w:val="28"/>
          <w:szCs w:val="28"/>
        </w:rPr>
        <w:t>5.2.</w:t>
      </w:r>
      <w:r w:rsidRPr="00EE3952">
        <w:rPr>
          <w:rFonts w:asciiTheme="minorHAnsi" w:hAnsiTheme="minorHAnsi"/>
          <w:sz w:val="28"/>
          <w:szCs w:val="28"/>
        </w:rPr>
        <w:tab/>
        <w:t>Uzgojna dokumentacija</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19</w:t>
      </w:r>
    </w:p>
    <w:p w:rsidR="00F73298" w:rsidRPr="005506AE" w:rsidRDefault="00F73298" w:rsidP="00F73298">
      <w:pPr>
        <w:tabs>
          <w:tab w:val="left" w:pos="567"/>
        </w:tabs>
        <w:spacing w:before="120" w:line="320" w:lineRule="exact"/>
        <w:rPr>
          <w:rFonts w:asciiTheme="minorHAnsi" w:hAnsiTheme="minorHAnsi"/>
          <w:b/>
          <w:sz w:val="32"/>
          <w:lang w:val="hr-HR"/>
        </w:rPr>
      </w:pPr>
      <w:r>
        <w:rPr>
          <w:rFonts w:asciiTheme="minorHAnsi" w:hAnsiTheme="minorHAnsi"/>
          <w:b/>
          <w:sz w:val="32"/>
          <w:lang w:val="hr-HR"/>
        </w:rPr>
        <w:t>6</w:t>
      </w:r>
      <w:r w:rsidRPr="005506AE">
        <w:rPr>
          <w:rFonts w:asciiTheme="minorHAnsi" w:hAnsiTheme="minorHAnsi"/>
          <w:b/>
          <w:sz w:val="32"/>
          <w:lang w:val="hr-HR"/>
        </w:rPr>
        <w:t>.</w:t>
      </w:r>
      <w:r w:rsidRPr="005506AE">
        <w:rPr>
          <w:rFonts w:asciiTheme="minorHAnsi" w:hAnsiTheme="minorHAnsi"/>
          <w:b/>
          <w:sz w:val="32"/>
          <w:lang w:val="hr-HR"/>
        </w:rPr>
        <w:tab/>
        <w:t>ORGANIZACIJA PROVEDBE UZGOJNOG PROGRAMA</w:t>
      </w:r>
      <w:r w:rsidRPr="005506AE">
        <w:rPr>
          <w:rFonts w:asciiTheme="minorHAnsi" w:hAnsiTheme="minorHAnsi"/>
          <w:b/>
          <w:sz w:val="32"/>
          <w:lang w:val="hr-HR"/>
        </w:rPr>
        <w:tab/>
      </w:r>
      <w:r w:rsidRPr="005506AE">
        <w:rPr>
          <w:rFonts w:asciiTheme="minorHAnsi" w:hAnsiTheme="minorHAnsi"/>
          <w:b/>
          <w:sz w:val="32"/>
          <w:lang w:val="hr-HR"/>
        </w:rPr>
        <w:tab/>
        <w:t>2</w:t>
      </w:r>
      <w:r>
        <w:rPr>
          <w:rFonts w:asciiTheme="minorHAnsi" w:hAnsiTheme="minorHAnsi"/>
          <w:b/>
          <w:sz w:val="32"/>
          <w:lang w:val="hr-HR"/>
        </w:rPr>
        <w:t>0</w:t>
      </w:r>
    </w:p>
    <w:p w:rsidR="00F73298" w:rsidRPr="00574EC4" w:rsidRDefault="00F73298" w:rsidP="00F73298">
      <w:pPr>
        <w:spacing w:line="320" w:lineRule="exact"/>
        <w:ind w:left="709"/>
        <w:jc w:val="both"/>
        <w:rPr>
          <w:rFonts w:asciiTheme="minorHAnsi" w:hAnsiTheme="minorHAnsi"/>
          <w:b/>
          <w:sz w:val="28"/>
          <w:szCs w:val="28"/>
          <w:lang w:val="hr-HR"/>
        </w:rPr>
      </w:pPr>
      <w:r w:rsidRPr="00574EC4">
        <w:rPr>
          <w:rFonts w:asciiTheme="minorHAnsi" w:hAnsiTheme="minorHAnsi"/>
          <w:b/>
          <w:sz w:val="28"/>
          <w:szCs w:val="28"/>
          <w:lang w:val="hr-HR"/>
        </w:rPr>
        <w:t>7.1.</w:t>
      </w:r>
      <w:r w:rsidRPr="00574EC4">
        <w:rPr>
          <w:rFonts w:asciiTheme="minorHAnsi" w:hAnsiTheme="minorHAnsi"/>
          <w:b/>
          <w:sz w:val="28"/>
          <w:szCs w:val="28"/>
          <w:lang w:val="hr-HR"/>
        </w:rPr>
        <w:tab/>
        <w:t>Sudionici provedbe uzgojnog programa</w:t>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r>
      <w:r w:rsidRPr="00574EC4">
        <w:rPr>
          <w:rFonts w:asciiTheme="minorHAnsi" w:hAnsiTheme="minorHAnsi"/>
          <w:b/>
          <w:sz w:val="28"/>
          <w:szCs w:val="28"/>
          <w:lang w:val="hr-HR"/>
        </w:rPr>
        <w:tab/>
        <w:t>2</w:t>
      </w:r>
      <w:r>
        <w:rPr>
          <w:rFonts w:asciiTheme="minorHAnsi" w:hAnsiTheme="minorHAnsi"/>
          <w:b/>
          <w:sz w:val="28"/>
          <w:szCs w:val="28"/>
          <w:lang w:val="hr-HR"/>
        </w:rPr>
        <w:t>0</w:t>
      </w:r>
    </w:p>
    <w:p w:rsidR="00F73298" w:rsidRPr="00574EC4" w:rsidRDefault="00F73298" w:rsidP="00F73298">
      <w:pPr>
        <w:pStyle w:val="BodyText"/>
        <w:spacing w:line="320" w:lineRule="exact"/>
        <w:ind w:left="1418" w:hanging="709"/>
        <w:rPr>
          <w:rFonts w:asciiTheme="minorHAnsi" w:hAnsiTheme="minorHAnsi"/>
          <w:b/>
          <w:sz w:val="28"/>
          <w:szCs w:val="24"/>
        </w:rPr>
      </w:pPr>
      <w:r w:rsidRPr="00574EC4">
        <w:rPr>
          <w:rFonts w:asciiTheme="minorHAnsi" w:hAnsiTheme="minorHAnsi"/>
          <w:b/>
          <w:sz w:val="28"/>
          <w:szCs w:val="24"/>
        </w:rPr>
        <w:t>7.2.</w:t>
      </w:r>
      <w:r w:rsidRPr="00574EC4">
        <w:rPr>
          <w:rFonts w:asciiTheme="minorHAnsi" w:hAnsiTheme="minorHAnsi"/>
          <w:b/>
          <w:sz w:val="28"/>
          <w:szCs w:val="24"/>
        </w:rPr>
        <w:tab/>
        <w:t xml:space="preserve">Povjerenstva za obavljanje specifičnih tehničkih aktivnosti </w:t>
      </w:r>
    </w:p>
    <w:p w:rsidR="00F73298" w:rsidRPr="00574EC4" w:rsidRDefault="00F73298" w:rsidP="00F73298">
      <w:pPr>
        <w:pStyle w:val="BodyText"/>
        <w:spacing w:line="320" w:lineRule="exact"/>
        <w:ind w:left="1418"/>
        <w:rPr>
          <w:rFonts w:asciiTheme="minorHAnsi" w:hAnsiTheme="minorHAnsi"/>
          <w:b/>
          <w:sz w:val="28"/>
          <w:szCs w:val="24"/>
        </w:rPr>
      </w:pPr>
      <w:r w:rsidRPr="00574EC4">
        <w:rPr>
          <w:rFonts w:asciiTheme="minorHAnsi" w:hAnsiTheme="minorHAnsi"/>
          <w:b/>
          <w:sz w:val="28"/>
          <w:szCs w:val="24"/>
        </w:rPr>
        <w:t>povezanih s upra</w:t>
      </w:r>
      <w:r>
        <w:rPr>
          <w:rFonts w:asciiTheme="minorHAnsi" w:hAnsiTheme="minorHAnsi"/>
          <w:b/>
          <w:sz w:val="28"/>
          <w:szCs w:val="24"/>
        </w:rPr>
        <w:t>vljanjem uzgojnim programom</w:t>
      </w:r>
      <w:r>
        <w:rPr>
          <w:rFonts w:asciiTheme="minorHAnsi" w:hAnsiTheme="minorHAnsi"/>
          <w:b/>
          <w:sz w:val="28"/>
          <w:szCs w:val="24"/>
        </w:rPr>
        <w:tab/>
      </w:r>
      <w:r>
        <w:rPr>
          <w:rFonts w:asciiTheme="minorHAnsi" w:hAnsiTheme="minorHAnsi"/>
          <w:b/>
          <w:sz w:val="28"/>
          <w:szCs w:val="24"/>
        </w:rPr>
        <w:tab/>
      </w:r>
      <w:r>
        <w:rPr>
          <w:rFonts w:asciiTheme="minorHAnsi" w:hAnsiTheme="minorHAnsi"/>
          <w:b/>
          <w:sz w:val="28"/>
          <w:szCs w:val="24"/>
        </w:rPr>
        <w:tab/>
        <w:t>21</w:t>
      </w:r>
    </w:p>
    <w:p w:rsidR="00F73298" w:rsidRPr="00574EC4" w:rsidRDefault="00F73298" w:rsidP="00F73298">
      <w:pPr>
        <w:pStyle w:val="BodyText"/>
        <w:spacing w:line="320" w:lineRule="exact"/>
        <w:ind w:left="1418" w:hanging="709"/>
        <w:rPr>
          <w:rFonts w:asciiTheme="minorHAnsi" w:hAnsiTheme="minorHAnsi"/>
          <w:b/>
          <w:sz w:val="28"/>
          <w:szCs w:val="24"/>
        </w:rPr>
      </w:pPr>
      <w:r w:rsidRPr="00574EC4">
        <w:rPr>
          <w:rFonts w:asciiTheme="minorHAnsi" w:hAnsiTheme="minorHAnsi"/>
          <w:b/>
          <w:sz w:val="28"/>
          <w:szCs w:val="24"/>
        </w:rPr>
        <w:t>7.3.</w:t>
      </w:r>
      <w:r w:rsidRPr="00574EC4">
        <w:rPr>
          <w:rFonts w:asciiTheme="minorHAnsi" w:hAnsiTheme="minorHAnsi"/>
          <w:b/>
          <w:sz w:val="28"/>
          <w:szCs w:val="24"/>
        </w:rPr>
        <w:tab/>
        <w:t>Savjet uzgojnog programa</w:t>
      </w:r>
      <w:r w:rsidRPr="00574EC4">
        <w:rPr>
          <w:rFonts w:asciiTheme="minorHAnsi" w:hAnsiTheme="minorHAnsi"/>
          <w:b/>
          <w:sz w:val="28"/>
          <w:szCs w:val="24"/>
        </w:rPr>
        <w:tab/>
      </w:r>
      <w:r w:rsidRPr="00574EC4">
        <w:rPr>
          <w:rFonts w:asciiTheme="minorHAnsi" w:hAnsiTheme="minorHAnsi"/>
          <w:b/>
          <w:sz w:val="28"/>
          <w:szCs w:val="24"/>
        </w:rPr>
        <w:tab/>
      </w:r>
      <w:r w:rsidRPr="00574EC4">
        <w:rPr>
          <w:rFonts w:asciiTheme="minorHAnsi" w:hAnsiTheme="minorHAnsi"/>
          <w:b/>
          <w:sz w:val="28"/>
          <w:szCs w:val="24"/>
        </w:rPr>
        <w:tab/>
      </w:r>
      <w:r w:rsidRPr="00574EC4">
        <w:rPr>
          <w:rFonts w:asciiTheme="minorHAnsi" w:hAnsiTheme="minorHAnsi"/>
          <w:b/>
          <w:sz w:val="28"/>
          <w:szCs w:val="24"/>
        </w:rPr>
        <w:tab/>
      </w:r>
      <w:r w:rsidRPr="00574EC4">
        <w:rPr>
          <w:rFonts w:asciiTheme="minorHAnsi" w:hAnsiTheme="minorHAnsi"/>
          <w:b/>
          <w:sz w:val="28"/>
          <w:szCs w:val="24"/>
        </w:rPr>
        <w:tab/>
      </w:r>
      <w:r w:rsidRPr="00574EC4">
        <w:rPr>
          <w:rFonts w:asciiTheme="minorHAnsi" w:hAnsiTheme="minorHAnsi"/>
          <w:b/>
          <w:sz w:val="28"/>
          <w:szCs w:val="24"/>
        </w:rPr>
        <w:tab/>
        <w:t>2</w:t>
      </w:r>
      <w:r>
        <w:rPr>
          <w:rFonts w:asciiTheme="minorHAnsi" w:hAnsiTheme="minorHAnsi"/>
          <w:b/>
          <w:sz w:val="28"/>
          <w:szCs w:val="24"/>
        </w:rPr>
        <w:t>1</w:t>
      </w:r>
    </w:p>
    <w:p w:rsidR="00F73298" w:rsidRPr="00574EC4" w:rsidRDefault="00F73298" w:rsidP="00F73298">
      <w:pPr>
        <w:tabs>
          <w:tab w:val="left" w:pos="0"/>
          <w:tab w:val="left" w:pos="39"/>
        </w:tabs>
        <w:autoSpaceDE w:val="0"/>
        <w:autoSpaceDN w:val="0"/>
        <w:adjustRightInd w:val="0"/>
        <w:spacing w:line="320" w:lineRule="exact"/>
        <w:ind w:left="709"/>
        <w:rPr>
          <w:rFonts w:asciiTheme="minorHAnsi" w:hAnsiTheme="minorHAnsi"/>
          <w:b/>
          <w:sz w:val="28"/>
          <w:szCs w:val="24"/>
          <w:lang w:val="hr-HR"/>
        </w:rPr>
      </w:pPr>
      <w:r w:rsidRPr="00574EC4">
        <w:rPr>
          <w:rFonts w:asciiTheme="minorHAnsi" w:hAnsiTheme="minorHAnsi"/>
          <w:b/>
          <w:sz w:val="28"/>
          <w:szCs w:val="24"/>
          <w:lang w:val="hr-HR"/>
        </w:rPr>
        <w:t>7.4.</w:t>
      </w:r>
      <w:r w:rsidRPr="00574EC4">
        <w:rPr>
          <w:rFonts w:asciiTheme="minorHAnsi" w:hAnsiTheme="minorHAnsi"/>
          <w:b/>
          <w:sz w:val="28"/>
          <w:szCs w:val="24"/>
          <w:lang w:val="hr-HR"/>
        </w:rPr>
        <w:tab/>
        <w:t>Proizvodnja goveđeg mesa čistokrvnim istarskim  govedima</w:t>
      </w:r>
      <w:r w:rsidRPr="00574EC4">
        <w:rPr>
          <w:rFonts w:asciiTheme="minorHAnsi" w:hAnsiTheme="minorHAnsi"/>
          <w:b/>
          <w:sz w:val="28"/>
          <w:szCs w:val="24"/>
          <w:lang w:val="hr-HR"/>
        </w:rPr>
        <w:tab/>
        <w:t>26</w:t>
      </w:r>
    </w:p>
    <w:p w:rsidR="00F73298" w:rsidRPr="005506AE" w:rsidRDefault="00F73298" w:rsidP="00F73298">
      <w:pPr>
        <w:pStyle w:val="Heading1"/>
        <w:spacing w:before="120"/>
        <w:rPr>
          <w:rFonts w:ascii="Arial CE" w:hAnsi="Arial CE"/>
          <w:snapToGrid w:val="0"/>
          <w:sz w:val="28"/>
          <w:szCs w:val="24"/>
        </w:rPr>
      </w:pPr>
      <w:r>
        <w:rPr>
          <w:rFonts w:ascii="Arial CE" w:hAnsi="Arial CE"/>
          <w:snapToGrid w:val="0"/>
          <w:sz w:val="28"/>
          <w:szCs w:val="24"/>
        </w:rPr>
        <w:t>7</w:t>
      </w:r>
      <w:r w:rsidRPr="005506AE">
        <w:rPr>
          <w:rFonts w:ascii="Arial CE" w:hAnsi="Arial CE"/>
          <w:snapToGrid w:val="0"/>
          <w:sz w:val="28"/>
          <w:szCs w:val="24"/>
        </w:rPr>
        <w:t xml:space="preserve">. </w:t>
      </w:r>
      <w:r w:rsidRPr="005506AE">
        <w:rPr>
          <w:rFonts w:ascii="Arial CE" w:hAnsi="Arial CE"/>
          <w:snapToGrid w:val="0"/>
          <w:sz w:val="28"/>
          <w:szCs w:val="24"/>
        </w:rPr>
        <w:tab/>
        <w:t>KORIŠTENA LITERATURA</w:t>
      </w:r>
      <w:r w:rsidRPr="005506AE">
        <w:rPr>
          <w:rFonts w:ascii="Arial CE" w:hAnsi="Arial CE"/>
          <w:snapToGrid w:val="0"/>
          <w:sz w:val="28"/>
          <w:szCs w:val="24"/>
        </w:rPr>
        <w:tab/>
      </w:r>
      <w:r w:rsidRPr="005506AE">
        <w:rPr>
          <w:rFonts w:ascii="Arial CE" w:hAnsi="Arial CE"/>
          <w:snapToGrid w:val="0"/>
          <w:sz w:val="28"/>
          <w:szCs w:val="24"/>
        </w:rPr>
        <w:tab/>
      </w:r>
      <w:r w:rsidRPr="005506AE">
        <w:rPr>
          <w:rFonts w:ascii="Arial CE" w:hAnsi="Arial CE"/>
          <w:snapToGrid w:val="0"/>
          <w:sz w:val="28"/>
          <w:szCs w:val="24"/>
        </w:rPr>
        <w:tab/>
      </w:r>
      <w:r w:rsidRPr="005506AE">
        <w:rPr>
          <w:rFonts w:ascii="Arial CE" w:hAnsi="Arial CE"/>
          <w:snapToGrid w:val="0"/>
          <w:sz w:val="28"/>
          <w:szCs w:val="24"/>
        </w:rPr>
        <w:tab/>
      </w:r>
      <w:r w:rsidRPr="005506AE">
        <w:rPr>
          <w:rFonts w:ascii="Arial CE" w:hAnsi="Arial CE"/>
          <w:snapToGrid w:val="0"/>
          <w:sz w:val="28"/>
          <w:szCs w:val="24"/>
        </w:rPr>
        <w:tab/>
      </w:r>
      <w:r w:rsidRPr="005506AE">
        <w:rPr>
          <w:rFonts w:ascii="Arial CE" w:hAnsi="Arial CE"/>
          <w:snapToGrid w:val="0"/>
          <w:sz w:val="28"/>
          <w:szCs w:val="24"/>
        </w:rPr>
        <w:tab/>
      </w:r>
      <w:r w:rsidRPr="005506AE">
        <w:rPr>
          <w:rFonts w:ascii="Arial CE" w:hAnsi="Arial CE"/>
          <w:snapToGrid w:val="0"/>
          <w:sz w:val="28"/>
          <w:szCs w:val="24"/>
        </w:rPr>
        <w:tab/>
        <w:t>2</w:t>
      </w:r>
      <w:r>
        <w:rPr>
          <w:rFonts w:ascii="Arial CE" w:hAnsi="Arial CE"/>
          <w:snapToGrid w:val="0"/>
          <w:sz w:val="28"/>
          <w:szCs w:val="24"/>
        </w:rPr>
        <w:t>2</w:t>
      </w:r>
    </w:p>
    <w:p w:rsidR="00DA2C63" w:rsidRPr="005506AE" w:rsidRDefault="00DA2C63" w:rsidP="00F73298">
      <w:pPr>
        <w:spacing w:before="120"/>
        <w:ind w:left="709"/>
        <w:rPr>
          <w:rFonts w:ascii="Arial CE" w:hAnsi="Arial CE"/>
          <w:sz w:val="24"/>
          <w:szCs w:val="24"/>
          <w:lang w:val="hr-HR"/>
        </w:rPr>
      </w:pPr>
      <w:r w:rsidRPr="005506AE">
        <w:rPr>
          <w:rFonts w:ascii="Arial CE" w:hAnsi="Arial CE"/>
          <w:sz w:val="24"/>
          <w:szCs w:val="24"/>
          <w:lang w:val="hr-HR"/>
        </w:rPr>
        <w:t>Prilog 1. Obrazac za ocjenu bikova pasmine Istarsko govedo</w:t>
      </w:r>
      <w:r w:rsidRPr="005506AE">
        <w:rPr>
          <w:rFonts w:ascii="Arial CE" w:hAnsi="Arial CE"/>
          <w:sz w:val="24"/>
          <w:szCs w:val="24"/>
          <w:lang w:val="hr-HR"/>
        </w:rPr>
        <w:tab/>
      </w:r>
      <w:r w:rsidRPr="005506AE">
        <w:rPr>
          <w:rFonts w:ascii="Arial CE" w:hAnsi="Arial CE"/>
          <w:sz w:val="24"/>
          <w:szCs w:val="24"/>
          <w:lang w:val="hr-HR"/>
        </w:rPr>
        <w:tab/>
      </w:r>
      <w:r w:rsidRPr="005506AE">
        <w:rPr>
          <w:rFonts w:ascii="Arial CE" w:hAnsi="Arial CE"/>
          <w:sz w:val="24"/>
          <w:szCs w:val="24"/>
          <w:lang w:val="hr-HR"/>
        </w:rPr>
        <w:tab/>
        <w:t>2</w:t>
      </w:r>
      <w:r w:rsidR="00F73298">
        <w:rPr>
          <w:rFonts w:ascii="Arial CE" w:hAnsi="Arial CE"/>
          <w:sz w:val="24"/>
          <w:szCs w:val="24"/>
          <w:lang w:val="hr-HR"/>
        </w:rPr>
        <w:t>4</w:t>
      </w:r>
    </w:p>
    <w:p w:rsidR="00DA2C63" w:rsidRPr="005506AE" w:rsidRDefault="00DA2C63" w:rsidP="00DA2C63">
      <w:pPr>
        <w:ind w:left="709"/>
        <w:rPr>
          <w:rFonts w:ascii="Arial CE" w:hAnsi="Arial CE"/>
          <w:sz w:val="24"/>
          <w:szCs w:val="24"/>
          <w:lang w:val="hr-HR"/>
        </w:rPr>
      </w:pPr>
      <w:r w:rsidRPr="005506AE">
        <w:rPr>
          <w:rFonts w:ascii="Arial CE" w:hAnsi="Arial CE"/>
          <w:sz w:val="24"/>
          <w:szCs w:val="24"/>
          <w:lang w:val="hr-HR"/>
        </w:rPr>
        <w:t>Prilog 2. Obrazac za ocjenu krava pasmine Istarsko govedo</w:t>
      </w:r>
      <w:r w:rsidRPr="005506AE">
        <w:rPr>
          <w:rFonts w:ascii="Arial CE" w:hAnsi="Arial CE"/>
          <w:sz w:val="24"/>
          <w:szCs w:val="24"/>
          <w:lang w:val="hr-HR"/>
        </w:rPr>
        <w:tab/>
      </w:r>
      <w:r w:rsidRPr="005506AE">
        <w:rPr>
          <w:rFonts w:ascii="Arial CE" w:hAnsi="Arial CE"/>
          <w:sz w:val="24"/>
          <w:szCs w:val="24"/>
          <w:lang w:val="hr-HR"/>
        </w:rPr>
        <w:tab/>
      </w:r>
      <w:r w:rsidRPr="005506AE">
        <w:rPr>
          <w:rFonts w:ascii="Arial CE" w:hAnsi="Arial CE"/>
          <w:sz w:val="24"/>
          <w:szCs w:val="24"/>
          <w:lang w:val="hr-HR"/>
        </w:rPr>
        <w:tab/>
      </w:r>
      <w:r w:rsidR="00F73298">
        <w:rPr>
          <w:rFonts w:ascii="Arial CE" w:hAnsi="Arial CE"/>
          <w:sz w:val="24"/>
          <w:szCs w:val="24"/>
          <w:lang w:val="hr-HR"/>
        </w:rPr>
        <w:t>25</w:t>
      </w:r>
    </w:p>
    <w:p w:rsidR="002E5482" w:rsidRPr="005506AE" w:rsidRDefault="002E5482" w:rsidP="00DA2C63">
      <w:pPr>
        <w:spacing w:before="180" w:after="100" w:line="300" w:lineRule="exact"/>
        <w:ind w:left="709"/>
        <w:rPr>
          <w:rFonts w:asciiTheme="minorHAnsi" w:hAnsiTheme="minorHAnsi"/>
          <w:sz w:val="32"/>
          <w:lang w:val="hr-HR"/>
        </w:rPr>
        <w:sectPr w:rsidR="002E5482" w:rsidRPr="005506AE" w:rsidSect="008936A5">
          <w:pgSz w:w="12240" w:h="15840"/>
          <w:pgMar w:top="993" w:right="1418" w:bottom="1418" w:left="1418" w:header="720" w:footer="720" w:gutter="0"/>
          <w:pgNumType w:start="1"/>
          <w:cols w:space="720"/>
          <w:titlePg/>
          <w:docGrid w:linePitch="272"/>
        </w:sectPr>
      </w:pPr>
    </w:p>
    <w:p w:rsidR="00D96854" w:rsidRPr="0087662C" w:rsidRDefault="00763905" w:rsidP="00274774">
      <w:pPr>
        <w:spacing w:before="120" w:after="240" w:line="300" w:lineRule="exact"/>
        <w:rPr>
          <w:rFonts w:asciiTheme="minorHAnsi" w:hAnsiTheme="minorHAnsi"/>
          <w:b/>
          <w:sz w:val="36"/>
          <w:lang w:val="hr-HR"/>
        </w:rPr>
      </w:pPr>
      <w:r w:rsidRPr="0087662C">
        <w:rPr>
          <w:rFonts w:asciiTheme="minorHAnsi" w:hAnsiTheme="minorHAnsi"/>
          <w:b/>
          <w:sz w:val="36"/>
          <w:lang w:val="hr-HR"/>
        </w:rPr>
        <w:lastRenderedPageBreak/>
        <w:t>1.</w:t>
      </w:r>
      <w:r w:rsidRPr="0087662C">
        <w:rPr>
          <w:rFonts w:asciiTheme="minorHAnsi" w:hAnsiTheme="minorHAnsi"/>
          <w:b/>
          <w:sz w:val="36"/>
          <w:lang w:val="hr-HR"/>
        </w:rPr>
        <w:tab/>
      </w:r>
      <w:r w:rsidR="00695E9E" w:rsidRPr="0087662C">
        <w:rPr>
          <w:rFonts w:asciiTheme="minorHAnsi" w:hAnsiTheme="minorHAnsi"/>
          <w:b/>
          <w:sz w:val="36"/>
          <w:lang w:val="hr-HR"/>
        </w:rPr>
        <w:t>PODLOGE UZGOJNOM PROGRAMU</w:t>
      </w:r>
    </w:p>
    <w:p w:rsidR="00A212A8" w:rsidRPr="005506AE" w:rsidRDefault="0087662C" w:rsidP="00A212A8">
      <w:pPr>
        <w:spacing w:before="180" w:after="100" w:line="320" w:lineRule="exact"/>
        <w:ind w:right="-149"/>
        <w:jc w:val="both"/>
        <w:rPr>
          <w:rFonts w:asciiTheme="minorHAnsi" w:hAnsiTheme="minorHAnsi"/>
          <w:b/>
          <w:sz w:val="28"/>
          <w:szCs w:val="28"/>
          <w:lang w:val="hr-HR"/>
        </w:rPr>
      </w:pPr>
      <w:r w:rsidRPr="005506AE">
        <w:rPr>
          <w:rFonts w:asciiTheme="minorHAnsi" w:hAnsiTheme="minorHAnsi"/>
          <w:b/>
          <w:sz w:val="28"/>
          <w:szCs w:val="28"/>
          <w:lang w:val="hr-HR"/>
        </w:rPr>
        <w:t>1.</w:t>
      </w:r>
      <w:r>
        <w:rPr>
          <w:rFonts w:asciiTheme="minorHAnsi" w:hAnsiTheme="minorHAnsi"/>
          <w:b/>
          <w:sz w:val="28"/>
          <w:szCs w:val="28"/>
          <w:lang w:val="hr-HR"/>
        </w:rPr>
        <w:t>1</w:t>
      </w:r>
      <w:r w:rsidRPr="005506AE">
        <w:rPr>
          <w:rFonts w:asciiTheme="minorHAnsi" w:hAnsiTheme="minorHAnsi"/>
          <w:b/>
          <w:sz w:val="28"/>
          <w:szCs w:val="28"/>
          <w:lang w:val="hr-HR"/>
        </w:rPr>
        <w:t>.</w:t>
      </w:r>
      <w:r w:rsidRPr="005506AE">
        <w:rPr>
          <w:rFonts w:asciiTheme="minorHAnsi" w:hAnsiTheme="minorHAnsi"/>
          <w:b/>
          <w:sz w:val="28"/>
          <w:szCs w:val="28"/>
          <w:lang w:val="hr-HR"/>
        </w:rPr>
        <w:tab/>
        <w:t xml:space="preserve">ZAKONSKI OKVIRI UZGOJA ISTARSKOG GOVEDA </w:t>
      </w:r>
    </w:p>
    <w:p w:rsidR="00A212A8" w:rsidRPr="00A212A8" w:rsidRDefault="00A212A8" w:rsidP="00A212A8">
      <w:pPr>
        <w:spacing w:line="320" w:lineRule="exact"/>
        <w:ind w:firstLine="720"/>
        <w:jc w:val="both"/>
        <w:rPr>
          <w:rFonts w:asciiTheme="minorHAnsi" w:hAnsiTheme="minorHAnsi"/>
          <w:sz w:val="24"/>
          <w:lang w:val="hr-HR"/>
        </w:rPr>
      </w:pPr>
      <w:r w:rsidRPr="00A212A8">
        <w:rPr>
          <w:rFonts w:asciiTheme="minorHAnsi" w:hAnsiTheme="minorHAnsi"/>
          <w:sz w:val="24"/>
          <w:lang w:val="hr-HR"/>
        </w:rPr>
        <w:t xml:space="preserve">Uzgojni program istarskog goveda temeljni je dokument kojim </w:t>
      </w:r>
      <w:r w:rsidR="00284424">
        <w:rPr>
          <w:rFonts w:asciiTheme="minorHAnsi" w:hAnsiTheme="minorHAnsi"/>
          <w:sz w:val="24"/>
          <w:lang w:val="hr-HR"/>
        </w:rPr>
        <w:t>se definira</w:t>
      </w:r>
      <w:r w:rsidRPr="00A212A8">
        <w:rPr>
          <w:rFonts w:asciiTheme="minorHAnsi" w:hAnsiTheme="minorHAnsi"/>
          <w:sz w:val="24"/>
          <w:lang w:val="hr-HR"/>
        </w:rPr>
        <w:t xml:space="preserve"> strategija uzgoja, očuvanja i unapređenj</w:t>
      </w:r>
      <w:r w:rsidR="00DD5EC4">
        <w:rPr>
          <w:rFonts w:asciiTheme="minorHAnsi" w:hAnsiTheme="minorHAnsi"/>
          <w:sz w:val="24"/>
          <w:lang w:val="hr-HR"/>
        </w:rPr>
        <w:t>a</w:t>
      </w:r>
      <w:r w:rsidRPr="00A212A8">
        <w:rPr>
          <w:rFonts w:asciiTheme="minorHAnsi" w:hAnsiTheme="minorHAnsi"/>
          <w:sz w:val="24"/>
          <w:lang w:val="hr-HR"/>
        </w:rPr>
        <w:t xml:space="preserve"> pasmine istarsko govedo u Republici Hrvatskoj. Uzgojna načela i pravila obavezuju i druge države koje se u budućnosti mogu baviti uzgojem istarskog goveda, da se pridržavaju zadanih načela i standarda uzgoja istarskog goveda predmetnog uzgojnog programa. Uzgojno udruženje Savez uzgajivača istarskog goveda (u daljem tekstu: SUIG) uz pomoć “Trećih stana“ kojima </w:t>
      </w:r>
      <w:r w:rsidR="00284424">
        <w:rPr>
          <w:rFonts w:asciiTheme="minorHAnsi" w:hAnsiTheme="minorHAnsi"/>
          <w:sz w:val="24"/>
          <w:lang w:val="hr-HR"/>
        </w:rPr>
        <w:t>je</w:t>
      </w:r>
      <w:r w:rsidRPr="00A212A8">
        <w:rPr>
          <w:rFonts w:asciiTheme="minorHAnsi" w:hAnsiTheme="minorHAnsi"/>
          <w:sz w:val="24"/>
          <w:lang w:val="hr-HR"/>
        </w:rPr>
        <w:t xml:space="preserve"> povjereno provođenje određenih aktivnosti definiranih Uzgojnim programom, odgovoran je za provedbu Uzgojnog programa istarskog goveda (u daljem tekstu: UP-IG). SUIG je za obavljanje specifičnih tehničkih aktivnosti povezanih s provedbom UP</w:t>
      </w:r>
      <w:r w:rsidR="00DD5EC4">
        <w:rPr>
          <w:rFonts w:asciiTheme="minorHAnsi" w:hAnsiTheme="minorHAnsi"/>
          <w:sz w:val="24"/>
          <w:lang w:val="hr-HR"/>
        </w:rPr>
        <w:t>-</w:t>
      </w:r>
      <w:r w:rsidRPr="00A212A8">
        <w:rPr>
          <w:rFonts w:asciiTheme="minorHAnsi" w:hAnsiTheme="minorHAnsi"/>
          <w:sz w:val="24"/>
          <w:lang w:val="hr-HR"/>
        </w:rPr>
        <w:t>IG (</w:t>
      </w:r>
      <w:r w:rsidRPr="00284424">
        <w:rPr>
          <w:rFonts w:asciiTheme="minorHAnsi" w:hAnsiTheme="minorHAnsi"/>
          <w:i/>
          <w:sz w:val="24"/>
          <w:lang w:val="hr-HR"/>
        </w:rPr>
        <w:t xml:space="preserve">koordinacija provedbe UP-IG, testiranje fenotipa, genetska verifikacija roditeljstva, vođenje </w:t>
      </w:r>
      <w:r w:rsidR="00284424">
        <w:rPr>
          <w:rFonts w:asciiTheme="minorHAnsi" w:hAnsiTheme="minorHAnsi"/>
          <w:i/>
          <w:sz w:val="24"/>
          <w:lang w:val="hr-HR"/>
        </w:rPr>
        <w:t>M</w:t>
      </w:r>
      <w:r w:rsidRPr="00284424">
        <w:rPr>
          <w:rFonts w:asciiTheme="minorHAnsi" w:hAnsiTheme="minorHAnsi"/>
          <w:i/>
          <w:sz w:val="24"/>
          <w:lang w:val="hr-HR"/>
        </w:rPr>
        <w:t>atične knjige, genetsko vrednovanje bikova i krava, davanje preporuka za plansko sparivanje, izdavanje uzgojne dokumentacije i drugo</w:t>
      </w:r>
      <w:r w:rsidRPr="00A212A8">
        <w:rPr>
          <w:rFonts w:asciiTheme="minorHAnsi" w:hAnsiTheme="minorHAnsi"/>
          <w:sz w:val="24"/>
          <w:lang w:val="hr-HR"/>
        </w:rPr>
        <w:t xml:space="preserve">) odabrao: a) Hrvatsku agenciju za poljoprivredu i hranu (u daljem tekstu: HAPiH), b) Agenciju za ruralni razvoj Istre (u daljem tekstu: AZRRI). </w:t>
      </w:r>
      <w:r w:rsidR="00284424">
        <w:rPr>
          <w:rFonts w:asciiTheme="minorHAnsi" w:hAnsiTheme="minorHAnsi"/>
          <w:sz w:val="24"/>
          <w:lang w:val="hr-HR"/>
        </w:rPr>
        <w:t>S</w:t>
      </w:r>
      <w:r w:rsidRPr="00A212A8">
        <w:rPr>
          <w:rFonts w:asciiTheme="minorHAnsi" w:hAnsiTheme="minorHAnsi"/>
          <w:sz w:val="24"/>
          <w:lang w:val="hr-HR"/>
        </w:rPr>
        <w:t xml:space="preserve">udionici provedbe </w:t>
      </w:r>
      <w:r w:rsidR="00284424">
        <w:rPr>
          <w:rFonts w:asciiTheme="minorHAnsi" w:hAnsiTheme="minorHAnsi"/>
          <w:sz w:val="24"/>
          <w:lang w:val="hr-HR"/>
        </w:rPr>
        <w:t>UP-IG</w:t>
      </w:r>
      <w:r w:rsidRPr="00A212A8">
        <w:rPr>
          <w:rFonts w:asciiTheme="minorHAnsi" w:hAnsiTheme="minorHAnsi"/>
          <w:sz w:val="24"/>
          <w:lang w:val="hr-HR"/>
        </w:rPr>
        <w:t xml:space="preserve"> (SUIG, HAPiH, AZRRI) imaju obvezu provedbe predviđenih uzgojno selekcijskih aktivnosti u cilju očuvanja</w:t>
      </w:r>
      <w:r w:rsidR="00284424">
        <w:rPr>
          <w:rFonts w:asciiTheme="minorHAnsi" w:hAnsiTheme="minorHAnsi"/>
          <w:sz w:val="24"/>
          <w:lang w:val="hr-HR"/>
        </w:rPr>
        <w:t>,</w:t>
      </w:r>
      <w:r w:rsidRPr="00A212A8">
        <w:rPr>
          <w:rFonts w:asciiTheme="minorHAnsi" w:hAnsiTheme="minorHAnsi"/>
          <w:sz w:val="24"/>
          <w:lang w:val="hr-HR"/>
        </w:rPr>
        <w:t xml:space="preserve"> </w:t>
      </w:r>
      <w:r w:rsidR="00284424">
        <w:rPr>
          <w:rFonts w:asciiTheme="minorHAnsi" w:hAnsiTheme="minorHAnsi"/>
          <w:sz w:val="24"/>
          <w:lang w:val="hr-HR"/>
        </w:rPr>
        <w:t xml:space="preserve">konsolidacije i </w:t>
      </w:r>
      <w:r w:rsidRPr="00A212A8">
        <w:rPr>
          <w:rFonts w:asciiTheme="minorHAnsi" w:hAnsiTheme="minorHAnsi"/>
          <w:sz w:val="24"/>
          <w:lang w:val="hr-HR"/>
        </w:rPr>
        <w:t>uzgojnog unapređenja pasmine</w:t>
      </w:r>
      <w:r w:rsidR="00284424">
        <w:rPr>
          <w:rFonts w:asciiTheme="minorHAnsi" w:hAnsiTheme="minorHAnsi"/>
          <w:sz w:val="24"/>
          <w:lang w:val="hr-HR"/>
        </w:rPr>
        <w:t xml:space="preserve"> istarsko goveda</w:t>
      </w:r>
      <w:r w:rsidRPr="00A212A8">
        <w:rPr>
          <w:rFonts w:asciiTheme="minorHAnsi" w:hAnsiTheme="minorHAnsi"/>
          <w:sz w:val="24"/>
          <w:lang w:val="hr-HR"/>
        </w:rPr>
        <w:t xml:space="preserve">. Uzgojnim program istarskog goveda </w:t>
      </w:r>
      <w:r w:rsidR="00284424">
        <w:rPr>
          <w:rFonts w:asciiTheme="minorHAnsi" w:hAnsiTheme="minorHAnsi"/>
          <w:sz w:val="24"/>
          <w:lang w:val="hr-HR"/>
        </w:rPr>
        <w:t>opisani</w:t>
      </w:r>
      <w:r w:rsidRPr="00A212A8">
        <w:rPr>
          <w:rFonts w:asciiTheme="minorHAnsi" w:hAnsiTheme="minorHAnsi"/>
          <w:sz w:val="24"/>
          <w:lang w:val="hr-HR"/>
        </w:rPr>
        <w:t xml:space="preserve"> su: </w:t>
      </w:r>
      <w:r w:rsidR="00284424">
        <w:rPr>
          <w:rFonts w:asciiTheme="minorHAnsi" w:hAnsiTheme="minorHAnsi"/>
          <w:sz w:val="24"/>
          <w:lang w:val="hr-HR"/>
        </w:rPr>
        <w:t xml:space="preserve">a) povijest nastavka pasmine, b) </w:t>
      </w:r>
      <w:r w:rsidRPr="00A212A8">
        <w:rPr>
          <w:rFonts w:asciiTheme="minorHAnsi" w:hAnsiTheme="minorHAnsi"/>
          <w:sz w:val="24"/>
          <w:lang w:val="hr-HR"/>
        </w:rPr>
        <w:t xml:space="preserve">pasminski standardi, </w:t>
      </w:r>
      <w:r w:rsidR="00284424">
        <w:rPr>
          <w:rFonts w:asciiTheme="minorHAnsi" w:hAnsiTheme="minorHAnsi"/>
          <w:sz w:val="24"/>
          <w:lang w:val="hr-HR"/>
        </w:rPr>
        <w:t>c</w:t>
      </w:r>
      <w:r w:rsidRPr="00A212A8">
        <w:rPr>
          <w:rFonts w:asciiTheme="minorHAnsi" w:hAnsiTheme="minorHAnsi"/>
          <w:sz w:val="24"/>
          <w:lang w:val="hr-HR"/>
        </w:rPr>
        <w:t xml:space="preserve">) uzgojni ciljevi, </w:t>
      </w:r>
      <w:r w:rsidR="00284424">
        <w:rPr>
          <w:rFonts w:asciiTheme="minorHAnsi" w:hAnsiTheme="minorHAnsi"/>
          <w:sz w:val="24"/>
          <w:lang w:val="hr-HR"/>
        </w:rPr>
        <w:t>d</w:t>
      </w:r>
      <w:r w:rsidRPr="00A212A8">
        <w:rPr>
          <w:rFonts w:asciiTheme="minorHAnsi" w:hAnsiTheme="minorHAnsi"/>
          <w:sz w:val="24"/>
          <w:lang w:val="hr-HR"/>
        </w:rPr>
        <w:t xml:space="preserve">) metode praćenja karakteristika fenotipa, </w:t>
      </w:r>
      <w:r w:rsidR="00284424">
        <w:rPr>
          <w:rFonts w:asciiTheme="minorHAnsi" w:hAnsiTheme="minorHAnsi"/>
          <w:sz w:val="24"/>
          <w:lang w:val="hr-HR"/>
        </w:rPr>
        <w:t>e</w:t>
      </w:r>
      <w:r w:rsidRPr="00A212A8">
        <w:rPr>
          <w:rFonts w:asciiTheme="minorHAnsi" w:hAnsiTheme="minorHAnsi"/>
          <w:sz w:val="24"/>
          <w:lang w:val="hr-HR"/>
        </w:rPr>
        <w:t xml:space="preserve">) metode genetskog vrednovanja jedinki, </w:t>
      </w:r>
      <w:r w:rsidR="00284424">
        <w:rPr>
          <w:rFonts w:asciiTheme="minorHAnsi" w:hAnsiTheme="minorHAnsi"/>
          <w:sz w:val="24"/>
          <w:lang w:val="hr-HR"/>
        </w:rPr>
        <w:t>f</w:t>
      </w:r>
      <w:r w:rsidRPr="00A212A8">
        <w:rPr>
          <w:rFonts w:asciiTheme="minorHAnsi" w:hAnsiTheme="minorHAnsi"/>
          <w:sz w:val="24"/>
          <w:lang w:val="hr-HR"/>
        </w:rPr>
        <w:t>) način vo</w:t>
      </w:r>
      <w:r w:rsidR="00284424">
        <w:rPr>
          <w:rFonts w:asciiTheme="minorHAnsi" w:hAnsiTheme="minorHAnsi"/>
          <w:sz w:val="24"/>
          <w:lang w:val="hr-HR"/>
        </w:rPr>
        <w:t>đenja uzgojnih</w:t>
      </w:r>
      <w:r w:rsidR="00DD5EC4">
        <w:rPr>
          <w:rFonts w:asciiTheme="minorHAnsi" w:hAnsiTheme="minorHAnsi"/>
          <w:sz w:val="24"/>
          <w:lang w:val="hr-HR"/>
        </w:rPr>
        <w:t xml:space="preserve"> knjiga, </w:t>
      </w:r>
      <w:r w:rsidR="00284424">
        <w:rPr>
          <w:rFonts w:asciiTheme="minorHAnsi" w:hAnsiTheme="minorHAnsi"/>
          <w:sz w:val="24"/>
          <w:lang w:val="hr-HR"/>
        </w:rPr>
        <w:t>g</w:t>
      </w:r>
      <w:r w:rsidR="00DD5EC4">
        <w:rPr>
          <w:rFonts w:asciiTheme="minorHAnsi" w:hAnsiTheme="minorHAnsi"/>
          <w:sz w:val="24"/>
          <w:lang w:val="hr-HR"/>
        </w:rPr>
        <w:t>) način</w:t>
      </w:r>
      <w:r w:rsidRPr="00A212A8">
        <w:rPr>
          <w:rFonts w:asciiTheme="minorHAnsi" w:hAnsiTheme="minorHAnsi"/>
          <w:sz w:val="24"/>
          <w:lang w:val="hr-HR"/>
        </w:rPr>
        <w:t xml:space="preserve"> potvrđivanja rodovnika, </w:t>
      </w:r>
      <w:r w:rsidR="00284424">
        <w:rPr>
          <w:rFonts w:asciiTheme="minorHAnsi" w:hAnsiTheme="minorHAnsi"/>
          <w:sz w:val="24"/>
          <w:lang w:val="hr-HR"/>
        </w:rPr>
        <w:t>h</w:t>
      </w:r>
      <w:r w:rsidRPr="00A212A8">
        <w:rPr>
          <w:rFonts w:asciiTheme="minorHAnsi" w:hAnsiTheme="minorHAnsi"/>
          <w:sz w:val="24"/>
          <w:lang w:val="hr-HR"/>
        </w:rPr>
        <w:t xml:space="preserve">) način upravljanja uzgojnim programom. Uvažavajući specifičnosti populacije istarskog goveda, uzgojnog područja, uzgojnog udruženja i </w:t>
      </w:r>
      <w:r w:rsidR="00284424">
        <w:rPr>
          <w:rFonts w:asciiTheme="minorHAnsi" w:hAnsiTheme="minorHAnsi"/>
          <w:sz w:val="24"/>
          <w:lang w:val="hr-HR"/>
        </w:rPr>
        <w:t>prihvaćenih “</w:t>
      </w:r>
      <w:r w:rsidRPr="00A212A8">
        <w:rPr>
          <w:rFonts w:asciiTheme="minorHAnsi" w:hAnsiTheme="minorHAnsi"/>
          <w:sz w:val="24"/>
          <w:lang w:val="hr-HR"/>
        </w:rPr>
        <w:t>trećih strana</w:t>
      </w:r>
      <w:r w:rsidR="00284424">
        <w:rPr>
          <w:rFonts w:asciiTheme="minorHAnsi" w:hAnsiTheme="minorHAnsi"/>
          <w:sz w:val="24"/>
          <w:lang w:val="hr-HR"/>
        </w:rPr>
        <w:t>“</w:t>
      </w:r>
      <w:r w:rsidRPr="00A212A8">
        <w:rPr>
          <w:rFonts w:asciiTheme="minorHAnsi" w:hAnsiTheme="minorHAnsi"/>
          <w:sz w:val="24"/>
          <w:lang w:val="hr-HR"/>
        </w:rPr>
        <w:t>, povremeno se mogu uključivati znanstvene i stručne institucije</w:t>
      </w:r>
      <w:r w:rsidR="00284424">
        <w:rPr>
          <w:rFonts w:asciiTheme="minorHAnsi" w:hAnsiTheme="minorHAnsi"/>
          <w:sz w:val="24"/>
          <w:lang w:val="hr-HR"/>
        </w:rPr>
        <w:t xml:space="preserve"> i ustanove</w:t>
      </w:r>
      <w:r w:rsidRPr="00A212A8">
        <w:rPr>
          <w:rFonts w:asciiTheme="minorHAnsi" w:hAnsiTheme="minorHAnsi"/>
          <w:sz w:val="24"/>
          <w:lang w:val="hr-HR"/>
        </w:rPr>
        <w:t xml:space="preserve"> </w:t>
      </w:r>
      <w:r w:rsidR="00284424">
        <w:rPr>
          <w:rFonts w:asciiTheme="minorHAnsi" w:hAnsiTheme="minorHAnsi"/>
          <w:sz w:val="24"/>
          <w:lang w:val="hr-HR"/>
        </w:rPr>
        <w:t>kao i</w:t>
      </w:r>
      <w:r w:rsidRPr="00A212A8">
        <w:rPr>
          <w:rFonts w:asciiTheme="minorHAnsi" w:hAnsiTheme="minorHAnsi"/>
          <w:sz w:val="24"/>
          <w:lang w:val="hr-HR"/>
        </w:rPr>
        <w:t xml:space="preserve"> druge zainteresirane strane. Uzgajivači </w:t>
      </w:r>
      <w:r w:rsidR="00284424">
        <w:rPr>
          <w:rFonts w:asciiTheme="minorHAnsi" w:hAnsiTheme="minorHAnsi"/>
          <w:sz w:val="24"/>
          <w:lang w:val="hr-HR"/>
        </w:rPr>
        <w:t xml:space="preserve">kao temeljna komponenta provedbe </w:t>
      </w:r>
      <w:r w:rsidRPr="00A212A8">
        <w:rPr>
          <w:rFonts w:asciiTheme="minorHAnsi" w:hAnsiTheme="minorHAnsi"/>
          <w:sz w:val="24"/>
          <w:lang w:val="hr-HR"/>
        </w:rPr>
        <w:t>aktivno sudjel</w:t>
      </w:r>
      <w:r w:rsidR="00284424">
        <w:rPr>
          <w:rFonts w:asciiTheme="minorHAnsi" w:hAnsiTheme="minorHAnsi"/>
          <w:sz w:val="24"/>
          <w:lang w:val="hr-HR"/>
        </w:rPr>
        <w:t>uju u provedbi UP-IG samostalno i preko SUIG-a u svim</w:t>
      </w:r>
      <w:r w:rsidRPr="00A212A8">
        <w:rPr>
          <w:rFonts w:asciiTheme="minorHAnsi" w:hAnsiTheme="minorHAnsi"/>
          <w:sz w:val="24"/>
          <w:lang w:val="hr-HR"/>
        </w:rPr>
        <w:t xml:space="preserve"> aktivnostima koje </w:t>
      </w:r>
      <w:r w:rsidR="00284424">
        <w:rPr>
          <w:rFonts w:asciiTheme="minorHAnsi" w:hAnsiTheme="minorHAnsi"/>
          <w:sz w:val="24"/>
          <w:lang w:val="hr-HR"/>
        </w:rPr>
        <w:t>UP-IG</w:t>
      </w:r>
      <w:r w:rsidRPr="00A212A8">
        <w:rPr>
          <w:rFonts w:asciiTheme="minorHAnsi" w:hAnsiTheme="minorHAnsi"/>
          <w:sz w:val="24"/>
          <w:lang w:val="hr-HR"/>
        </w:rPr>
        <w:t xml:space="preserve"> čine učinkovitim i održivim.</w:t>
      </w:r>
    </w:p>
    <w:p w:rsidR="00A212A8" w:rsidRDefault="00A212A8" w:rsidP="006B206A">
      <w:pPr>
        <w:spacing w:after="240" w:line="320" w:lineRule="exact"/>
        <w:ind w:firstLine="720"/>
        <w:jc w:val="both"/>
        <w:rPr>
          <w:rFonts w:asciiTheme="minorHAnsi" w:hAnsiTheme="minorHAnsi"/>
          <w:sz w:val="24"/>
          <w:lang w:val="hr-HR"/>
        </w:rPr>
      </w:pPr>
      <w:r w:rsidRPr="00A212A8">
        <w:rPr>
          <w:rFonts w:asciiTheme="minorHAnsi" w:hAnsiTheme="minorHAnsi"/>
          <w:sz w:val="24"/>
          <w:lang w:val="hr-HR"/>
        </w:rPr>
        <w:t xml:space="preserve">Uzgojno selekcijski rad na </w:t>
      </w:r>
      <w:r w:rsidR="00284424">
        <w:rPr>
          <w:rFonts w:asciiTheme="minorHAnsi" w:hAnsiTheme="minorHAnsi"/>
          <w:sz w:val="24"/>
          <w:lang w:val="hr-HR"/>
        </w:rPr>
        <w:t>i</w:t>
      </w:r>
      <w:r w:rsidRPr="00A212A8">
        <w:rPr>
          <w:rFonts w:asciiTheme="minorHAnsi" w:hAnsiTheme="minorHAnsi"/>
          <w:sz w:val="24"/>
          <w:lang w:val="hr-HR"/>
        </w:rPr>
        <w:t xml:space="preserve">starskom govedu usklađen je </w:t>
      </w:r>
      <w:r w:rsidR="00284424">
        <w:rPr>
          <w:rFonts w:asciiTheme="minorHAnsi" w:hAnsiTheme="minorHAnsi"/>
          <w:sz w:val="24"/>
          <w:lang w:val="hr-HR"/>
        </w:rPr>
        <w:t>ak</w:t>
      </w:r>
      <w:r w:rsidR="00835B9D">
        <w:rPr>
          <w:rFonts w:asciiTheme="minorHAnsi" w:hAnsiTheme="minorHAnsi"/>
          <w:sz w:val="24"/>
          <w:lang w:val="hr-HR"/>
        </w:rPr>
        <w:t>t</w:t>
      </w:r>
      <w:r w:rsidR="00284424">
        <w:rPr>
          <w:rFonts w:asciiTheme="minorHAnsi" w:hAnsiTheme="minorHAnsi"/>
          <w:sz w:val="24"/>
          <w:lang w:val="hr-HR"/>
        </w:rPr>
        <w:t>ualni</w:t>
      </w:r>
      <w:r w:rsidR="00835B9D">
        <w:rPr>
          <w:rFonts w:asciiTheme="minorHAnsi" w:hAnsiTheme="minorHAnsi"/>
          <w:sz w:val="24"/>
          <w:lang w:val="hr-HR"/>
        </w:rPr>
        <w:t>m</w:t>
      </w:r>
      <w:r w:rsidR="00284424">
        <w:rPr>
          <w:rFonts w:asciiTheme="minorHAnsi" w:hAnsiTheme="minorHAnsi"/>
          <w:sz w:val="24"/>
          <w:lang w:val="hr-HR"/>
        </w:rPr>
        <w:t xml:space="preserve"> </w:t>
      </w:r>
      <w:r w:rsidRPr="00A212A8">
        <w:rPr>
          <w:rFonts w:asciiTheme="minorHAnsi" w:hAnsiTheme="minorHAnsi"/>
          <w:sz w:val="24"/>
          <w:lang w:val="hr-HR"/>
        </w:rPr>
        <w:t xml:space="preserve">zakonskim propisima i aktima koji u provedbi obvezuju sudionike, posebice Uzgojno udruženje uzgajivača istarskog goveda. Zakonski temelj za izradu i provedbu uzgojnog programa je Uredba (EU) 2016/1012 Europskog Parlamenta i Vijeća od 8. lipnja 2016. godine te Zakon o uzgoju domaćih životinja (Narodne novine 115/18) koji je na snazi od 01.01.2019. godine (u daljem tekstu: Zakon). U </w:t>
      </w:r>
      <w:r w:rsidR="00DD5EC4">
        <w:rPr>
          <w:rFonts w:asciiTheme="minorHAnsi" w:hAnsiTheme="minorHAnsi"/>
          <w:sz w:val="24"/>
          <w:lang w:val="hr-HR"/>
        </w:rPr>
        <w:t>č</w:t>
      </w:r>
      <w:r w:rsidRPr="00A212A8">
        <w:rPr>
          <w:rFonts w:asciiTheme="minorHAnsi" w:hAnsiTheme="minorHAnsi"/>
          <w:sz w:val="24"/>
          <w:lang w:val="hr-HR"/>
        </w:rPr>
        <w:t>lank</w:t>
      </w:r>
      <w:r w:rsidR="00DD5EC4">
        <w:rPr>
          <w:rFonts w:asciiTheme="minorHAnsi" w:hAnsiTheme="minorHAnsi"/>
          <w:sz w:val="24"/>
          <w:lang w:val="hr-HR"/>
        </w:rPr>
        <w:t>u</w:t>
      </w:r>
      <w:r w:rsidRPr="00A212A8">
        <w:rPr>
          <w:rFonts w:asciiTheme="minorHAnsi" w:hAnsiTheme="minorHAnsi"/>
          <w:sz w:val="24"/>
          <w:lang w:val="hr-HR"/>
        </w:rPr>
        <w:t xml:space="preserve"> 12. (točka 1.) Zakona navedeno je da je “izvorna pasmina lokalna pasmina domaćih životinja nastala na teritorijalnom području Republike Hrvatske, genetski je prilagođena jednom ili više tradicionalnih sustava proizvodnje ili jednom ili više okoliša“. U </w:t>
      </w:r>
      <w:r w:rsidR="00DD5EC4">
        <w:rPr>
          <w:rFonts w:asciiTheme="minorHAnsi" w:hAnsiTheme="minorHAnsi"/>
          <w:sz w:val="24"/>
          <w:lang w:val="hr-HR"/>
        </w:rPr>
        <w:t>č</w:t>
      </w:r>
      <w:r w:rsidRPr="00A212A8">
        <w:rPr>
          <w:rFonts w:asciiTheme="minorHAnsi" w:hAnsiTheme="minorHAnsi"/>
          <w:sz w:val="24"/>
          <w:lang w:val="hr-HR"/>
        </w:rPr>
        <w:t>lanku 11. (točka 1.) navedeno je da “</w:t>
      </w:r>
      <w:r w:rsidR="00284424">
        <w:rPr>
          <w:rFonts w:asciiTheme="minorHAnsi" w:hAnsiTheme="minorHAnsi"/>
          <w:sz w:val="24"/>
          <w:lang w:val="hr-HR"/>
        </w:rPr>
        <w:t>g</w:t>
      </w:r>
      <w:r w:rsidRPr="00A212A8">
        <w:rPr>
          <w:rFonts w:asciiTheme="minorHAnsi" w:hAnsiTheme="minorHAnsi"/>
          <w:sz w:val="24"/>
          <w:lang w:val="hr-HR"/>
        </w:rPr>
        <w:t>enetska raznolikost održava se provedbom uzgojnih programa, gospodarskim korištenjem, prikupljanjem i pohranom genetskog i biološkog materijala u bankama gena“. Zakon nalaže donošenje i provedbu primjerenog uzgojnog programa u očuvanju izvorne pasmine Istarsko govedo a prioritet u provedbi uzgojnih mjera stavljen je na uzgajivače odnosno Uzgojno udruženje kao osnovnu jedincu koje artikulira interese uzgajivača istarskog goveda.</w:t>
      </w:r>
    </w:p>
    <w:p w:rsidR="00A212A8" w:rsidRPr="005506AE" w:rsidRDefault="0087662C" w:rsidP="00A212A8">
      <w:pPr>
        <w:spacing w:before="180" w:after="100" w:line="300" w:lineRule="exact"/>
        <w:jc w:val="both"/>
        <w:rPr>
          <w:rFonts w:asciiTheme="minorHAnsi" w:hAnsiTheme="minorHAnsi"/>
          <w:b/>
          <w:sz w:val="28"/>
          <w:szCs w:val="28"/>
          <w:lang w:val="hr-HR"/>
        </w:rPr>
      </w:pPr>
      <w:r w:rsidRPr="005506AE">
        <w:rPr>
          <w:rFonts w:asciiTheme="minorHAnsi" w:hAnsiTheme="minorHAnsi"/>
          <w:b/>
          <w:sz w:val="28"/>
          <w:szCs w:val="28"/>
          <w:lang w:val="hr-HR"/>
        </w:rPr>
        <w:t>1.</w:t>
      </w:r>
      <w:r>
        <w:rPr>
          <w:rFonts w:asciiTheme="minorHAnsi" w:hAnsiTheme="minorHAnsi"/>
          <w:b/>
          <w:sz w:val="28"/>
          <w:szCs w:val="28"/>
          <w:lang w:val="hr-HR"/>
        </w:rPr>
        <w:t>2</w:t>
      </w:r>
      <w:r w:rsidRPr="005506AE">
        <w:rPr>
          <w:rFonts w:asciiTheme="minorHAnsi" w:hAnsiTheme="minorHAnsi"/>
          <w:b/>
          <w:sz w:val="28"/>
          <w:szCs w:val="28"/>
          <w:lang w:val="hr-HR"/>
        </w:rPr>
        <w:t>.</w:t>
      </w:r>
      <w:r w:rsidRPr="005506AE">
        <w:rPr>
          <w:rFonts w:asciiTheme="minorHAnsi" w:hAnsiTheme="minorHAnsi"/>
          <w:b/>
          <w:sz w:val="28"/>
          <w:szCs w:val="28"/>
          <w:lang w:val="hr-HR"/>
        </w:rPr>
        <w:tab/>
        <w:t>RAZLOZI OČUVANJA ISTARSKOG GOVEDA</w:t>
      </w:r>
    </w:p>
    <w:p w:rsidR="00866DB8" w:rsidRPr="005506AE" w:rsidRDefault="005506AE" w:rsidP="00BB3ED9">
      <w:pPr>
        <w:spacing w:line="320" w:lineRule="exact"/>
        <w:ind w:firstLine="714"/>
        <w:jc w:val="both"/>
        <w:rPr>
          <w:rFonts w:asciiTheme="minorHAnsi" w:hAnsiTheme="minorHAnsi"/>
          <w:sz w:val="24"/>
          <w:szCs w:val="24"/>
          <w:lang w:val="hr-HR"/>
        </w:rPr>
      </w:pPr>
      <w:r w:rsidRPr="005506AE">
        <w:rPr>
          <w:rFonts w:asciiTheme="minorHAnsi" w:hAnsiTheme="minorHAnsi"/>
          <w:sz w:val="24"/>
          <w:szCs w:val="24"/>
          <w:lang w:val="hr-HR"/>
        </w:rPr>
        <w:t>Erozija genetskih resursa u ani</w:t>
      </w:r>
      <w:r>
        <w:rPr>
          <w:rFonts w:asciiTheme="minorHAnsi" w:hAnsiTheme="minorHAnsi"/>
          <w:sz w:val="24"/>
          <w:szCs w:val="24"/>
          <w:lang w:val="hr-HR"/>
        </w:rPr>
        <w:t>ma</w:t>
      </w:r>
      <w:r w:rsidRPr="005506AE">
        <w:rPr>
          <w:rFonts w:asciiTheme="minorHAnsi" w:hAnsiTheme="minorHAnsi"/>
          <w:sz w:val="24"/>
          <w:szCs w:val="24"/>
          <w:lang w:val="hr-HR"/>
        </w:rPr>
        <w:t xml:space="preserve">lnoj i biljnoj proizvodnji evidentna je gotovo cijelo proteklo stoljeće uz osobito izražene negativne trenove 70-ih i 80-ih godina XX. stoljeća. </w:t>
      </w:r>
      <w:r w:rsidRPr="005506AE">
        <w:rPr>
          <w:rFonts w:asciiTheme="minorHAnsi" w:hAnsiTheme="minorHAnsi"/>
          <w:sz w:val="24"/>
          <w:szCs w:val="24"/>
          <w:lang w:val="hr-HR"/>
        </w:rPr>
        <w:lastRenderedPageBreak/>
        <w:t xml:space="preserve">Zapostavljene brojne lokalne pasmine, sorte voća i povrća, ratarskih kultura počele su iščezavati iz poljoprivredne prakse. Tako su brojne lokalno rasprostranjene vrste i pasmine iščezle iz lokalnih sredina te su zamijenjene inozemnim introduciranim, najčešće proizvodnijim pasminama i sortama. Uvođenje monokulture u proizvodne </w:t>
      </w:r>
      <w:r w:rsidR="00646A10">
        <w:rPr>
          <w:rFonts w:asciiTheme="minorHAnsi" w:hAnsiTheme="minorHAnsi"/>
          <w:sz w:val="24"/>
          <w:szCs w:val="24"/>
          <w:lang w:val="hr-HR"/>
        </w:rPr>
        <w:t>s</w:t>
      </w:r>
      <w:r w:rsidRPr="005506AE">
        <w:rPr>
          <w:rFonts w:asciiTheme="minorHAnsi" w:hAnsiTheme="minorHAnsi"/>
          <w:sz w:val="24"/>
          <w:szCs w:val="24"/>
          <w:lang w:val="hr-HR"/>
        </w:rPr>
        <w:t xml:space="preserve">ustave te zanemarivanje tradicijskih modela proizvodnje dodatno je narušilo održivost lokalnih pasmina i sorata. Erozija genetskih resursa zahvatila je gospodarski razvijenije ali i manje razvijene regije. No, nakon što su se sagledale brojne gospodarske, kulturološke i sociološke koristi od lokalnih pasmina, te </w:t>
      </w:r>
      <w:r w:rsidR="00F57476">
        <w:rPr>
          <w:rFonts w:asciiTheme="minorHAnsi" w:hAnsiTheme="minorHAnsi"/>
          <w:sz w:val="24"/>
          <w:szCs w:val="24"/>
          <w:lang w:val="hr-HR"/>
        </w:rPr>
        <w:t>njihovu važnost</w:t>
      </w:r>
      <w:r w:rsidRPr="005506AE">
        <w:rPr>
          <w:rFonts w:asciiTheme="minorHAnsi" w:hAnsiTheme="minorHAnsi"/>
          <w:sz w:val="24"/>
          <w:szCs w:val="24"/>
          <w:lang w:val="hr-HR"/>
        </w:rPr>
        <w:t xml:space="preserve"> </w:t>
      </w:r>
      <w:r w:rsidR="00F57476">
        <w:rPr>
          <w:rFonts w:asciiTheme="minorHAnsi" w:hAnsiTheme="minorHAnsi"/>
          <w:sz w:val="24"/>
          <w:szCs w:val="24"/>
          <w:lang w:val="hr-HR"/>
        </w:rPr>
        <w:t>kao eko-</w:t>
      </w:r>
      <w:r w:rsidRPr="005506AE">
        <w:rPr>
          <w:rFonts w:asciiTheme="minorHAnsi" w:hAnsiTheme="minorHAnsi"/>
          <w:sz w:val="24"/>
          <w:szCs w:val="24"/>
          <w:lang w:val="hr-HR"/>
        </w:rPr>
        <w:t>servis</w:t>
      </w:r>
      <w:r w:rsidR="00F57476">
        <w:rPr>
          <w:rFonts w:asciiTheme="minorHAnsi" w:hAnsiTheme="minorHAnsi"/>
          <w:sz w:val="24"/>
          <w:szCs w:val="24"/>
          <w:lang w:val="hr-HR"/>
        </w:rPr>
        <w:t>a</w:t>
      </w:r>
      <w:r w:rsidRPr="005506AE">
        <w:rPr>
          <w:rFonts w:asciiTheme="minorHAnsi" w:hAnsiTheme="minorHAnsi"/>
          <w:sz w:val="24"/>
          <w:szCs w:val="24"/>
          <w:lang w:val="hr-HR"/>
        </w:rPr>
        <w:t xml:space="preserve"> u lokalnim ekosustavima, društvo je zna</w:t>
      </w:r>
      <w:r w:rsidR="00F57476">
        <w:rPr>
          <w:rFonts w:asciiTheme="minorHAnsi" w:hAnsiTheme="minorHAnsi"/>
          <w:sz w:val="24"/>
          <w:szCs w:val="24"/>
          <w:lang w:val="hr-HR"/>
        </w:rPr>
        <w:t>čajno promijenilo odnos naspram</w:t>
      </w:r>
      <w:r w:rsidRPr="005506AE">
        <w:rPr>
          <w:rFonts w:asciiTheme="minorHAnsi" w:hAnsiTheme="minorHAnsi"/>
          <w:sz w:val="24"/>
          <w:szCs w:val="24"/>
          <w:lang w:val="hr-HR"/>
        </w:rPr>
        <w:t xml:space="preserve"> lokalnih pasmina i vrsta koje se koriste u poljoprivrednoj proizvodnji. Posebice je u gospodarski razvijenijim zemljama prepoznata važnost genetskih resursa te su krajem XX. stoljeća pokrenute brojne lokalne i globalne inicijative očuvanja i afirmacije izvornih genotipova biljnih i životinjskih zajednica. Snažna svijest o identitetu Istre kao specifične zemljopisne i kulturološke regije potakla je uzgajivače istarskog goveda da se 1989. godine udruže u uzgojno udruženje “Savez uzgajivača istarskog goveda“ (SUIG) te </w:t>
      </w:r>
      <w:r w:rsidR="00F57476">
        <w:rPr>
          <w:rFonts w:asciiTheme="minorHAnsi" w:hAnsiTheme="minorHAnsi"/>
          <w:sz w:val="24"/>
          <w:szCs w:val="24"/>
          <w:lang w:val="hr-HR"/>
        </w:rPr>
        <w:t>od tada</w:t>
      </w:r>
      <w:r w:rsidRPr="005506AE">
        <w:rPr>
          <w:rFonts w:asciiTheme="minorHAnsi" w:hAnsiTheme="minorHAnsi"/>
          <w:sz w:val="24"/>
          <w:szCs w:val="24"/>
          <w:lang w:val="hr-HR"/>
        </w:rPr>
        <w:t xml:space="preserve"> zajednički</w:t>
      </w:r>
      <w:r w:rsidR="00F57476">
        <w:rPr>
          <w:rFonts w:asciiTheme="minorHAnsi" w:hAnsiTheme="minorHAnsi"/>
          <w:sz w:val="24"/>
          <w:szCs w:val="24"/>
          <w:lang w:val="hr-HR"/>
        </w:rPr>
        <w:t>m aktivnostima</w:t>
      </w:r>
      <w:r w:rsidRPr="005506AE">
        <w:rPr>
          <w:rFonts w:asciiTheme="minorHAnsi" w:hAnsiTheme="minorHAnsi"/>
          <w:sz w:val="24"/>
          <w:szCs w:val="24"/>
          <w:lang w:val="hr-HR"/>
        </w:rPr>
        <w:t xml:space="preserve"> nastoje reafirmirati i popularizirati uzgoj istarskog goveda. Navedena nastojanja podržana su </w:t>
      </w:r>
      <w:r w:rsidR="00DD5EC4">
        <w:rPr>
          <w:rFonts w:asciiTheme="minorHAnsi" w:hAnsiTheme="minorHAnsi"/>
          <w:sz w:val="24"/>
          <w:szCs w:val="24"/>
          <w:lang w:val="hr-HR"/>
        </w:rPr>
        <w:t xml:space="preserve">od strane </w:t>
      </w:r>
      <w:r w:rsidR="00F57476">
        <w:rPr>
          <w:rFonts w:asciiTheme="minorHAnsi" w:hAnsiTheme="minorHAnsi"/>
          <w:sz w:val="24"/>
          <w:szCs w:val="24"/>
          <w:lang w:val="hr-HR"/>
        </w:rPr>
        <w:t>nadležnih</w:t>
      </w:r>
      <w:r w:rsidR="00DD5EC4">
        <w:rPr>
          <w:rFonts w:asciiTheme="minorHAnsi" w:hAnsiTheme="minorHAnsi"/>
          <w:sz w:val="24"/>
          <w:szCs w:val="24"/>
          <w:lang w:val="hr-HR"/>
        </w:rPr>
        <w:t xml:space="preserve"> lokalnih,</w:t>
      </w:r>
      <w:r w:rsidRPr="005506AE">
        <w:rPr>
          <w:rFonts w:asciiTheme="minorHAnsi" w:hAnsiTheme="minorHAnsi"/>
          <w:sz w:val="24"/>
          <w:szCs w:val="24"/>
          <w:lang w:val="hr-HR"/>
        </w:rPr>
        <w:t xml:space="preserve"> regionalnih i nacionalnih ustanova. Strateške odrednice očuvanja biološke baštine ugrađene</w:t>
      </w:r>
      <w:r w:rsidR="00DD5EC4">
        <w:rPr>
          <w:rFonts w:asciiTheme="minorHAnsi" w:hAnsiTheme="minorHAnsi"/>
          <w:sz w:val="24"/>
          <w:szCs w:val="24"/>
          <w:lang w:val="hr-HR"/>
        </w:rPr>
        <w:t xml:space="preserve"> su</w:t>
      </w:r>
      <w:r w:rsidRPr="005506AE">
        <w:rPr>
          <w:rFonts w:asciiTheme="minorHAnsi" w:hAnsiTheme="minorHAnsi"/>
          <w:sz w:val="24"/>
          <w:szCs w:val="24"/>
          <w:lang w:val="hr-HR"/>
        </w:rPr>
        <w:t xml:space="preserve"> 1992. godine u “Konvenciju o biološkoj raznolikosti“ (FAO; Convention on Biological Diversity) koju je </w:t>
      </w:r>
      <w:r w:rsidR="00DD5EC4">
        <w:rPr>
          <w:rFonts w:asciiTheme="minorHAnsi" w:hAnsiTheme="minorHAnsi"/>
          <w:sz w:val="24"/>
          <w:szCs w:val="24"/>
          <w:lang w:val="hr-HR"/>
        </w:rPr>
        <w:t xml:space="preserve">1996. </w:t>
      </w:r>
      <w:r w:rsidRPr="005506AE">
        <w:rPr>
          <w:rFonts w:asciiTheme="minorHAnsi" w:hAnsiTheme="minorHAnsi"/>
          <w:sz w:val="24"/>
          <w:szCs w:val="24"/>
          <w:lang w:val="hr-HR"/>
        </w:rPr>
        <w:t>ratificirao Sabor Republike Hrvatske. Time je lokalna i nacionalna politika preuzela odgovornost podrške uzgajivačima i uzgoju lokalnih pasmina, uključujući i istarsko govedo</w:t>
      </w:r>
      <w:r w:rsidR="00866DB8" w:rsidRPr="005506AE">
        <w:rPr>
          <w:rFonts w:asciiTheme="minorHAnsi" w:hAnsiTheme="minorHAnsi"/>
          <w:sz w:val="24"/>
          <w:szCs w:val="24"/>
          <w:lang w:val="hr-HR"/>
        </w:rPr>
        <w:t xml:space="preserve">. </w:t>
      </w:r>
    </w:p>
    <w:p w:rsidR="00D96854" w:rsidRPr="005506AE" w:rsidRDefault="00C83DB2" w:rsidP="00F774B0">
      <w:pPr>
        <w:spacing w:line="320" w:lineRule="exact"/>
        <w:ind w:firstLine="714"/>
        <w:jc w:val="both"/>
        <w:rPr>
          <w:rFonts w:asciiTheme="minorHAnsi" w:hAnsiTheme="minorHAnsi"/>
          <w:sz w:val="24"/>
          <w:szCs w:val="24"/>
          <w:lang w:val="hr-HR"/>
        </w:rPr>
      </w:pPr>
      <w:r w:rsidRPr="005506AE">
        <w:rPr>
          <w:rFonts w:asciiTheme="minorHAnsi" w:hAnsiTheme="minorHAnsi"/>
          <w:sz w:val="24"/>
          <w:szCs w:val="24"/>
          <w:lang w:val="hr-HR"/>
        </w:rPr>
        <w:t>Istarsko govedo kao jedna od a</w:t>
      </w:r>
      <w:r w:rsidR="00D96854" w:rsidRPr="005506AE">
        <w:rPr>
          <w:rFonts w:asciiTheme="minorHAnsi" w:hAnsiTheme="minorHAnsi"/>
          <w:sz w:val="24"/>
          <w:szCs w:val="24"/>
          <w:lang w:val="hr-HR"/>
        </w:rPr>
        <w:t>utohton</w:t>
      </w:r>
      <w:r w:rsidRPr="005506AE">
        <w:rPr>
          <w:rFonts w:asciiTheme="minorHAnsi" w:hAnsiTheme="minorHAnsi"/>
          <w:sz w:val="24"/>
          <w:szCs w:val="24"/>
          <w:lang w:val="hr-HR"/>
        </w:rPr>
        <w:t>ih</w:t>
      </w:r>
      <w:r w:rsidR="00D96854" w:rsidRPr="005506AE">
        <w:rPr>
          <w:rFonts w:asciiTheme="minorHAnsi" w:hAnsiTheme="minorHAnsi"/>
          <w:sz w:val="24"/>
          <w:szCs w:val="24"/>
          <w:lang w:val="hr-HR"/>
        </w:rPr>
        <w:t xml:space="preserve"> pasmin</w:t>
      </w:r>
      <w:r w:rsidRPr="005506AE">
        <w:rPr>
          <w:rFonts w:asciiTheme="minorHAnsi" w:hAnsiTheme="minorHAnsi"/>
          <w:sz w:val="24"/>
          <w:szCs w:val="24"/>
          <w:lang w:val="hr-HR"/>
        </w:rPr>
        <w:t>a</w:t>
      </w:r>
      <w:r w:rsidR="00D96854" w:rsidRPr="005506AE">
        <w:rPr>
          <w:rFonts w:asciiTheme="minorHAnsi" w:hAnsiTheme="minorHAnsi"/>
          <w:sz w:val="24"/>
          <w:szCs w:val="24"/>
          <w:lang w:val="hr-HR"/>
        </w:rPr>
        <w:t xml:space="preserve"> </w:t>
      </w:r>
      <w:r w:rsidRPr="005506AE">
        <w:rPr>
          <w:rFonts w:asciiTheme="minorHAnsi" w:hAnsiTheme="minorHAnsi"/>
          <w:sz w:val="24"/>
          <w:szCs w:val="24"/>
          <w:lang w:val="hr-HR"/>
        </w:rPr>
        <w:t xml:space="preserve">goveda </w:t>
      </w:r>
      <w:r w:rsidR="00182526" w:rsidRPr="005506AE">
        <w:rPr>
          <w:rFonts w:asciiTheme="minorHAnsi" w:hAnsiTheme="minorHAnsi"/>
          <w:sz w:val="24"/>
          <w:szCs w:val="24"/>
          <w:lang w:val="hr-HR"/>
        </w:rPr>
        <w:t>oplemenjuje</w:t>
      </w:r>
      <w:r w:rsidRPr="005506AE">
        <w:rPr>
          <w:rFonts w:asciiTheme="minorHAnsi" w:hAnsiTheme="minorHAnsi"/>
          <w:sz w:val="24"/>
          <w:szCs w:val="24"/>
          <w:lang w:val="hr-HR"/>
        </w:rPr>
        <w:t xml:space="preserve"> </w:t>
      </w:r>
      <w:r w:rsidR="00D96854" w:rsidRPr="005506AE">
        <w:rPr>
          <w:rFonts w:asciiTheme="minorHAnsi" w:hAnsiTheme="minorHAnsi"/>
          <w:sz w:val="24"/>
          <w:szCs w:val="24"/>
          <w:lang w:val="hr-HR"/>
        </w:rPr>
        <w:t>nacionaln</w:t>
      </w:r>
      <w:r w:rsidRPr="005506AE">
        <w:rPr>
          <w:rFonts w:asciiTheme="minorHAnsi" w:hAnsiTheme="minorHAnsi"/>
          <w:sz w:val="24"/>
          <w:szCs w:val="24"/>
          <w:lang w:val="hr-HR"/>
        </w:rPr>
        <w:t>u</w:t>
      </w:r>
      <w:r w:rsidR="00D96854" w:rsidRPr="005506AE">
        <w:rPr>
          <w:rFonts w:asciiTheme="minorHAnsi" w:hAnsiTheme="minorHAnsi"/>
          <w:sz w:val="24"/>
          <w:szCs w:val="24"/>
          <w:lang w:val="hr-HR"/>
        </w:rPr>
        <w:t xml:space="preserve"> i </w:t>
      </w:r>
      <w:r w:rsidRPr="005506AE">
        <w:rPr>
          <w:rFonts w:asciiTheme="minorHAnsi" w:hAnsiTheme="minorHAnsi"/>
          <w:sz w:val="24"/>
          <w:szCs w:val="24"/>
          <w:lang w:val="hr-HR"/>
        </w:rPr>
        <w:t>globalnu</w:t>
      </w:r>
      <w:r w:rsidR="00D96854" w:rsidRPr="005506AE">
        <w:rPr>
          <w:rFonts w:asciiTheme="minorHAnsi" w:hAnsiTheme="minorHAnsi"/>
          <w:sz w:val="24"/>
          <w:szCs w:val="24"/>
          <w:lang w:val="hr-HR"/>
        </w:rPr>
        <w:t xml:space="preserve"> </w:t>
      </w:r>
      <w:r w:rsidR="00182526" w:rsidRPr="005506AE">
        <w:rPr>
          <w:rFonts w:asciiTheme="minorHAnsi" w:hAnsiTheme="minorHAnsi"/>
          <w:sz w:val="24"/>
          <w:szCs w:val="24"/>
          <w:lang w:val="hr-HR"/>
        </w:rPr>
        <w:t>genetsku</w:t>
      </w:r>
      <w:r w:rsidR="00D96854" w:rsidRPr="005506AE">
        <w:rPr>
          <w:rFonts w:asciiTheme="minorHAnsi" w:hAnsiTheme="minorHAnsi"/>
          <w:sz w:val="24"/>
          <w:szCs w:val="24"/>
          <w:lang w:val="hr-HR"/>
        </w:rPr>
        <w:t xml:space="preserve"> </w:t>
      </w:r>
      <w:r w:rsidR="00182526" w:rsidRPr="005506AE">
        <w:rPr>
          <w:rFonts w:asciiTheme="minorHAnsi" w:hAnsiTheme="minorHAnsi"/>
          <w:sz w:val="24"/>
          <w:szCs w:val="24"/>
          <w:lang w:val="hr-HR"/>
        </w:rPr>
        <w:t>baštinu</w:t>
      </w:r>
      <w:r w:rsidRPr="005506AE">
        <w:rPr>
          <w:rFonts w:asciiTheme="minorHAnsi" w:hAnsiTheme="minorHAnsi"/>
          <w:sz w:val="24"/>
          <w:szCs w:val="24"/>
          <w:lang w:val="hr-HR"/>
        </w:rPr>
        <w:t>. Nastalo je tisućljetn</w:t>
      </w:r>
      <w:r w:rsidR="00182526" w:rsidRPr="005506AE">
        <w:rPr>
          <w:rFonts w:asciiTheme="minorHAnsi" w:hAnsiTheme="minorHAnsi"/>
          <w:sz w:val="24"/>
          <w:szCs w:val="24"/>
          <w:lang w:val="hr-HR"/>
        </w:rPr>
        <w:t>o</w:t>
      </w:r>
      <w:r w:rsidRPr="005506AE">
        <w:rPr>
          <w:rFonts w:asciiTheme="minorHAnsi" w:hAnsiTheme="minorHAnsi"/>
          <w:sz w:val="24"/>
          <w:szCs w:val="24"/>
          <w:lang w:val="hr-HR"/>
        </w:rPr>
        <w:t xml:space="preserve">m </w:t>
      </w:r>
      <w:r w:rsidR="00182526" w:rsidRPr="005506AE">
        <w:rPr>
          <w:rFonts w:asciiTheme="minorHAnsi" w:hAnsiTheme="minorHAnsi"/>
          <w:sz w:val="24"/>
          <w:szCs w:val="24"/>
          <w:lang w:val="hr-HR"/>
        </w:rPr>
        <w:t>međudjelovanjem</w:t>
      </w:r>
      <w:r w:rsidRPr="005506AE">
        <w:rPr>
          <w:rFonts w:asciiTheme="minorHAnsi" w:hAnsiTheme="minorHAnsi"/>
          <w:sz w:val="24"/>
          <w:szCs w:val="24"/>
          <w:lang w:val="hr-HR"/>
        </w:rPr>
        <w:t xml:space="preserve"> </w:t>
      </w:r>
      <w:r w:rsidR="00182526" w:rsidRPr="005506AE">
        <w:rPr>
          <w:rFonts w:asciiTheme="minorHAnsi" w:hAnsiTheme="minorHAnsi"/>
          <w:sz w:val="24"/>
          <w:szCs w:val="24"/>
          <w:lang w:val="hr-HR"/>
        </w:rPr>
        <w:t>iz</w:t>
      </w:r>
      <w:r w:rsidR="00C449D9" w:rsidRPr="005506AE">
        <w:rPr>
          <w:rFonts w:asciiTheme="minorHAnsi" w:hAnsiTheme="minorHAnsi"/>
          <w:sz w:val="24"/>
          <w:szCs w:val="24"/>
          <w:lang w:val="hr-HR"/>
        </w:rPr>
        <w:t>vor</w:t>
      </w:r>
      <w:r w:rsidR="00182526" w:rsidRPr="005506AE">
        <w:rPr>
          <w:rFonts w:asciiTheme="minorHAnsi" w:hAnsiTheme="minorHAnsi"/>
          <w:sz w:val="24"/>
          <w:szCs w:val="24"/>
          <w:lang w:val="hr-HR"/>
        </w:rPr>
        <w:t xml:space="preserve">ne populacije, </w:t>
      </w:r>
      <w:r w:rsidRPr="005506AE">
        <w:rPr>
          <w:rFonts w:asciiTheme="minorHAnsi" w:hAnsiTheme="minorHAnsi"/>
          <w:sz w:val="24"/>
          <w:szCs w:val="24"/>
          <w:lang w:val="hr-HR"/>
        </w:rPr>
        <w:t xml:space="preserve">prirode i čovjeka, odgovarajući </w:t>
      </w:r>
      <w:r w:rsidR="00182526" w:rsidRPr="005506AE">
        <w:rPr>
          <w:rFonts w:asciiTheme="minorHAnsi" w:hAnsiTheme="minorHAnsi"/>
          <w:sz w:val="24"/>
          <w:szCs w:val="24"/>
          <w:lang w:val="hr-HR"/>
        </w:rPr>
        <w:t xml:space="preserve">prilagodbom genetske konstitucije </w:t>
      </w:r>
      <w:r w:rsidRPr="005506AE">
        <w:rPr>
          <w:rFonts w:asciiTheme="minorHAnsi" w:hAnsiTheme="minorHAnsi"/>
          <w:sz w:val="24"/>
          <w:szCs w:val="24"/>
          <w:lang w:val="hr-HR"/>
        </w:rPr>
        <w:t xml:space="preserve">na izazove </w:t>
      </w:r>
      <w:r w:rsidR="00182526" w:rsidRPr="005506AE">
        <w:rPr>
          <w:rFonts w:asciiTheme="minorHAnsi" w:hAnsiTheme="minorHAnsi"/>
          <w:sz w:val="24"/>
          <w:szCs w:val="24"/>
          <w:lang w:val="hr-HR"/>
        </w:rPr>
        <w:t>minulih</w:t>
      </w:r>
      <w:r w:rsidRPr="005506AE">
        <w:rPr>
          <w:rFonts w:asciiTheme="minorHAnsi" w:hAnsiTheme="minorHAnsi"/>
          <w:sz w:val="24"/>
          <w:szCs w:val="24"/>
          <w:lang w:val="hr-HR"/>
        </w:rPr>
        <w:t xml:space="preserve"> vremena</w:t>
      </w:r>
      <w:r w:rsidR="00182526" w:rsidRPr="005506AE">
        <w:rPr>
          <w:rFonts w:asciiTheme="minorHAnsi" w:hAnsiTheme="minorHAnsi"/>
          <w:sz w:val="24"/>
          <w:szCs w:val="24"/>
          <w:lang w:val="hr-HR"/>
        </w:rPr>
        <w:t>. Istarsko je govedo</w:t>
      </w:r>
      <w:r w:rsidRPr="005506AE">
        <w:rPr>
          <w:rFonts w:asciiTheme="minorHAnsi" w:hAnsiTheme="minorHAnsi"/>
          <w:sz w:val="24"/>
          <w:szCs w:val="24"/>
          <w:lang w:val="hr-HR"/>
        </w:rPr>
        <w:t xml:space="preserve"> </w:t>
      </w:r>
      <w:r w:rsidR="00182526" w:rsidRPr="005506AE">
        <w:rPr>
          <w:rFonts w:asciiTheme="minorHAnsi" w:hAnsiTheme="minorHAnsi"/>
          <w:sz w:val="24"/>
          <w:szCs w:val="24"/>
          <w:lang w:val="hr-HR"/>
        </w:rPr>
        <w:t xml:space="preserve">poprimilo </w:t>
      </w:r>
      <w:r w:rsidRPr="005506AE">
        <w:rPr>
          <w:rFonts w:asciiTheme="minorHAnsi" w:hAnsiTheme="minorHAnsi"/>
          <w:sz w:val="24"/>
          <w:szCs w:val="24"/>
          <w:lang w:val="hr-HR"/>
        </w:rPr>
        <w:t xml:space="preserve">prepoznatljivu vanjštinu i interijer. Trend </w:t>
      </w:r>
      <w:r w:rsidR="00182526" w:rsidRPr="005506AE">
        <w:rPr>
          <w:rFonts w:asciiTheme="minorHAnsi" w:hAnsiTheme="minorHAnsi"/>
          <w:sz w:val="24"/>
          <w:szCs w:val="24"/>
          <w:lang w:val="hr-HR"/>
        </w:rPr>
        <w:t>potiskivanja</w:t>
      </w:r>
      <w:r w:rsidRPr="005506AE">
        <w:rPr>
          <w:rFonts w:asciiTheme="minorHAnsi" w:hAnsiTheme="minorHAnsi"/>
          <w:sz w:val="24"/>
          <w:szCs w:val="24"/>
          <w:lang w:val="hr-HR"/>
        </w:rPr>
        <w:t xml:space="preserve"> manje proizvodno konkurentnih</w:t>
      </w:r>
      <w:r w:rsidR="00D96854" w:rsidRPr="005506AE">
        <w:rPr>
          <w:rFonts w:asciiTheme="minorHAnsi" w:hAnsiTheme="minorHAnsi"/>
          <w:sz w:val="24"/>
          <w:szCs w:val="24"/>
          <w:lang w:val="hr-HR"/>
        </w:rPr>
        <w:t xml:space="preserve"> </w:t>
      </w:r>
      <w:r w:rsidRPr="005506AE">
        <w:rPr>
          <w:rFonts w:asciiTheme="minorHAnsi" w:hAnsiTheme="minorHAnsi"/>
          <w:sz w:val="24"/>
          <w:szCs w:val="24"/>
          <w:lang w:val="hr-HR"/>
        </w:rPr>
        <w:t>pasm</w:t>
      </w:r>
      <w:r w:rsidR="00F57476">
        <w:rPr>
          <w:rFonts w:asciiTheme="minorHAnsi" w:hAnsiTheme="minorHAnsi"/>
          <w:sz w:val="24"/>
          <w:szCs w:val="24"/>
          <w:lang w:val="hr-HR"/>
        </w:rPr>
        <w:t>ina tijekom XX</w:t>
      </w:r>
      <w:r w:rsidRPr="005506AE">
        <w:rPr>
          <w:rFonts w:asciiTheme="minorHAnsi" w:hAnsiTheme="minorHAnsi"/>
          <w:sz w:val="24"/>
          <w:szCs w:val="24"/>
          <w:lang w:val="hr-HR"/>
        </w:rPr>
        <w:t xml:space="preserve">. stoljeća </w:t>
      </w:r>
      <w:r w:rsidR="00182526" w:rsidRPr="005506AE">
        <w:rPr>
          <w:rFonts w:asciiTheme="minorHAnsi" w:hAnsiTheme="minorHAnsi"/>
          <w:sz w:val="24"/>
          <w:szCs w:val="24"/>
          <w:lang w:val="hr-HR"/>
        </w:rPr>
        <w:t>dogodio se i na</w:t>
      </w:r>
      <w:r w:rsidRPr="005506AE">
        <w:rPr>
          <w:rFonts w:asciiTheme="minorHAnsi" w:hAnsiTheme="minorHAnsi"/>
          <w:sz w:val="24"/>
          <w:szCs w:val="24"/>
          <w:lang w:val="hr-HR"/>
        </w:rPr>
        <w:t xml:space="preserve"> </w:t>
      </w:r>
      <w:r w:rsidR="00182526" w:rsidRPr="005506AE">
        <w:rPr>
          <w:rFonts w:asciiTheme="minorHAnsi" w:hAnsiTheme="minorHAnsi"/>
          <w:sz w:val="24"/>
          <w:szCs w:val="24"/>
          <w:lang w:val="hr-HR"/>
        </w:rPr>
        <w:t>području Istre</w:t>
      </w:r>
      <w:r w:rsidRPr="005506AE">
        <w:rPr>
          <w:rFonts w:asciiTheme="minorHAnsi" w:hAnsiTheme="minorHAnsi"/>
          <w:sz w:val="24"/>
          <w:szCs w:val="24"/>
          <w:lang w:val="hr-HR"/>
        </w:rPr>
        <w:t xml:space="preserve">. </w:t>
      </w:r>
      <w:r w:rsidR="00182526" w:rsidRPr="005506AE">
        <w:rPr>
          <w:rFonts w:asciiTheme="minorHAnsi" w:hAnsiTheme="minorHAnsi"/>
          <w:sz w:val="24"/>
          <w:szCs w:val="24"/>
          <w:lang w:val="hr-HR"/>
        </w:rPr>
        <w:t>Istarsko govedo je</w:t>
      </w:r>
      <w:r w:rsidRPr="005506AE">
        <w:rPr>
          <w:rFonts w:asciiTheme="minorHAnsi" w:hAnsiTheme="minorHAnsi"/>
          <w:sz w:val="24"/>
          <w:szCs w:val="24"/>
          <w:lang w:val="hr-HR"/>
        </w:rPr>
        <w:t xml:space="preserve"> </w:t>
      </w:r>
      <w:r w:rsidR="00D96854" w:rsidRPr="005506AE">
        <w:rPr>
          <w:rFonts w:asciiTheme="minorHAnsi" w:hAnsiTheme="minorHAnsi"/>
          <w:sz w:val="24"/>
          <w:szCs w:val="24"/>
          <w:lang w:val="hr-HR"/>
        </w:rPr>
        <w:t xml:space="preserve">bez genetskog i gospodarskog vrednovanja </w:t>
      </w:r>
      <w:r w:rsidR="00182526" w:rsidRPr="005506AE">
        <w:rPr>
          <w:rFonts w:asciiTheme="minorHAnsi" w:hAnsiTheme="minorHAnsi"/>
          <w:sz w:val="24"/>
          <w:szCs w:val="24"/>
          <w:lang w:val="hr-HR"/>
        </w:rPr>
        <w:t>potiskivano iz podneblja</w:t>
      </w:r>
      <w:r w:rsidR="00D96854" w:rsidRPr="005506AE">
        <w:rPr>
          <w:rFonts w:asciiTheme="minorHAnsi" w:hAnsiTheme="minorHAnsi"/>
          <w:sz w:val="24"/>
          <w:szCs w:val="24"/>
          <w:lang w:val="hr-HR"/>
        </w:rPr>
        <w:t xml:space="preserve">. </w:t>
      </w:r>
      <w:r w:rsidR="00182526" w:rsidRPr="005506AE">
        <w:rPr>
          <w:rFonts w:asciiTheme="minorHAnsi" w:hAnsiTheme="minorHAnsi"/>
          <w:sz w:val="24"/>
          <w:szCs w:val="24"/>
          <w:lang w:val="hr-HR"/>
        </w:rPr>
        <w:t>P</w:t>
      </w:r>
      <w:r w:rsidRPr="005506AE">
        <w:rPr>
          <w:rFonts w:asciiTheme="minorHAnsi" w:hAnsiTheme="minorHAnsi"/>
          <w:sz w:val="24"/>
          <w:szCs w:val="24"/>
          <w:lang w:val="hr-HR"/>
        </w:rPr>
        <w:t xml:space="preserve">rocesi u ruralnim područjima i gospodarsko profiliranje područja </w:t>
      </w:r>
      <w:r w:rsidR="00182526" w:rsidRPr="005506AE">
        <w:rPr>
          <w:rFonts w:asciiTheme="minorHAnsi" w:hAnsiTheme="minorHAnsi"/>
          <w:sz w:val="24"/>
          <w:szCs w:val="24"/>
          <w:lang w:val="hr-HR"/>
        </w:rPr>
        <w:t>dodatno je ubrzalo</w:t>
      </w:r>
      <w:r w:rsidRPr="005506AE">
        <w:rPr>
          <w:rFonts w:asciiTheme="minorHAnsi" w:hAnsiTheme="minorHAnsi"/>
          <w:sz w:val="24"/>
          <w:szCs w:val="24"/>
          <w:lang w:val="hr-HR"/>
        </w:rPr>
        <w:t xml:space="preserve"> smanjenj</w:t>
      </w:r>
      <w:r w:rsidR="00182526" w:rsidRPr="005506AE">
        <w:rPr>
          <w:rFonts w:asciiTheme="minorHAnsi" w:hAnsiTheme="minorHAnsi"/>
          <w:sz w:val="24"/>
          <w:szCs w:val="24"/>
          <w:lang w:val="hr-HR"/>
        </w:rPr>
        <w:t>e</w:t>
      </w:r>
      <w:r w:rsidRPr="005506AE">
        <w:rPr>
          <w:rFonts w:asciiTheme="minorHAnsi" w:hAnsiTheme="minorHAnsi"/>
          <w:sz w:val="24"/>
          <w:szCs w:val="24"/>
          <w:lang w:val="hr-HR"/>
        </w:rPr>
        <w:t xml:space="preserve"> populacije istarskog goveda. </w:t>
      </w:r>
      <w:r w:rsidR="00182526" w:rsidRPr="005506AE">
        <w:rPr>
          <w:rFonts w:asciiTheme="minorHAnsi" w:hAnsiTheme="minorHAnsi"/>
          <w:sz w:val="24"/>
          <w:szCs w:val="24"/>
          <w:lang w:val="hr-HR"/>
        </w:rPr>
        <w:t>O</w:t>
      </w:r>
      <w:r w:rsidRPr="005506AE">
        <w:rPr>
          <w:rFonts w:asciiTheme="minorHAnsi" w:hAnsiTheme="minorHAnsi"/>
          <w:sz w:val="24"/>
          <w:szCs w:val="24"/>
          <w:lang w:val="hr-HR"/>
        </w:rPr>
        <w:t xml:space="preserve">samdesetih godina </w:t>
      </w:r>
      <w:r w:rsidR="00F57476">
        <w:rPr>
          <w:rFonts w:asciiTheme="minorHAnsi" w:hAnsiTheme="minorHAnsi"/>
          <w:sz w:val="24"/>
          <w:szCs w:val="24"/>
          <w:lang w:val="hr-HR"/>
        </w:rPr>
        <w:t>XX</w:t>
      </w:r>
      <w:r w:rsidRPr="005506AE">
        <w:rPr>
          <w:rFonts w:asciiTheme="minorHAnsi" w:hAnsiTheme="minorHAnsi"/>
          <w:sz w:val="24"/>
          <w:szCs w:val="24"/>
          <w:lang w:val="hr-HR"/>
        </w:rPr>
        <w:t xml:space="preserve">. stoljeća </w:t>
      </w:r>
      <w:r w:rsidR="00182526" w:rsidRPr="005506AE">
        <w:rPr>
          <w:rFonts w:asciiTheme="minorHAnsi" w:hAnsiTheme="minorHAnsi"/>
          <w:sz w:val="24"/>
          <w:szCs w:val="24"/>
          <w:lang w:val="hr-HR"/>
        </w:rPr>
        <w:t xml:space="preserve">istarsko govedo je </w:t>
      </w:r>
      <w:r w:rsidRPr="005506AE">
        <w:rPr>
          <w:rFonts w:asciiTheme="minorHAnsi" w:hAnsiTheme="minorHAnsi"/>
          <w:sz w:val="24"/>
          <w:szCs w:val="24"/>
          <w:lang w:val="hr-HR"/>
        </w:rPr>
        <w:t xml:space="preserve">dovedeno na rub ostanka. </w:t>
      </w:r>
      <w:r w:rsidR="00182526" w:rsidRPr="005506AE">
        <w:rPr>
          <w:rFonts w:asciiTheme="minorHAnsi" w:hAnsiTheme="minorHAnsi"/>
          <w:sz w:val="24"/>
          <w:szCs w:val="24"/>
          <w:lang w:val="hr-HR"/>
        </w:rPr>
        <w:t>U</w:t>
      </w:r>
      <w:r w:rsidR="004971F2" w:rsidRPr="005506AE">
        <w:rPr>
          <w:rFonts w:asciiTheme="minorHAnsi" w:hAnsiTheme="minorHAnsi"/>
          <w:sz w:val="24"/>
          <w:szCs w:val="24"/>
          <w:lang w:val="hr-HR"/>
        </w:rPr>
        <w:t>vidje</w:t>
      </w:r>
      <w:r w:rsidR="00182526" w:rsidRPr="005506AE">
        <w:rPr>
          <w:rFonts w:asciiTheme="minorHAnsi" w:hAnsiTheme="minorHAnsi"/>
          <w:sz w:val="24"/>
          <w:szCs w:val="24"/>
          <w:lang w:val="hr-HR"/>
        </w:rPr>
        <w:t xml:space="preserve">vši opasnost od trajnog gubitka </w:t>
      </w:r>
      <w:r w:rsidRPr="005506AE">
        <w:rPr>
          <w:rFonts w:asciiTheme="minorHAnsi" w:hAnsiTheme="minorHAnsi"/>
          <w:sz w:val="24"/>
          <w:szCs w:val="24"/>
          <w:lang w:val="hr-HR"/>
        </w:rPr>
        <w:t>istarskog goveda</w:t>
      </w:r>
      <w:r w:rsidR="00D96854" w:rsidRPr="005506AE">
        <w:rPr>
          <w:rFonts w:asciiTheme="minorHAnsi" w:hAnsiTheme="minorHAnsi"/>
          <w:sz w:val="24"/>
          <w:szCs w:val="24"/>
          <w:lang w:val="hr-HR"/>
        </w:rPr>
        <w:t xml:space="preserve"> </w:t>
      </w:r>
      <w:r w:rsidR="00182526" w:rsidRPr="005506AE">
        <w:rPr>
          <w:rFonts w:asciiTheme="minorHAnsi" w:hAnsiTheme="minorHAnsi"/>
          <w:sz w:val="24"/>
          <w:szCs w:val="24"/>
          <w:lang w:val="hr-HR"/>
        </w:rPr>
        <w:t>čime bi bio izgubljen dio prepoznatljivosti podneblja</w:t>
      </w:r>
      <w:r w:rsidR="00307A70" w:rsidRPr="005506AE">
        <w:rPr>
          <w:rFonts w:asciiTheme="minorHAnsi" w:hAnsiTheme="minorHAnsi"/>
          <w:sz w:val="24"/>
          <w:szCs w:val="24"/>
          <w:lang w:val="hr-HR"/>
        </w:rPr>
        <w:t xml:space="preserve"> i</w:t>
      </w:r>
      <w:r w:rsidR="00D96854" w:rsidRPr="005506AE">
        <w:rPr>
          <w:rFonts w:asciiTheme="minorHAnsi" w:hAnsiTheme="minorHAnsi"/>
          <w:sz w:val="24"/>
          <w:szCs w:val="24"/>
          <w:lang w:val="hr-HR"/>
        </w:rPr>
        <w:t xml:space="preserve"> </w:t>
      </w:r>
      <w:r w:rsidR="00182526" w:rsidRPr="005506AE">
        <w:rPr>
          <w:rFonts w:asciiTheme="minorHAnsi" w:hAnsiTheme="minorHAnsi"/>
          <w:sz w:val="24"/>
          <w:szCs w:val="24"/>
          <w:lang w:val="hr-HR"/>
        </w:rPr>
        <w:t xml:space="preserve">genetsko naslijeđe </w:t>
      </w:r>
      <w:r w:rsidR="004971F2" w:rsidRPr="005506AE">
        <w:rPr>
          <w:rFonts w:asciiTheme="minorHAnsi" w:hAnsiTheme="minorHAnsi"/>
          <w:sz w:val="24"/>
          <w:szCs w:val="24"/>
          <w:lang w:val="hr-HR"/>
        </w:rPr>
        <w:t>u koj</w:t>
      </w:r>
      <w:r w:rsidR="00182526" w:rsidRPr="005506AE">
        <w:rPr>
          <w:rFonts w:asciiTheme="minorHAnsi" w:hAnsiTheme="minorHAnsi"/>
          <w:sz w:val="24"/>
          <w:szCs w:val="24"/>
          <w:lang w:val="hr-HR"/>
        </w:rPr>
        <w:t>em</w:t>
      </w:r>
      <w:r w:rsidR="004971F2" w:rsidRPr="005506AE">
        <w:rPr>
          <w:rFonts w:asciiTheme="minorHAnsi" w:hAnsiTheme="minorHAnsi"/>
          <w:sz w:val="24"/>
          <w:szCs w:val="24"/>
          <w:lang w:val="hr-HR"/>
        </w:rPr>
        <w:t xml:space="preserve"> je</w:t>
      </w:r>
      <w:r w:rsidR="004C1A25" w:rsidRPr="005506AE">
        <w:rPr>
          <w:rFonts w:asciiTheme="minorHAnsi" w:hAnsiTheme="minorHAnsi"/>
          <w:sz w:val="24"/>
          <w:szCs w:val="24"/>
          <w:lang w:val="hr-HR"/>
        </w:rPr>
        <w:t xml:space="preserve"> </w:t>
      </w:r>
      <w:r w:rsidR="004971F2" w:rsidRPr="005506AE">
        <w:rPr>
          <w:rFonts w:asciiTheme="minorHAnsi" w:hAnsiTheme="minorHAnsi"/>
          <w:sz w:val="24"/>
          <w:szCs w:val="24"/>
          <w:lang w:val="hr-HR"/>
        </w:rPr>
        <w:t>kumulirana</w:t>
      </w:r>
      <w:r w:rsidR="004C1A25" w:rsidRPr="005506AE">
        <w:rPr>
          <w:rFonts w:asciiTheme="minorHAnsi" w:hAnsiTheme="minorHAnsi"/>
          <w:sz w:val="24"/>
          <w:szCs w:val="24"/>
          <w:lang w:val="hr-HR"/>
        </w:rPr>
        <w:t xml:space="preserve"> </w:t>
      </w:r>
      <w:r w:rsidR="004971F2" w:rsidRPr="005506AE">
        <w:rPr>
          <w:rFonts w:asciiTheme="minorHAnsi" w:hAnsiTheme="minorHAnsi"/>
          <w:sz w:val="24"/>
          <w:szCs w:val="24"/>
          <w:lang w:val="hr-HR"/>
        </w:rPr>
        <w:t>vitalnost pasmine</w:t>
      </w:r>
      <w:r w:rsidR="00307A70" w:rsidRPr="005506AE">
        <w:rPr>
          <w:rFonts w:asciiTheme="minorHAnsi" w:hAnsiTheme="minorHAnsi"/>
          <w:sz w:val="24"/>
          <w:szCs w:val="24"/>
          <w:lang w:val="hr-HR"/>
        </w:rPr>
        <w:t>, stručna, znanstvena i šira javnost inicirale su javni interes za spas pasmine</w:t>
      </w:r>
      <w:r w:rsidR="004C1A25" w:rsidRPr="005506AE">
        <w:rPr>
          <w:rFonts w:asciiTheme="minorHAnsi" w:hAnsiTheme="minorHAnsi"/>
          <w:sz w:val="24"/>
          <w:szCs w:val="24"/>
          <w:lang w:val="hr-HR"/>
        </w:rPr>
        <w:t xml:space="preserve">. </w:t>
      </w:r>
    </w:p>
    <w:p w:rsidR="0053695D" w:rsidRPr="005506AE" w:rsidRDefault="00307A70" w:rsidP="006B206A">
      <w:pPr>
        <w:spacing w:after="240" w:line="320" w:lineRule="exact"/>
        <w:jc w:val="both"/>
        <w:rPr>
          <w:rFonts w:asciiTheme="minorHAnsi" w:hAnsiTheme="minorHAnsi"/>
          <w:sz w:val="24"/>
          <w:szCs w:val="24"/>
          <w:lang w:val="hr-HR"/>
        </w:rPr>
      </w:pPr>
      <w:r w:rsidRPr="005506AE">
        <w:rPr>
          <w:rFonts w:asciiTheme="minorHAnsi" w:hAnsiTheme="minorHAnsi"/>
          <w:sz w:val="24"/>
          <w:szCs w:val="24"/>
          <w:lang w:val="hr-HR"/>
        </w:rPr>
        <w:tab/>
      </w:r>
      <w:r w:rsidR="001B5752" w:rsidRPr="005506AE">
        <w:rPr>
          <w:rFonts w:asciiTheme="minorHAnsi" w:hAnsiTheme="minorHAnsi"/>
          <w:sz w:val="24"/>
          <w:szCs w:val="24"/>
          <w:lang w:val="hr-HR"/>
        </w:rPr>
        <w:t xml:space="preserve">Potreba o zaštiti i skrbi o </w:t>
      </w:r>
      <w:r w:rsidR="00F57476">
        <w:rPr>
          <w:rFonts w:asciiTheme="minorHAnsi" w:hAnsiTheme="minorHAnsi"/>
          <w:sz w:val="24"/>
          <w:szCs w:val="24"/>
          <w:lang w:val="hr-HR"/>
        </w:rPr>
        <w:t>i</w:t>
      </w:r>
      <w:r w:rsidR="001B5752" w:rsidRPr="005506AE">
        <w:rPr>
          <w:rFonts w:asciiTheme="minorHAnsi" w:hAnsiTheme="minorHAnsi"/>
          <w:sz w:val="24"/>
          <w:szCs w:val="24"/>
          <w:lang w:val="hr-HR"/>
        </w:rPr>
        <w:t>starskom govedu proist</w:t>
      </w:r>
      <w:r w:rsidR="004129F9">
        <w:rPr>
          <w:rFonts w:asciiTheme="minorHAnsi" w:hAnsiTheme="minorHAnsi"/>
          <w:sz w:val="24"/>
          <w:szCs w:val="24"/>
          <w:lang w:val="hr-HR"/>
        </w:rPr>
        <w:t>j</w:t>
      </w:r>
      <w:r w:rsidR="001B5752" w:rsidRPr="005506AE">
        <w:rPr>
          <w:rFonts w:asciiTheme="minorHAnsi" w:hAnsiTheme="minorHAnsi"/>
          <w:sz w:val="24"/>
          <w:szCs w:val="24"/>
          <w:lang w:val="hr-HR"/>
        </w:rPr>
        <w:t xml:space="preserve">eče iz naslijeđa minulih vremena te proizvodnoj nesigurnosti budućih vremena. </w:t>
      </w:r>
      <w:r w:rsidRPr="005506AE">
        <w:rPr>
          <w:rFonts w:asciiTheme="minorHAnsi" w:hAnsiTheme="minorHAnsi"/>
          <w:sz w:val="24"/>
          <w:szCs w:val="24"/>
          <w:lang w:val="hr-HR"/>
        </w:rPr>
        <w:t>Ističe</w:t>
      </w:r>
      <w:r w:rsidR="00F57476">
        <w:rPr>
          <w:rFonts w:asciiTheme="minorHAnsi" w:hAnsiTheme="minorHAnsi"/>
          <w:sz w:val="24"/>
          <w:szCs w:val="24"/>
          <w:lang w:val="hr-HR"/>
        </w:rPr>
        <w:t>mo</w:t>
      </w:r>
      <w:r w:rsidRPr="005506AE">
        <w:rPr>
          <w:rFonts w:asciiTheme="minorHAnsi" w:hAnsiTheme="minorHAnsi"/>
          <w:sz w:val="24"/>
          <w:szCs w:val="24"/>
          <w:lang w:val="hr-HR"/>
        </w:rPr>
        <w:t xml:space="preserve"> </w:t>
      </w:r>
      <w:r w:rsidR="001B5752" w:rsidRPr="005506AE">
        <w:rPr>
          <w:rFonts w:asciiTheme="minorHAnsi" w:hAnsiTheme="minorHAnsi"/>
          <w:sz w:val="24"/>
          <w:szCs w:val="24"/>
          <w:lang w:val="hr-HR"/>
        </w:rPr>
        <w:t>dio</w:t>
      </w:r>
      <w:r w:rsidRPr="005506AE">
        <w:rPr>
          <w:rFonts w:asciiTheme="minorHAnsi" w:hAnsiTheme="minorHAnsi"/>
          <w:sz w:val="24"/>
          <w:szCs w:val="24"/>
          <w:lang w:val="hr-HR"/>
        </w:rPr>
        <w:t xml:space="preserve"> </w:t>
      </w:r>
      <w:r w:rsidR="001B5752" w:rsidRPr="005506AE">
        <w:rPr>
          <w:rFonts w:asciiTheme="minorHAnsi" w:hAnsiTheme="minorHAnsi"/>
          <w:sz w:val="24"/>
          <w:szCs w:val="24"/>
          <w:lang w:val="hr-HR"/>
        </w:rPr>
        <w:t xml:space="preserve">temeljnih razloga zaštite </w:t>
      </w:r>
      <w:r w:rsidR="00F57476">
        <w:rPr>
          <w:rFonts w:asciiTheme="minorHAnsi" w:hAnsiTheme="minorHAnsi"/>
          <w:sz w:val="24"/>
          <w:szCs w:val="24"/>
          <w:lang w:val="hr-HR"/>
        </w:rPr>
        <w:t>i</w:t>
      </w:r>
      <w:r w:rsidR="001B5752" w:rsidRPr="005506AE">
        <w:rPr>
          <w:rFonts w:asciiTheme="minorHAnsi" w:hAnsiTheme="minorHAnsi"/>
          <w:sz w:val="24"/>
          <w:szCs w:val="24"/>
          <w:lang w:val="hr-HR"/>
        </w:rPr>
        <w:t xml:space="preserve">starskog goveda kao jedinstvenog genetskog naslijeđa. </w:t>
      </w:r>
      <w:r w:rsidR="002C7602" w:rsidRPr="005506AE">
        <w:rPr>
          <w:rFonts w:asciiTheme="minorHAnsi" w:hAnsiTheme="minorHAnsi"/>
          <w:i/>
          <w:sz w:val="24"/>
          <w:szCs w:val="24"/>
          <w:lang w:val="hr-HR"/>
        </w:rPr>
        <w:t>Oplemenjivanje ponude hrane</w:t>
      </w:r>
      <w:r w:rsidR="002C7602" w:rsidRPr="005506AE">
        <w:rPr>
          <w:rFonts w:asciiTheme="minorHAnsi" w:hAnsiTheme="minorHAnsi"/>
          <w:sz w:val="24"/>
          <w:szCs w:val="24"/>
          <w:lang w:val="hr-HR"/>
        </w:rPr>
        <w:t xml:space="preserve"> – komercijalne pasmine koje dominiraju u industrijskoj proizvodnji hrane ne mogu u potpunosti ispuniti očekivanja zahtjevnijih potrošača, posebice u pogledu tradicionalne gastronomije. Određeni dio potrošača želi imati dostupne proizvode proizvedene specifičnim (tradicionalnim) tehnologijama i principima i izvornim genotipovima. Istarsko govedo oplemenjuje izbor animalnih proizvoda, dajući prepoznatljivost području Istarskog poluotoka. </w:t>
      </w:r>
      <w:r w:rsidR="0053695D" w:rsidRPr="005506AE">
        <w:rPr>
          <w:rFonts w:asciiTheme="minorHAnsi" w:hAnsiTheme="minorHAnsi"/>
          <w:i/>
          <w:sz w:val="24"/>
          <w:szCs w:val="24"/>
          <w:lang w:val="hr-HR"/>
        </w:rPr>
        <w:t xml:space="preserve">Strateški </w:t>
      </w:r>
      <w:r w:rsidR="001B5752" w:rsidRPr="005506AE">
        <w:rPr>
          <w:rFonts w:asciiTheme="minorHAnsi" w:hAnsiTheme="minorHAnsi"/>
          <w:i/>
          <w:sz w:val="24"/>
          <w:szCs w:val="24"/>
          <w:lang w:val="hr-HR"/>
        </w:rPr>
        <w:t>razlozi</w:t>
      </w:r>
      <w:r w:rsidR="0053695D" w:rsidRPr="005506AE">
        <w:rPr>
          <w:rFonts w:asciiTheme="minorHAnsi" w:hAnsiTheme="minorHAnsi"/>
          <w:i/>
          <w:sz w:val="24"/>
          <w:szCs w:val="24"/>
          <w:lang w:val="hr-HR"/>
        </w:rPr>
        <w:t xml:space="preserve"> </w:t>
      </w:r>
      <w:r w:rsidR="0053695D" w:rsidRPr="005506AE">
        <w:rPr>
          <w:rFonts w:asciiTheme="minorHAnsi" w:hAnsiTheme="minorHAnsi"/>
          <w:sz w:val="24"/>
          <w:szCs w:val="24"/>
          <w:lang w:val="hr-HR"/>
        </w:rPr>
        <w:t>– u vremenima koj</w:t>
      </w:r>
      <w:r w:rsidR="004129F9">
        <w:rPr>
          <w:rFonts w:asciiTheme="minorHAnsi" w:hAnsiTheme="minorHAnsi"/>
          <w:sz w:val="24"/>
          <w:szCs w:val="24"/>
          <w:lang w:val="hr-HR"/>
        </w:rPr>
        <w:t>a dolaze, proizvodnja hrane bit</w:t>
      </w:r>
      <w:r w:rsidR="0053695D" w:rsidRPr="005506AE">
        <w:rPr>
          <w:rFonts w:asciiTheme="minorHAnsi" w:hAnsiTheme="minorHAnsi"/>
          <w:sz w:val="24"/>
          <w:szCs w:val="24"/>
          <w:lang w:val="hr-HR"/>
        </w:rPr>
        <w:t xml:space="preserve"> </w:t>
      </w:r>
      <w:r w:rsidR="006A7286" w:rsidRPr="005506AE">
        <w:rPr>
          <w:rFonts w:asciiTheme="minorHAnsi" w:hAnsiTheme="minorHAnsi"/>
          <w:sz w:val="24"/>
          <w:szCs w:val="24"/>
          <w:lang w:val="hr-HR"/>
        </w:rPr>
        <w:t xml:space="preserve">će </w:t>
      </w:r>
      <w:r w:rsidR="0053695D" w:rsidRPr="005506AE">
        <w:rPr>
          <w:rFonts w:asciiTheme="minorHAnsi" w:hAnsiTheme="minorHAnsi"/>
          <w:sz w:val="24"/>
          <w:szCs w:val="24"/>
          <w:lang w:val="hr-HR"/>
        </w:rPr>
        <w:t xml:space="preserve">jedan od strateških prioriteta. Posjedovanje originalnog genoma u </w:t>
      </w:r>
      <w:r w:rsidR="0053695D" w:rsidRPr="005506AE">
        <w:rPr>
          <w:rFonts w:asciiTheme="minorHAnsi" w:hAnsiTheme="minorHAnsi"/>
          <w:i/>
          <w:sz w:val="24"/>
          <w:szCs w:val="24"/>
          <w:lang w:val="hr-HR"/>
        </w:rPr>
        <w:t>in vivo</w:t>
      </w:r>
      <w:r w:rsidR="0053695D" w:rsidRPr="005506AE">
        <w:rPr>
          <w:rFonts w:asciiTheme="minorHAnsi" w:hAnsiTheme="minorHAnsi"/>
          <w:sz w:val="24"/>
          <w:szCs w:val="24"/>
          <w:lang w:val="hr-HR"/>
        </w:rPr>
        <w:t xml:space="preserve"> ili </w:t>
      </w:r>
      <w:r w:rsidR="0053695D" w:rsidRPr="005506AE">
        <w:rPr>
          <w:rFonts w:asciiTheme="minorHAnsi" w:hAnsiTheme="minorHAnsi"/>
          <w:i/>
          <w:sz w:val="24"/>
          <w:szCs w:val="24"/>
          <w:lang w:val="hr-HR"/>
        </w:rPr>
        <w:t>in vitro</w:t>
      </w:r>
      <w:r w:rsidR="0053695D" w:rsidRPr="005506AE">
        <w:rPr>
          <w:rFonts w:asciiTheme="minorHAnsi" w:hAnsiTheme="minorHAnsi"/>
          <w:sz w:val="24"/>
          <w:szCs w:val="24"/>
          <w:lang w:val="hr-HR"/>
        </w:rPr>
        <w:t xml:space="preserve"> obliku omogućava</w:t>
      </w:r>
      <w:r w:rsidR="00005654" w:rsidRPr="005506AE">
        <w:rPr>
          <w:rFonts w:asciiTheme="minorHAnsi" w:hAnsiTheme="minorHAnsi"/>
          <w:sz w:val="24"/>
          <w:szCs w:val="24"/>
          <w:lang w:val="hr-HR"/>
        </w:rPr>
        <w:t>,</w:t>
      </w:r>
      <w:r w:rsidR="0053695D" w:rsidRPr="005506AE">
        <w:rPr>
          <w:rFonts w:asciiTheme="minorHAnsi" w:hAnsiTheme="minorHAnsi"/>
          <w:sz w:val="24"/>
          <w:szCs w:val="24"/>
          <w:lang w:val="hr-HR"/>
        </w:rPr>
        <w:t xml:space="preserve"> </w:t>
      </w:r>
      <w:r w:rsidR="004129F9">
        <w:rPr>
          <w:rFonts w:asciiTheme="minorHAnsi" w:hAnsiTheme="minorHAnsi"/>
          <w:sz w:val="24"/>
          <w:szCs w:val="24"/>
          <w:lang w:val="hr-HR"/>
        </w:rPr>
        <w:t>ako</w:t>
      </w:r>
      <w:r w:rsidR="0053695D" w:rsidRPr="005506AE">
        <w:rPr>
          <w:rFonts w:asciiTheme="minorHAnsi" w:hAnsiTheme="minorHAnsi"/>
          <w:sz w:val="24"/>
          <w:szCs w:val="24"/>
          <w:lang w:val="hr-HR"/>
        </w:rPr>
        <w:t xml:space="preserve"> se ukaže potreba</w:t>
      </w:r>
      <w:r w:rsidR="00005654" w:rsidRPr="005506AE">
        <w:rPr>
          <w:rFonts w:asciiTheme="minorHAnsi" w:hAnsiTheme="minorHAnsi"/>
          <w:sz w:val="24"/>
          <w:szCs w:val="24"/>
          <w:lang w:val="hr-HR"/>
        </w:rPr>
        <w:t>,</w:t>
      </w:r>
      <w:r w:rsidR="0053695D" w:rsidRPr="005506AE">
        <w:rPr>
          <w:rFonts w:asciiTheme="minorHAnsi" w:hAnsiTheme="minorHAnsi"/>
          <w:sz w:val="24"/>
          <w:szCs w:val="24"/>
          <w:lang w:val="hr-HR"/>
        </w:rPr>
        <w:t xml:space="preserve"> njegovo brzo uključivanje u proizvodni proces.</w:t>
      </w:r>
      <w:r w:rsidR="004129F9">
        <w:rPr>
          <w:rFonts w:asciiTheme="minorHAnsi" w:hAnsiTheme="minorHAnsi"/>
          <w:sz w:val="24"/>
          <w:szCs w:val="24"/>
          <w:lang w:val="hr-HR"/>
        </w:rPr>
        <w:t xml:space="preserve"> </w:t>
      </w:r>
      <w:r w:rsidR="002C7602" w:rsidRPr="005506AE">
        <w:rPr>
          <w:rFonts w:asciiTheme="minorHAnsi" w:hAnsiTheme="minorHAnsi"/>
          <w:i/>
          <w:sz w:val="24"/>
          <w:szCs w:val="24"/>
          <w:lang w:val="hr-HR"/>
        </w:rPr>
        <w:t>Kulturni i povijesni motiv</w:t>
      </w:r>
      <w:r w:rsidR="002C7602" w:rsidRPr="005506AE">
        <w:rPr>
          <w:rFonts w:asciiTheme="minorHAnsi" w:hAnsiTheme="minorHAnsi"/>
          <w:sz w:val="24"/>
          <w:szCs w:val="24"/>
          <w:lang w:val="hr-HR"/>
        </w:rPr>
        <w:t xml:space="preserve"> – izvorne pasmine rezultat su procesa udomaćivanja, kao i povijesnih previranja. Kao takvo, </w:t>
      </w:r>
      <w:r w:rsidR="00F57476">
        <w:rPr>
          <w:rFonts w:asciiTheme="minorHAnsi" w:hAnsiTheme="minorHAnsi"/>
          <w:sz w:val="24"/>
          <w:szCs w:val="24"/>
          <w:lang w:val="hr-HR"/>
        </w:rPr>
        <w:t>i</w:t>
      </w:r>
      <w:r w:rsidR="002C7602" w:rsidRPr="005506AE">
        <w:rPr>
          <w:rFonts w:asciiTheme="minorHAnsi" w:hAnsiTheme="minorHAnsi"/>
          <w:sz w:val="24"/>
          <w:szCs w:val="24"/>
          <w:lang w:val="hr-HR"/>
        </w:rPr>
        <w:t xml:space="preserve">starsko je govedo nedjeljiv dio naslijeđa uz kojeg su vezana povijesna i </w:t>
      </w:r>
      <w:r w:rsidR="002C7602" w:rsidRPr="005506AE">
        <w:rPr>
          <w:rFonts w:asciiTheme="minorHAnsi" w:hAnsiTheme="minorHAnsi"/>
          <w:sz w:val="24"/>
          <w:szCs w:val="24"/>
          <w:lang w:val="hr-HR"/>
        </w:rPr>
        <w:lastRenderedPageBreak/>
        <w:t>kulturna događanja.</w:t>
      </w:r>
      <w:r w:rsidR="004129F9">
        <w:rPr>
          <w:rFonts w:asciiTheme="minorHAnsi" w:hAnsiTheme="minorHAnsi"/>
          <w:sz w:val="24"/>
          <w:szCs w:val="24"/>
          <w:lang w:val="hr-HR"/>
        </w:rPr>
        <w:t xml:space="preserve"> </w:t>
      </w:r>
      <w:r w:rsidR="0053695D" w:rsidRPr="005506AE">
        <w:rPr>
          <w:rFonts w:asciiTheme="minorHAnsi" w:hAnsiTheme="minorHAnsi"/>
          <w:i/>
          <w:sz w:val="24"/>
          <w:szCs w:val="24"/>
          <w:lang w:val="hr-HR"/>
        </w:rPr>
        <w:tab/>
        <w:t>Socio-eko</w:t>
      </w:r>
      <w:r w:rsidR="00C449D9" w:rsidRPr="005506AE">
        <w:rPr>
          <w:rFonts w:asciiTheme="minorHAnsi" w:hAnsiTheme="minorHAnsi"/>
          <w:i/>
          <w:sz w:val="24"/>
          <w:szCs w:val="24"/>
          <w:lang w:val="hr-HR"/>
        </w:rPr>
        <w:t>n</w:t>
      </w:r>
      <w:r w:rsidR="0053695D" w:rsidRPr="005506AE">
        <w:rPr>
          <w:rFonts w:asciiTheme="minorHAnsi" w:hAnsiTheme="minorHAnsi"/>
          <w:i/>
          <w:sz w:val="24"/>
          <w:szCs w:val="24"/>
          <w:lang w:val="hr-HR"/>
        </w:rPr>
        <w:t xml:space="preserve">omski </w:t>
      </w:r>
      <w:r w:rsidR="001B5752" w:rsidRPr="005506AE">
        <w:rPr>
          <w:rFonts w:asciiTheme="minorHAnsi" w:hAnsiTheme="minorHAnsi"/>
          <w:i/>
          <w:sz w:val="24"/>
          <w:szCs w:val="24"/>
          <w:lang w:val="hr-HR"/>
        </w:rPr>
        <w:t>razlozi</w:t>
      </w:r>
      <w:r w:rsidR="001B5752" w:rsidRPr="005506AE">
        <w:rPr>
          <w:rFonts w:asciiTheme="minorHAnsi" w:hAnsiTheme="minorHAnsi"/>
          <w:sz w:val="24"/>
          <w:szCs w:val="24"/>
          <w:lang w:val="hr-HR"/>
        </w:rPr>
        <w:t xml:space="preserve"> </w:t>
      </w:r>
      <w:r w:rsidR="0053695D" w:rsidRPr="005506AE">
        <w:rPr>
          <w:rFonts w:asciiTheme="minorHAnsi" w:hAnsiTheme="minorHAnsi"/>
          <w:sz w:val="24"/>
          <w:szCs w:val="24"/>
          <w:lang w:val="hr-HR"/>
        </w:rPr>
        <w:t xml:space="preserve">– izvorne pasmine poticaj su oživljavanja dijela ruralnih područja, osiguravajući lokalnoj populaciji prihodovnost. Izvorne su pasmine pogodne za korištenje </w:t>
      </w:r>
      <w:r w:rsidR="00FF1CCE" w:rsidRPr="005506AE">
        <w:rPr>
          <w:rFonts w:asciiTheme="minorHAnsi" w:hAnsiTheme="minorHAnsi"/>
          <w:sz w:val="24"/>
          <w:szCs w:val="24"/>
          <w:lang w:val="hr-HR"/>
        </w:rPr>
        <w:t>marginalnih</w:t>
      </w:r>
      <w:r w:rsidR="0053695D" w:rsidRPr="005506AE">
        <w:rPr>
          <w:rFonts w:asciiTheme="minorHAnsi" w:hAnsiTheme="minorHAnsi"/>
          <w:sz w:val="24"/>
          <w:szCs w:val="24"/>
          <w:lang w:val="hr-HR"/>
        </w:rPr>
        <w:t xml:space="preserve"> pašnjačkih površina, uključivanje u programe organske (</w:t>
      </w:r>
      <w:r w:rsidR="0053695D" w:rsidRPr="00F57476">
        <w:rPr>
          <w:rFonts w:asciiTheme="minorHAnsi" w:hAnsiTheme="minorHAnsi"/>
          <w:i/>
          <w:sz w:val="24"/>
          <w:szCs w:val="24"/>
          <w:lang w:val="hr-HR"/>
        </w:rPr>
        <w:t>ekološke</w:t>
      </w:r>
      <w:r w:rsidR="0053695D" w:rsidRPr="005506AE">
        <w:rPr>
          <w:rFonts w:asciiTheme="minorHAnsi" w:hAnsiTheme="minorHAnsi"/>
          <w:sz w:val="24"/>
          <w:szCs w:val="24"/>
          <w:lang w:val="hr-HR"/>
        </w:rPr>
        <w:t>) proizvodnje i razvijanje prepoznatljivih robnih marki.</w:t>
      </w:r>
      <w:r w:rsidR="004129F9">
        <w:rPr>
          <w:rFonts w:asciiTheme="minorHAnsi" w:hAnsiTheme="minorHAnsi"/>
          <w:sz w:val="24"/>
          <w:szCs w:val="24"/>
          <w:lang w:val="hr-HR"/>
        </w:rPr>
        <w:t xml:space="preserve"> </w:t>
      </w:r>
      <w:r w:rsidR="0053695D" w:rsidRPr="005506AE">
        <w:rPr>
          <w:rFonts w:asciiTheme="minorHAnsi" w:hAnsiTheme="minorHAnsi"/>
          <w:i/>
          <w:sz w:val="24"/>
          <w:szCs w:val="24"/>
          <w:lang w:val="hr-HR"/>
        </w:rPr>
        <w:t>Očuvanje agregatne</w:t>
      </w:r>
      <w:r w:rsidRPr="005506AE">
        <w:rPr>
          <w:rFonts w:asciiTheme="minorHAnsi" w:hAnsiTheme="minorHAnsi"/>
          <w:i/>
          <w:sz w:val="24"/>
          <w:szCs w:val="24"/>
          <w:lang w:val="hr-HR"/>
        </w:rPr>
        <w:t xml:space="preserve"> adaptabilnosti </w:t>
      </w:r>
      <w:r w:rsidR="004D7F2E" w:rsidRPr="005506AE">
        <w:rPr>
          <w:rFonts w:asciiTheme="minorHAnsi" w:hAnsiTheme="minorHAnsi"/>
          <w:i/>
          <w:sz w:val="24"/>
          <w:szCs w:val="24"/>
          <w:lang w:val="hr-HR"/>
        </w:rPr>
        <w:t>pasmine</w:t>
      </w:r>
      <w:r w:rsidR="00617BB1" w:rsidRPr="005506AE">
        <w:rPr>
          <w:rFonts w:asciiTheme="minorHAnsi" w:hAnsiTheme="minorHAnsi"/>
          <w:i/>
          <w:sz w:val="24"/>
          <w:szCs w:val="24"/>
          <w:lang w:val="hr-HR"/>
        </w:rPr>
        <w:t xml:space="preserve"> </w:t>
      </w:r>
      <w:r w:rsidR="00617BB1" w:rsidRPr="005506AE">
        <w:rPr>
          <w:rFonts w:asciiTheme="minorHAnsi" w:hAnsiTheme="minorHAnsi"/>
          <w:sz w:val="24"/>
          <w:szCs w:val="24"/>
          <w:lang w:val="hr-HR"/>
        </w:rPr>
        <w:t>- u</w:t>
      </w:r>
      <w:r w:rsidRPr="005506AE">
        <w:rPr>
          <w:rFonts w:asciiTheme="minorHAnsi" w:hAnsiTheme="minorHAnsi"/>
          <w:sz w:val="24"/>
          <w:szCs w:val="24"/>
          <w:lang w:val="hr-HR"/>
        </w:rPr>
        <w:t xml:space="preserve"> genotipovima pasmina domaćih životinja sažete su prilagodbe kao odgovor na izazove vremena u </w:t>
      </w:r>
      <w:r w:rsidR="006A7286" w:rsidRPr="005506AE">
        <w:rPr>
          <w:rFonts w:asciiTheme="minorHAnsi" w:hAnsiTheme="minorHAnsi"/>
          <w:sz w:val="24"/>
          <w:szCs w:val="24"/>
          <w:lang w:val="hr-HR"/>
        </w:rPr>
        <w:t>kojima</w:t>
      </w:r>
      <w:r w:rsidRPr="005506AE">
        <w:rPr>
          <w:rFonts w:asciiTheme="minorHAnsi" w:hAnsiTheme="minorHAnsi"/>
          <w:sz w:val="24"/>
          <w:szCs w:val="24"/>
          <w:lang w:val="hr-HR"/>
        </w:rPr>
        <w:t xml:space="preserve"> su se pasmine tijekom razvoja nalazile. Varijabilnost vrste garancija je održivosti proizvodnje u predstojećim vremenima u kojima radi mogućih klimatskih </w:t>
      </w:r>
      <w:r w:rsidR="006A7286" w:rsidRPr="005506AE">
        <w:rPr>
          <w:rFonts w:asciiTheme="minorHAnsi" w:hAnsiTheme="minorHAnsi"/>
          <w:sz w:val="24"/>
          <w:szCs w:val="24"/>
          <w:lang w:val="hr-HR"/>
        </w:rPr>
        <w:t>promjena</w:t>
      </w:r>
      <w:r w:rsidRPr="005506AE">
        <w:rPr>
          <w:rFonts w:asciiTheme="minorHAnsi" w:hAnsiTheme="minorHAnsi"/>
          <w:sz w:val="24"/>
          <w:szCs w:val="24"/>
          <w:lang w:val="hr-HR"/>
        </w:rPr>
        <w:t xml:space="preserve">, pojave novih bolesti i drugih razloga komercijalne pasmine neće moći ostvarivati predviđenu proizvodnju. </w:t>
      </w:r>
      <w:r w:rsidR="0053695D" w:rsidRPr="005506AE">
        <w:rPr>
          <w:rFonts w:asciiTheme="minorHAnsi" w:hAnsiTheme="minorHAnsi"/>
          <w:i/>
          <w:sz w:val="24"/>
          <w:szCs w:val="24"/>
          <w:lang w:val="hr-HR"/>
        </w:rPr>
        <w:t xml:space="preserve">Ekološki </w:t>
      </w:r>
      <w:r w:rsidR="001B5752" w:rsidRPr="005506AE">
        <w:rPr>
          <w:rFonts w:asciiTheme="minorHAnsi" w:hAnsiTheme="minorHAnsi"/>
          <w:i/>
          <w:sz w:val="24"/>
          <w:szCs w:val="24"/>
          <w:lang w:val="hr-HR"/>
        </w:rPr>
        <w:t>razlozi</w:t>
      </w:r>
      <w:r w:rsidR="0053695D" w:rsidRPr="005506AE">
        <w:rPr>
          <w:rFonts w:asciiTheme="minorHAnsi" w:hAnsiTheme="minorHAnsi"/>
          <w:sz w:val="24"/>
          <w:szCs w:val="24"/>
          <w:lang w:val="hr-HR"/>
        </w:rPr>
        <w:t xml:space="preserve"> – </w:t>
      </w:r>
      <w:r w:rsidR="00B77378" w:rsidRPr="005506AE">
        <w:rPr>
          <w:rFonts w:asciiTheme="minorHAnsi" w:hAnsiTheme="minorHAnsi"/>
          <w:sz w:val="24"/>
          <w:szCs w:val="24"/>
          <w:lang w:val="hr-HR"/>
        </w:rPr>
        <w:t>I</w:t>
      </w:r>
      <w:r w:rsidR="0053695D" w:rsidRPr="005506AE">
        <w:rPr>
          <w:rFonts w:asciiTheme="minorHAnsi" w:hAnsiTheme="minorHAnsi"/>
          <w:sz w:val="24"/>
          <w:szCs w:val="24"/>
          <w:lang w:val="hr-HR"/>
        </w:rPr>
        <w:t xml:space="preserve">starsko govedo sastavni je dio ekološkog sustava podneblja o kojem ovise druge biljne i </w:t>
      </w:r>
      <w:r w:rsidR="006A7286" w:rsidRPr="005506AE">
        <w:rPr>
          <w:rFonts w:asciiTheme="minorHAnsi" w:hAnsiTheme="minorHAnsi"/>
          <w:sz w:val="24"/>
          <w:szCs w:val="24"/>
          <w:lang w:val="hr-HR"/>
        </w:rPr>
        <w:t>životinjske</w:t>
      </w:r>
      <w:r w:rsidR="0053695D" w:rsidRPr="005506AE">
        <w:rPr>
          <w:rFonts w:asciiTheme="minorHAnsi" w:hAnsiTheme="minorHAnsi"/>
          <w:sz w:val="24"/>
          <w:szCs w:val="24"/>
          <w:lang w:val="hr-HR"/>
        </w:rPr>
        <w:t xml:space="preserve"> vrste. Podneblju prilagođene izvorne pasmine idealne su za održavanje pašnjačkih površina i sprječavanje devastacije staništa (</w:t>
      </w:r>
      <w:r w:rsidR="0053695D" w:rsidRPr="00F57476">
        <w:rPr>
          <w:rFonts w:asciiTheme="minorHAnsi" w:hAnsiTheme="minorHAnsi"/>
          <w:i/>
          <w:sz w:val="24"/>
          <w:szCs w:val="24"/>
          <w:lang w:val="hr-HR"/>
        </w:rPr>
        <w:t>biotopa</w:t>
      </w:r>
      <w:r w:rsidR="0053695D" w:rsidRPr="005506AE">
        <w:rPr>
          <w:rFonts w:asciiTheme="minorHAnsi" w:hAnsiTheme="minorHAnsi"/>
          <w:sz w:val="24"/>
          <w:szCs w:val="24"/>
          <w:lang w:val="hr-HR"/>
        </w:rPr>
        <w:t>).</w:t>
      </w:r>
    </w:p>
    <w:p w:rsidR="00763905" w:rsidRPr="005506AE" w:rsidRDefault="0087662C" w:rsidP="00F774B0">
      <w:pPr>
        <w:spacing w:before="180" w:after="100" w:line="320" w:lineRule="exact"/>
        <w:jc w:val="both"/>
        <w:rPr>
          <w:rFonts w:asciiTheme="minorHAnsi" w:hAnsiTheme="minorHAnsi"/>
          <w:b/>
          <w:sz w:val="28"/>
          <w:szCs w:val="28"/>
          <w:lang w:val="hr-HR"/>
        </w:rPr>
      </w:pPr>
      <w:r w:rsidRPr="005506AE">
        <w:rPr>
          <w:rFonts w:asciiTheme="minorHAnsi" w:hAnsiTheme="minorHAnsi"/>
          <w:b/>
          <w:sz w:val="28"/>
          <w:szCs w:val="28"/>
          <w:lang w:val="hr-HR"/>
        </w:rPr>
        <w:t>1.</w:t>
      </w:r>
      <w:r>
        <w:rPr>
          <w:rFonts w:asciiTheme="minorHAnsi" w:hAnsiTheme="minorHAnsi"/>
          <w:b/>
          <w:sz w:val="28"/>
          <w:szCs w:val="28"/>
          <w:lang w:val="hr-HR"/>
        </w:rPr>
        <w:t>3</w:t>
      </w:r>
      <w:r w:rsidRPr="005506AE">
        <w:rPr>
          <w:rFonts w:asciiTheme="minorHAnsi" w:hAnsiTheme="minorHAnsi"/>
          <w:b/>
          <w:sz w:val="28"/>
          <w:szCs w:val="28"/>
          <w:lang w:val="hr-HR"/>
        </w:rPr>
        <w:t>.</w:t>
      </w:r>
      <w:r w:rsidRPr="005506AE">
        <w:rPr>
          <w:rFonts w:asciiTheme="minorHAnsi" w:hAnsiTheme="minorHAnsi"/>
          <w:b/>
          <w:sz w:val="28"/>
          <w:szCs w:val="28"/>
          <w:lang w:val="hr-HR"/>
        </w:rPr>
        <w:tab/>
        <w:t>SMJERNICE UZGOJNOG PROGRAMA</w:t>
      </w:r>
    </w:p>
    <w:p w:rsidR="00C71875" w:rsidRPr="005506AE" w:rsidRDefault="0094188B" w:rsidP="009121DD">
      <w:pPr>
        <w:pStyle w:val="BodyText3"/>
        <w:spacing w:after="0" w:line="320" w:lineRule="exact"/>
        <w:ind w:firstLine="720"/>
        <w:jc w:val="both"/>
        <w:rPr>
          <w:rFonts w:asciiTheme="minorHAnsi" w:hAnsiTheme="minorHAnsi"/>
          <w:sz w:val="24"/>
          <w:szCs w:val="24"/>
          <w:lang w:val="hr-HR"/>
        </w:rPr>
      </w:pPr>
      <w:r w:rsidRPr="005506AE">
        <w:rPr>
          <w:rFonts w:asciiTheme="minorHAnsi" w:hAnsiTheme="minorHAnsi"/>
          <w:sz w:val="24"/>
          <w:szCs w:val="24"/>
          <w:lang w:val="hr-HR"/>
        </w:rPr>
        <w:t xml:space="preserve">U </w:t>
      </w:r>
      <w:r w:rsidR="001363C9" w:rsidRPr="005506AE">
        <w:rPr>
          <w:rFonts w:asciiTheme="minorHAnsi" w:hAnsiTheme="minorHAnsi"/>
          <w:sz w:val="24"/>
          <w:szCs w:val="24"/>
          <w:lang w:val="hr-HR"/>
        </w:rPr>
        <w:t>aktualnom</w:t>
      </w:r>
      <w:r w:rsidRPr="005506AE">
        <w:rPr>
          <w:rFonts w:asciiTheme="minorHAnsi" w:hAnsiTheme="minorHAnsi"/>
          <w:sz w:val="24"/>
          <w:szCs w:val="24"/>
          <w:lang w:val="hr-HR"/>
        </w:rPr>
        <w:t xml:space="preserve"> i izgledn</w:t>
      </w:r>
      <w:r w:rsidR="001363C9" w:rsidRPr="005506AE">
        <w:rPr>
          <w:rFonts w:asciiTheme="minorHAnsi" w:hAnsiTheme="minorHAnsi"/>
          <w:sz w:val="24"/>
          <w:szCs w:val="24"/>
          <w:lang w:val="hr-HR"/>
        </w:rPr>
        <w:t>o</w:t>
      </w:r>
      <w:r w:rsidRPr="005506AE">
        <w:rPr>
          <w:rFonts w:asciiTheme="minorHAnsi" w:hAnsiTheme="minorHAnsi"/>
          <w:sz w:val="24"/>
          <w:szCs w:val="24"/>
          <w:lang w:val="hr-HR"/>
        </w:rPr>
        <w:t xml:space="preserve">m </w:t>
      </w:r>
      <w:r w:rsidR="001363C9" w:rsidRPr="005506AE">
        <w:rPr>
          <w:rFonts w:asciiTheme="minorHAnsi" w:hAnsiTheme="minorHAnsi"/>
          <w:sz w:val="24"/>
          <w:szCs w:val="24"/>
          <w:lang w:val="hr-HR"/>
        </w:rPr>
        <w:t>okruženju</w:t>
      </w:r>
      <w:r w:rsidRPr="005506AE">
        <w:rPr>
          <w:rFonts w:asciiTheme="minorHAnsi" w:hAnsiTheme="minorHAnsi"/>
          <w:sz w:val="24"/>
          <w:szCs w:val="24"/>
          <w:lang w:val="hr-HR"/>
        </w:rPr>
        <w:t xml:space="preserve"> govedarske proizvodnje u Hrvatskoj očuvanje </w:t>
      </w:r>
      <w:r w:rsidR="00F57476">
        <w:rPr>
          <w:rFonts w:asciiTheme="minorHAnsi" w:hAnsiTheme="minorHAnsi"/>
          <w:sz w:val="24"/>
          <w:szCs w:val="24"/>
          <w:lang w:val="hr-HR"/>
        </w:rPr>
        <w:t>i</w:t>
      </w:r>
      <w:r w:rsidRPr="005506AE">
        <w:rPr>
          <w:rFonts w:asciiTheme="minorHAnsi" w:hAnsiTheme="minorHAnsi"/>
          <w:sz w:val="24"/>
          <w:szCs w:val="24"/>
          <w:lang w:val="hr-HR"/>
        </w:rPr>
        <w:t>starskog goveda temelj</w:t>
      </w:r>
      <w:r w:rsidR="001363C9" w:rsidRPr="005506AE">
        <w:rPr>
          <w:rFonts w:asciiTheme="minorHAnsi" w:hAnsiTheme="minorHAnsi"/>
          <w:sz w:val="24"/>
          <w:szCs w:val="24"/>
          <w:lang w:val="hr-HR"/>
        </w:rPr>
        <w:t>eno je</w:t>
      </w:r>
      <w:r w:rsidRPr="005506AE">
        <w:rPr>
          <w:rFonts w:asciiTheme="minorHAnsi" w:hAnsiTheme="minorHAnsi"/>
          <w:sz w:val="24"/>
          <w:szCs w:val="24"/>
          <w:lang w:val="hr-HR"/>
        </w:rPr>
        <w:t xml:space="preserve"> </w:t>
      </w:r>
      <w:r w:rsidR="009121DD">
        <w:rPr>
          <w:rFonts w:asciiTheme="minorHAnsi" w:hAnsiTheme="minorHAnsi"/>
          <w:sz w:val="24"/>
          <w:szCs w:val="24"/>
          <w:lang w:val="hr-HR"/>
        </w:rPr>
        <w:t xml:space="preserve">na dvije </w:t>
      </w:r>
      <w:r w:rsidR="00835B9D">
        <w:rPr>
          <w:rFonts w:asciiTheme="minorHAnsi" w:hAnsiTheme="minorHAnsi"/>
          <w:sz w:val="24"/>
          <w:szCs w:val="24"/>
          <w:lang w:val="hr-HR"/>
        </w:rPr>
        <w:t>temel</w:t>
      </w:r>
      <w:r w:rsidR="00F57476">
        <w:rPr>
          <w:rFonts w:asciiTheme="minorHAnsi" w:hAnsiTheme="minorHAnsi"/>
          <w:sz w:val="24"/>
          <w:szCs w:val="24"/>
          <w:lang w:val="hr-HR"/>
        </w:rPr>
        <w:t>jne odrednice</w:t>
      </w:r>
      <w:r w:rsidR="001363C9" w:rsidRPr="005506AE">
        <w:rPr>
          <w:rFonts w:asciiTheme="minorHAnsi" w:hAnsiTheme="minorHAnsi"/>
          <w:sz w:val="24"/>
          <w:szCs w:val="24"/>
          <w:lang w:val="hr-HR"/>
        </w:rPr>
        <w:t>.</w:t>
      </w:r>
      <w:r w:rsidR="009121DD">
        <w:rPr>
          <w:rFonts w:asciiTheme="minorHAnsi" w:hAnsiTheme="minorHAnsi"/>
          <w:sz w:val="24"/>
          <w:szCs w:val="24"/>
          <w:lang w:val="hr-HR"/>
        </w:rPr>
        <w:t xml:space="preserve"> </w:t>
      </w:r>
      <w:r w:rsidR="001363C9" w:rsidRPr="005506AE">
        <w:rPr>
          <w:rFonts w:asciiTheme="minorHAnsi" w:hAnsiTheme="minorHAnsi"/>
          <w:sz w:val="24"/>
          <w:szCs w:val="24"/>
          <w:lang w:val="hr-HR"/>
        </w:rPr>
        <w:t>Z</w:t>
      </w:r>
      <w:r w:rsidR="004D7F2E" w:rsidRPr="005506AE">
        <w:rPr>
          <w:rFonts w:asciiTheme="minorHAnsi" w:hAnsiTheme="minorHAnsi"/>
          <w:sz w:val="24"/>
          <w:szCs w:val="24"/>
          <w:lang w:val="hr-HR"/>
        </w:rPr>
        <w:t>aštita</w:t>
      </w:r>
      <w:r w:rsidR="002C7602" w:rsidRPr="005506AE">
        <w:rPr>
          <w:rFonts w:asciiTheme="minorHAnsi" w:hAnsiTheme="minorHAnsi"/>
          <w:sz w:val="24"/>
          <w:szCs w:val="24"/>
          <w:lang w:val="hr-HR"/>
        </w:rPr>
        <w:t xml:space="preserve"> i</w:t>
      </w:r>
      <w:r w:rsidR="006A7286" w:rsidRPr="005506AE">
        <w:rPr>
          <w:rFonts w:asciiTheme="minorHAnsi" w:hAnsiTheme="minorHAnsi"/>
          <w:sz w:val="24"/>
          <w:szCs w:val="24"/>
          <w:lang w:val="hr-HR"/>
        </w:rPr>
        <w:t>starskog</w:t>
      </w:r>
      <w:r w:rsidR="004D7F2E" w:rsidRPr="005506AE">
        <w:rPr>
          <w:rFonts w:asciiTheme="minorHAnsi" w:hAnsiTheme="minorHAnsi"/>
          <w:sz w:val="24"/>
          <w:szCs w:val="24"/>
          <w:lang w:val="hr-HR"/>
        </w:rPr>
        <w:t xml:space="preserve"> goveda kao </w:t>
      </w:r>
      <w:r w:rsidR="001363C9" w:rsidRPr="005506AE">
        <w:rPr>
          <w:rFonts w:asciiTheme="minorHAnsi" w:hAnsiTheme="minorHAnsi"/>
          <w:sz w:val="24"/>
          <w:szCs w:val="24"/>
          <w:lang w:val="hr-HR"/>
        </w:rPr>
        <w:t>rezerve gena (genetskog naslijeđa)</w:t>
      </w:r>
      <w:r w:rsidR="00294EBD" w:rsidRPr="005506AE">
        <w:rPr>
          <w:rFonts w:asciiTheme="minorHAnsi" w:hAnsiTheme="minorHAnsi"/>
          <w:sz w:val="24"/>
          <w:szCs w:val="24"/>
          <w:lang w:val="hr-HR"/>
        </w:rPr>
        <w:t xml:space="preserve"> </w:t>
      </w:r>
      <w:r w:rsidR="00F57476">
        <w:rPr>
          <w:rFonts w:asciiTheme="minorHAnsi" w:hAnsiTheme="minorHAnsi"/>
          <w:sz w:val="24"/>
          <w:szCs w:val="24"/>
          <w:lang w:val="hr-HR"/>
        </w:rPr>
        <w:t>primarna</w:t>
      </w:r>
      <w:r w:rsidR="009121DD">
        <w:rPr>
          <w:rFonts w:asciiTheme="minorHAnsi" w:hAnsiTheme="minorHAnsi"/>
          <w:sz w:val="24"/>
          <w:szCs w:val="24"/>
          <w:lang w:val="hr-HR"/>
        </w:rPr>
        <w:t xml:space="preserve"> je odrednica </w:t>
      </w:r>
      <w:r w:rsidR="00F57476">
        <w:rPr>
          <w:rFonts w:asciiTheme="minorHAnsi" w:hAnsiTheme="minorHAnsi"/>
          <w:sz w:val="24"/>
          <w:szCs w:val="24"/>
          <w:lang w:val="hr-HR"/>
        </w:rPr>
        <w:t xml:space="preserve">UP-IG </w:t>
      </w:r>
      <w:r w:rsidR="009121DD">
        <w:rPr>
          <w:rFonts w:asciiTheme="minorHAnsi" w:hAnsiTheme="minorHAnsi"/>
          <w:sz w:val="24"/>
          <w:szCs w:val="24"/>
          <w:lang w:val="hr-HR"/>
        </w:rPr>
        <w:t>a postiže se kroz</w:t>
      </w:r>
      <w:r w:rsidR="00294EBD" w:rsidRPr="005506AE">
        <w:rPr>
          <w:rFonts w:asciiTheme="minorHAnsi" w:hAnsiTheme="minorHAnsi"/>
          <w:sz w:val="24"/>
          <w:szCs w:val="24"/>
          <w:lang w:val="hr-HR"/>
        </w:rPr>
        <w:t xml:space="preserve">: a) </w:t>
      </w:r>
      <w:r w:rsidR="00C71875" w:rsidRPr="005506AE">
        <w:rPr>
          <w:rFonts w:asciiTheme="minorHAnsi" w:hAnsiTheme="minorHAnsi"/>
          <w:sz w:val="24"/>
          <w:szCs w:val="24"/>
          <w:lang w:val="hr-HR"/>
        </w:rPr>
        <w:t xml:space="preserve">očuvanje </w:t>
      </w:r>
      <w:r w:rsidR="006F251A" w:rsidRPr="005506AE">
        <w:rPr>
          <w:rFonts w:asciiTheme="minorHAnsi" w:hAnsiTheme="minorHAnsi"/>
          <w:sz w:val="24"/>
          <w:szCs w:val="24"/>
          <w:lang w:val="hr-HR"/>
        </w:rPr>
        <w:t>izvornosti</w:t>
      </w:r>
      <w:r w:rsidR="00C71875" w:rsidRPr="005506AE">
        <w:rPr>
          <w:rFonts w:asciiTheme="minorHAnsi" w:hAnsiTheme="minorHAnsi"/>
          <w:sz w:val="24"/>
          <w:szCs w:val="24"/>
          <w:lang w:val="hr-HR"/>
        </w:rPr>
        <w:t xml:space="preserve"> genoma,</w:t>
      </w:r>
      <w:r w:rsidR="00294EBD" w:rsidRPr="005506AE">
        <w:rPr>
          <w:rFonts w:asciiTheme="minorHAnsi" w:hAnsiTheme="minorHAnsi"/>
          <w:sz w:val="24"/>
          <w:szCs w:val="24"/>
          <w:lang w:val="hr-HR"/>
        </w:rPr>
        <w:t xml:space="preserve"> b) </w:t>
      </w:r>
      <w:r w:rsidR="00C71875" w:rsidRPr="005506AE">
        <w:rPr>
          <w:rFonts w:asciiTheme="minorHAnsi" w:hAnsiTheme="minorHAnsi"/>
          <w:sz w:val="24"/>
          <w:szCs w:val="24"/>
          <w:lang w:val="hr-HR"/>
        </w:rPr>
        <w:t xml:space="preserve">očuvanje </w:t>
      </w:r>
      <w:r w:rsidR="006F251A" w:rsidRPr="005506AE">
        <w:rPr>
          <w:rFonts w:asciiTheme="minorHAnsi" w:hAnsiTheme="minorHAnsi"/>
          <w:sz w:val="24"/>
          <w:szCs w:val="24"/>
          <w:lang w:val="hr-HR"/>
        </w:rPr>
        <w:t xml:space="preserve">genetske </w:t>
      </w:r>
      <w:r w:rsidR="00C71875" w:rsidRPr="005506AE">
        <w:rPr>
          <w:rFonts w:asciiTheme="minorHAnsi" w:hAnsiTheme="minorHAnsi"/>
          <w:sz w:val="24"/>
          <w:szCs w:val="24"/>
          <w:lang w:val="hr-HR"/>
        </w:rPr>
        <w:t>varijabilnosti,</w:t>
      </w:r>
      <w:r w:rsidR="00294EBD" w:rsidRPr="005506AE">
        <w:rPr>
          <w:rFonts w:asciiTheme="minorHAnsi" w:hAnsiTheme="minorHAnsi"/>
          <w:sz w:val="24"/>
          <w:szCs w:val="24"/>
          <w:lang w:val="hr-HR"/>
        </w:rPr>
        <w:t xml:space="preserve"> c) </w:t>
      </w:r>
      <w:r w:rsidR="006F251A" w:rsidRPr="005506AE">
        <w:rPr>
          <w:rFonts w:asciiTheme="minorHAnsi" w:hAnsiTheme="minorHAnsi"/>
          <w:sz w:val="24"/>
          <w:szCs w:val="24"/>
          <w:lang w:val="hr-HR"/>
        </w:rPr>
        <w:t>kontrol</w:t>
      </w:r>
      <w:r w:rsidR="00F57476">
        <w:rPr>
          <w:rFonts w:asciiTheme="minorHAnsi" w:hAnsiTheme="minorHAnsi"/>
          <w:sz w:val="24"/>
          <w:szCs w:val="24"/>
          <w:lang w:val="hr-HR"/>
        </w:rPr>
        <w:t>u</w:t>
      </w:r>
      <w:r w:rsidR="00C71875" w:rsidRPr="005506AE">
        <w:rPr>
          <w:rFonts w:asciiTheme="minorHAnsi" w:hAnsiTheme="minorHAnsi"/>
          <w:sz w:val="24"/>
          <w:szCs w:val="24"/>
          <w:lang w:val="hr-HR"/>
        </w:rPr>
        <w:t xml:space="preserve"> </w:t>
      </w:r>
      <w:r w:rsidR="00294EBD" w:rsidRPr="005506AE">
        <w:rPr>
          <w:rFonts w:asciiTheme="minorHAnsi" w:hAnsiTheme="minorHAnsi"/>
          <w:sz w:val="24"/>
          <w:szCs w:val="24"/>
          <w:lang w:val="hr-HR"/>
        </w:rPr>
        <w:t>tijekova</w:t>
      </w:r>
      <w:r w:rsidR="00C71875" w:rsidRPr="005506AE">
        <w:rPr>
          <w:rFonts w:asciiTheme="minorHAnsi" w:hAnsiTheme="minorHAnsi"/>
          <w:sz w:val="24"/>
          <w:szCs w:val="24"/>
          <w:lang w:val="hr-HR"/>
        </w:rPr>
        <w:t xml:space="preserve"> gena,</w:t>
      </w:r>
      <w:r w:rsidR="00294EBD" w:rsidRPr="005506AE">
        <w:rPr>
          <w:rFonts w:asciiTheme="minorHAnsi" w:hAnsiTheme="minorHAnsi"/>
          <w:sz w:val="24"/>
          <w:szCs w:val="24"/>
          <w:lang w:val="hr-HR"/>
        </w:rPr>
        <w:t xml:space="preserve"> d) </w:t>
      </w:r>
      <w:r w:rsidR="006F251A" w:rsidRPr="005506AE">
        <w:rPr>
          <w:rFonts w:asciiTheme="minorHAnsi" w:hAnsiTheme="minorHAnsi"/>
          <w:sz w:val="24"/>
          <w:szCs w:val="24"/>
          <w:lang w:val="hr-HR"/>
        </w:rPr>
        <w:t>determinacij</w:t>
      </w:r>
      <w:r w:rsidR="00F57476">
        <w:rPr>
          <w:rFonts w:asciiTheme="minorHAnsi" w:hAnsiTheme="minorHAnsi"/>
          <w:sz w:val="24"/>
          <w:szCs w:val="24"/>
          <w:lang w:val="hr-HR"/>
        </w:rPr>
        <w:t>u</w:t>
      </w:r>
      <w:r w:rsidR="00C71875" w:rsidRPr="005506AE">
        <w:rPr>
          <w:rFonts w:asciiTheme="minorHAnsi" w:hAnsiTheme="minorHAnsi"/>
          <w:sz w:val="24"/>
          <w:szCs w:val="24"/>
          <w:lang w:val="hr-HR"/>
        </w:rPr>
        <w:t xml:space="preserve"> genetskih odlika,</w:t>
      </w:r>
      <w:r w:rsidR="00294EBD" w:rsidRPr="005506AE">
        <w:rPr>
          <w:rFonts w:asciiTheme="minorHAnsi" w:hAnsiTheme="minorHAnsi"/>
          <w:sz w:val="24"/>
          <w:szCs w:val="24"/>
          <w:lang w:val="hr-HR"/>
        </w:rPr>
        <w:t xml:space="preserve"> e) daljnj</w:t>
      </w:r>
      <w:r w:rsidR="00F57476">
        <w:rPr>
          <w:rFonts w:asciiTheme="minorHAnsi" w:hAnsiTheme="minorHAnsi"/>
          <w:sz w:val="24"/>
          <w:szCs w:val="24"/>
          <w:lang w:val="hr-HR"/>
        </w:rPr>
        <w:t>u</w:t>
      </w:r>
      <w:r w:rsidR="00294EBD" w:rsidRPr="005506AE">
        <w:rPr>
          <w:rFonts w:asciiTheme="minorHAnsi" w:hAnsiTheme="minorHAnsi"/>
          <w:sz w:val="24"/>
          <w:szCs w:val="24"/>
          <w:lang w:val="hr-HR"/>
        </w:rPr>
        <w:t xml:space="preserve"> </w:t>
      </w:r>
      <w:r w:rsidR="00C71875" w:rsidRPr="005506AE">
        <w:rPr>
          <w:rFonts w:asciiTheme="minorHAnsi" w:hAnsiTheme="minorHAnsi"/>
          <w:sz w:val="24"/>
          <w:szCs w:val="24"/>
          <w:lang w:val="hr-HR"/>
        </w:rPr>
        <w:t>uzgojn</w:t>
      </w:r>
      <w:r w:rsidR="00F57476">
        <w:rPr>
          <w:rFonts w:asciiTheme="minorHAnsi" w:hAnsiTheme="minorHAnsi"/>
          <w:sz w:val="24"/>
          <w:szCs w:val="24"/>
          <w:lang w:val="hr-HR"/>
        </w:rPr>
        <w:t>u</w:t>
      </w:r>
      <w:r w:rsidR="006F251A" w:rsidRPr="005506AE">
        <w:rPr>
          <w:rFonts w:asciiTheme="minorHAnsi" w:hAnsiTheme="minorHAnsi"/>
          <w:sz w:val="24"/>
          <w:szCs w:val="24"/>
          <w:lang w:val="hr-HR"/>
        </w:rPr>
        <w:t xml:space="preserve"> izgradnja</w:t>
      </w:r>
      <w:r w:rsidR="00294EBD" w:rsidRPr="005506AE">
        <w:rPr>
          <w:rFonts w:asciiTheme="minorHAnsi" w:hAnsiTheme="minorHAnsi"/>
          <w:sz w:val="24"/>
          <w:szCs w:val="24"/>
          <w:lang w:val="hr-HR"/>
        </w:rPr>
        <w:t>.</w:t>
      </w:r>
      <w:r w:rsidR="009121DD">
        <w:rPr>
          <w:rFonts w:asciiTheme="minorHAnsi" w:hAnsiTheme="minorHAnsi"/>
          <w:sz w:val="24"/>
          <w:szCs w:val="24"/>
          <w:lang w:val="hr-HR"/>
        </w:rPr>
        <w:t xml:space="preserve"> </w:t>
      </w:r>
      <w:r w:rsidR="00F57476">
        <w:rPr>
          <w:rFonts w:asciiTheme="minorHAnsi" w:hAnsiTheme="minorHAnsi"/>
          <w:sz w:val="24"/>
          <w:szCs w:val="24"/>
          <w:lang w:val="hr-HR"/>
        </w:rPr>
        <w:t>Sekundarna</w:t>
      </w:r>
      <w:r w:rsidR="009121DD">
        <w:rPr>
          <w:rFonts w:asciiTheme="minorHAnsi" w:hAnsiTheme="minorHAnsi"/>
          <w:sz w:val="24"/>
          <w:szCs w:val="24"/>
          <w:lang w:val="hr-HR"/>
        </w:rPr>
        <w:t xml:space="preserve"> odrednica </w:t>
      </w:r>
      <w:r w:rsidR="00F57476">
        <w:rPr>
          <w:rFonts w:asciiTheme="minorHAnsi" w:hAnsiTheme="minorHAnsi"/>
          <w:sz w:val="24"/>
          <w:szCs w:val="24"/>
          <w:lang w:val="hr-HR"/>
        </w:rPr>
        <w:t>UP-IG</w:t>
      </w:r>
      <w:r w:rsidR="009121DD" w:rsidRPr="005506AE">
        <w:rPr>
          <w:rFonts w:asciiTheme="minorHAnsi" w:hAnsiTheme="minorHAnsi"/>
          <w:sz w:val="24"/>
          <w:szCs w:val="24"/>
          <w:lang w:val="hr-HR"/>
        </w:rPr>
        <w:t xml:space="preserve"> </w:t>
      </w:r>
      <w:r w:rsidR="009121DD">
        <w:rPr>
          <w:rFonts w:asciiTheme="minorHAnsi" w:hAnsiTheme="minorHAnsi"/>
          <w:sz w:val="24"/>
          <w:szCs w:val="24"/>
          <w:lang w:val="hr-HR"/>
        </w:rPr>
        <w:t>je “g</w:t>
      </w:r>
      <w:r w:rsidR="004D7F2E" w:rsidRPr="005506AE">
        <w:rPr>
          <w:rFonts w:asciiTheme="minorHAnsi" w:hAnsiTheme="minorHAnsi"/>
          <w:sz w:val="24"/>
          <w:szCs w:val="24"/>
          <w:lang w:val="hr-HR"/>
        </w:rPr>
        <w:t>ospodarsk</w:t>
      </w:r>
      <w:r w:rsidR="006F251A" w:rsidRPr="005506AE">
        <w:rPr>
          <w:rFonts w:asciiTheme="minorHAnsi" w:hAnsiTheme="minorHAnsi"/>
          <w:sz w:val="24"/>
          <w:szCs w:val="24"/>
          <w:lang w:val="hr-HR"/>
        </w:rPr>
        <w:t>a</w:t>
      </w:r>
      <w:r w:rsidR="004D7F2E" w:rsidRPr="005506AE">
        <w:rPr>
          <w:rFonts w:asciiTheme="minorHAnsi" w:hAnsiTheme="minorHAnsi"/>
          <w:sz w:val="24"/>
          <w:szCs w:val="24"/>
          <w:lang w:val="hr-HR"/>
        </w:rPr>
        <w:t xml:space="preserve"> </w:t>
      </w:r>
      <w:r w:rsidR="00294EBD" w:rsidRPr="005506AE">
        <w:rPr>
          <w:rFonts w:asciiTheme="minorHAnsi" w:hAnsiTheme="minorHAnsi"/>
          <w:sz w:val="24"/>
          <w:szCs w:val="24"/>
          <w:lang w:val="hr-HR"/>
        </w:rPr>
        <w:t>uloga</w:t>
      </w:r>
      <w:r w:rsidR="004D7F2E" w:rsidRPr="005506AE">
        <w:rPr>
          <w:rFonts w:asciiTheme="minorHAnsi" w:hAnsiTheme="minorHAnsi"/>
          <w:sz w:val="24"/>
          <w:szCs w:val="24"/>
          <w:lang w:val="hr-HR"/>
        </w:rPr>
        <w:t xml:space="preserve"> </w:t>
      </w:r>
      <w:r w:rsidR="009121DD">
        <w:rPr>
          <w:rFonts w:asciiTheme="minorHAnsi" w:hAnsiTheme="minorHAnsi"/>
          <w:sz w:val="24"/>
          <w:szCs w:val="24"/>
          <w:lang w:val="hr-HR"/>
        </w:rPr>
        <w:t>i</w:t>
      </w:r>
      <w:r w:rsidR="004D7F2E" w:rsidRPr="005506AE">
        <w:rPr>
          <w:rFonts w:asciiTheme="minorHAnsi" w:hAnsiTheme="minorHAnsi"/>
          <w:sz w:val="24"/>
          <w:szCs w:val="24"/>
          <w:lang w:val="hr-HR"/>
        </w:rPr>
        <w:t>starskog goveda</w:t>
      </w:r>
      <w:r w:rsidR="009121DD">
        <w:rPr>
          <w:rFonts w:asciiTheme="minorHAnsi" w:hAnsiTheme="minorHAnsi"/>
          <w:sz w:val="24"/>
          <w:szCs w:val="24"/>
          <w:lang w:val="hr-HR"/>
        </w:rPr>
        <w:t>“</w:t>
      </w:r>
      <w:r w:rsidR="00294EBD" w:rsidRPr="005506AE">
        <w:rPr>
          <w:rFonts w:asciiTheme="minorHAnsi" w:hAnsiTheme="minorHAnsi"/>
          <w:sz w:val="24"/>
          <w:szCs w:val="24"/>
          <w:lang w:val="hr-HR"/>
        </w:rPr>
        <w:t xml:space="preserve"> </w:t>
      </w:r>
      <w:r w:rsidR="009121DD">
        <w:rPr>
          <w:rFonts w:asciiTheme="minorHAnsi" w:hAnsiTheme="minorHAnsi"/>
          <w:sz w:val="24"/>
          <w:szCs w:val="24"/>
          <w:lang w:val="hr-HR"/>
        </w:rPr>
        <w:t>a postiže se kroz</w:t>
      </w:r>
      <w:r w:rsidR="00294EBD" w:rsidRPr="005506AE">
        <w:rPr>
          <w:rFonts w:asciiTheme="minorHAnsi" w:hAnsiTheme="minorHAnsi"/>
          <w:sz w:val="24"/>
          <w:szCs w:val="24"/>
          <w:lang w:val="hr-HR"/>
        </w:rPr>
        <w:t xml:space="preserve">: a) </w:t>
      </w:r>
      <w:r w:rsidR="006F251A" w:rsidRPr="005506AE">
        <w:rPr>
          <w:rFonts w:asciiTheme="minorHAnsi" w:hAnsiTheme="minorHAnsi"/>
          <w:sz w:val="24"/>
          <w:szCs w:val="24"/>
          <w:lang w:val="hr-HR"/>
        </w:rPr>
        <w:t>gospodarsk</w:t>
      </w:r>
      <w:r w:rsidR="00294EBD" w:rsidRPr="005506AE">
        <w:rPr>
          <w:rFonts w:asciiTheme="minorHAnsi" w:hAnsiTheme="minorHAnsi"/>
          <w:sz w:val="24"/>
          <w:szCs w:val="24"/>
          <w:lang w:val="hr-HR"/>
        </w:rPr>
        <w:t>u</w:t>
      </w:r>
      <w:r w:rsidR="006F251A" w:rsidRPr="005506AE">
        <w:rPr>
          <w:rFonts w:asciiTheme="minorHAnsi" w:hAnsiTheme="minorHAnsi"/>
          <w:sz w:val="24"/>
          <w:szCs w:val="24"/>
          <w:lang w:val="hr-HR"/>
        </w:rPr>
        <w:t xml:space="preserve"> </w:t>
      </w:r>
      <w:r w:rsidR="00C71875" w:rsidRPr="005506AE">
        <w:rPr>
          <w:rFonts w:asciiTheme="minorHAnsi" w:hAnsiTheme="minorHAnsi"/>
          <w:sz w:val="24"/>
          <w:szCs w:val="24"/>
          <w:lang w:val="hr-HR"/>
        </w:rPr>
        <w:t>reafirmacij</w:t>
      </w:r>
      <w:r w:rsidR="00294EBD" w:rsidRPr="005506AE">
        <w:rPr>
          <w:rFonts w:asciiTheme="minorHAnsi" w:hAnsiTheme="minorHAnsi"/>
          <w:sz w:val="24"/>
          <w:szCs w:val="24"/>
          <w:lang w:val="hr-HR"/>
        </w:rPr>
        <w:t>u</w:t>
      </w:r>
      <w:r w:rsidR="00C71875" w:rsidRPr="005506AE">
        <w:rPr>
          <w:rFonts w:asciiTheme="minorHAnsi" w:hAnsiTheme="minorHAnsi"/>
          <w:sz w:val="24"/>
          <w:szCs w:val="24"/>
          <w:lang w:val="hr-HR"/>
        </w:rPr>
        <w:t xml:space="preserve"> </w:t>
      </w:r>
      <w:r w:rsidR="00294EBD" w:rsidRPr="005506AE">
        <w:rPr>
          <w:rFonts w:asciiTheme="minorHAnsi" w:hAnsiTheme="minorHAnsi"/>
          <w:sz w:val="24"/>
          <w:szCs w:val="24"/>
          <w:lang w:val="hr-HR"/>
        </w:rPr>
        <w:t xml:space="preserve">pasmine </w:t>
      </w:r>
      <w:r w:rsidR="00C71875" w:rsidRPr="005506AE">
        <w:rPr>
          <w:rFonts w:asciiTheme="minorHAnsi" w:hAnsiTheme="minorHAnsi"/>
          <w:sz w:val="24"/>
          <w:szCs w:val="24"/>
          <w:lang w:val="hr-HR"/>
        </w:rPr>
        <w:t>kroz prepoznatljive</w:t>
      </w:r>
      <w:r w:rsidR="006F251A" w:rsidRPr="005506AE">
        <w:rPr>
          <w:rFonts w:asciiTheme="minorHAnsi" w:hAnsiTheme="minorHAnsi"/>
          <w:sz w:val="24"/>
          <w:szCs w:val="24"/>
          <w:lang w:val="hr-HR"/>
        </w:rPr>
        <w:t xml:space="preserve"> </w:t>
      </w:r>
      <w:r w:rsidR="00C71875" w:rsidRPr="005506AE">
        <w:rPr>
          <w:rFonts w:asciiTheme="minorHAnsi" w:hAnsiTheme="minorHAnsi"/>
          <w:sz w:val="24"/>
          <w:szCs w:val="24"/>
          <w:lang w:val="hr-HR"/>
        </w:rPr>
        <w:t>programe</w:t>
      </w:r>
      <w:r w:rsidR="00294EBD" w:rsidRPr="005506AE">
        <w:rPr>
          <w:rFonts w:asciiTheme="minorHAnsi" w:hAnsiTheme="minorHAnsi"/>
          <w:sz w:val="24"/>
          <w:szCs w:val="24"/>
          <w:lang w:val="hr-HR"/>
        </w:rPr>
        <w:t xml:space="preserve"> </w:t>
      </w:r>
      <w:r w:rsidR="009121DD" w:rsidRPr="005506AE">
        <w:rPr>
          <w:rFonts w:asciiTheme="minorHAnsi" w:hAnsiTheme="minorHAnsi"/>
          <w:sz w:val="24"/>
          <w:szCs w:val="24"/>
          <w:lang w:val="hr-HR"/>
        </w:rPr>
        <w:t>proizvodn</w:t>
      </w:r>
      <w:r w:rsidR="009121DD">
        <w:rPr>
          <w:rFonts w:asciiTheme="minorHAnsi" w:hAnsiTheme="minorHAnsi"/>
          <w:sz w:val="24"/>
          <w:szCs w:val="24"/>
          <w:lang w:val="hr-HR"/>
        </w:rPr>
        <w:t>j</w:t>
      </w:r>
      <w:r w:rsidR="009121DD" w:rsidRPr="005506AE">
        <w:rPr>
          <w:rFonts w:asciiTheme="minorHAnsi" w:hAnsiTheme="minorHAnsi"/>
          <w:sz w:val="24"/>
          <w:szCs w:val="24"/>
          <w:lang w:val="hr-HR"/>
        </w:rPr>
        <w:t xml:space="preserve">e </w:t>
      </w:r>
      <w:r w:rsidR="009121DD">
        <w:rPr>
          <w:rFonts w:asciiTheme="minorHAnsi" w:hAnsiTheme="minorHAnsi"/>
          <w:sz w:val="24"/>
          <w:szCs w:val="24"/>
          <w:lang w:val="hr-HR"/>
        </w:rPr>
        <w:t xml:space="preserve">animalnih proizvoda </w:t>
      </w:r>
      <w:r w:rsidR="00294EBD" w:rsidRPr="005506AE">
        <w:rPr>
          <w:rFonts w:asciiTheme="minorHAnsi" w:hAnsiTheme="minorHAnsi"/>
          <w:sz w:val="24"/>
          <w:szCs w:val="24"/>
          <w:lang w:val="hr-HR"/>
        </w:rPr>
        <w:t>(</w:t>
      </w:r>
      <w:r w:rsidR="00C449D9" w:rsidRPr="005506AE">
        <w:rPr>
          <w:rFonts w:asciiTheme="minorHAnsi" w:hAnsiTheme="minorHAnsi"/>
          <w:i/>
          <w:sz w:val="24"/>
          <w:szCs w:val="24"/>
          <w:lang w:val="hr-HR"/>
        </w:rPr>
        <w:t xml:space="preserve">prvenstveno </w:t>
      </w:r>
      <w:r w:rsidR="00294EBD" w:rsidRPr="005506AE">
        <w:rPr>
          <w:rFonts w:asciiTheme="minorHAnsi" w:hAnsiTheme="minorHAnsi"/>
          <w:i/>
          <w:sz w:val="24"/>
          <w:szCs w:val="24"/>
          <w:lang w:val="hr-HR"/>
        </w:rPr>
        <w:t xml:space="preserve">kroz </w:t>
      </w:r>
      <w:r w:rsidR="00C449D9" w:rsidRPr="005506AE">
        <w:rPr>
          <w:rFonts w:asciiTheme="minorHAnsi" w:hAnsiTheme="minorHAnsi"/>
          <w:i/>
          <w:sz w:val="24"/>
          <w:szCs w:val="24"/>
          <w:lang w:val="hr-HR"/>
        </w:rPr>
        <w:t xml:space="preserve">proizvodnju </w:t>
      </w:r>
      <w:r w:rsidR="00294EBD" w:rsidRPr="005506AE">
        <w:rPr>
          <w:rFonts w:asciiTheme="minorHAnsi" w:hAnsiTheme="minorHAnsi"/>
          <w:i/>
          <w:sz w:val="24"/>
          <w:szCs w:val="24"/>
          <w:lang w:val="hr-HR"/>
        </w:rPr>
        <w:t xml:space="preserve">kvalitetnog </w:t>
      </w:r>
      <w:r w:rsidR="00C449D9" w:rsidRPr="005506AE">
        <w:rPr>
          <w:rFonts w:asciiTheme="minorHAnsi" w:hAnsiTheme="minorHAnsi"/>
          <w:i/>
          <w:sz w:val="24"/>
          <w:szCs w:val="24"/>
          <w:lang w:val="hr-HR"/>
        </w:rPr>
        <w:t>mesa</w:t>
      </w:r>
      <w:r w:rsidR="00294EBD" w:rsidRPr="005506AE">
        <w:rPr>
          <w:rFonts w:asciiTheme="minorHAnsi" w:hAnsiTheme="minorHAnsi"/>
          <w:sz w:val="24"/>
          <w:szCs w:val="24"/>
          <w:lang w:val="hr-HR"/>
        </w:rPr>
        <w:t>)</w:t>
      </w:r>
      <w:r w:rsidR="00005654" w:rsidRPr="005506AE">
        <w:rPr>
          <w:rFonts w:asciiTheme="minorHAnsi" w:hAnsiTheme="minorHAnsi"/>
          <w:sz w:val="24"/>
          <w:szCs w:val="24"/>
          <w:lang w:val="hr-HR"/>
        </w:rPr>
        <w:t>,</w:t>
      </w:r>
      <w:r w:rsidR="00294EBD" w:rsidRPr="005506AE">
        <w:rPr>
          <w:rFonts w:asciiTheme="minorHAnsi" w:hAnsiTheme="minorHAnsi"/>
          <w:sz w:val="24"/>
          <w:szCs w:val="24"/>
          <w:lang w:val="hr-HR"/>
        </w:rPr>
        <w:t xml:space="preserve"> b) </w:t>
      </w:r>
      <w:r w:rsidR="009121DD">
        <w:rPr>
          <w:rFonts w:asciiTheme="minorHAnsi" w:hAnsiTheme="minorHAnsi"/>
          <w:sz w:val="24"/>
          <w:szCs w:val="24"/>
          <w:lang w:val="hr-HR"/>
        </w:rPr>
        <w:t xml:space="preserve">uključivanje u </w:t>
      </w:r>
      <w:r w:rsidR="006F251A" w:rsidRPr="005506AE">
        <w:rPr>
          <w:rFonts w:asciiTheme="minorHAnsi" w:hAnsiTheme="minorHAnsi"/>
          <w:sz w:val="24"/>
          <w:szCs w:val="24"/>
          <w:lang w:val="hr-HR"/>
        </w:rPr>
        <w:t>program</w:t>
      </w:r>
      <w:r w:rsidR="009121DD">
        <w:rPr>
          <w:rFonts w:asciiTheme="minorHAnsi" w:hAnsiTheme="minorHAnsi"/>
          <w:sz w:val="24"/>
          <w:szCs w:val="24"/>
          <w:lang w:val="hr-HR"/>
        </w:rPr>
        <w:t>e</w:t>
      </w:r>
      <w:r w:rsidR="006F251A" w:rsidRPr="005506AE">
        <w:rPr>
          <w:rFonts w:asciiTheme="minorHAnsi" w:hAnsiTheme="minorHAnsi"/>
          <w:sz w:val="24"/>
          <w:szCs w:val="24"/>
          <w:lang w:val="hr-HR"/>
        </w:rPr>
        <w:t xml:space="preserve"> tradicionalne gastronomije,</w:t>
      </w:r>
      <w:r w:rsidR="00294EBD" w:rsidRPr="005506AE">
        <w:rPr>
          <w:rFonts w:asciiTheme="minorHAnsi" w:hAnsiTheme="minorHAnsi"/>
          <w:sz w:val="24"/>
          <w:szCs w:val="24"/>
          <w:lang w:val="hr-HR"/>
        </w:rPr>
        <w:t xml:space="preserve"> c) </w:t>
      </w:r>
      <w:r w:rsidR="009121DD">
        <w:rPr>
          <w:rFonts w:asciiTheme="minorHAnsi" w:hAnsiTheme="minorHAnsi"/>
          <w:sz w:val="24"/>
          <w:szCs w:val="24"/>
          <w:lang w:val="hr-HR"/>
        </w:rPr>
        <w:t>poticanje agro</w:t>
      </w:r>
      <w:r w:rsidR="00C71875" w:rsidRPr="005506AE">
        <w:rPr>
          <w:rFonts w:asciiTheme="minorHAnsi" w:hAnsiTheme="minorHAnsi"/>
          <w:sz w:val="24"/>
          <w:szCs w:val="24"/>
          <w:lang w:val="hr-HR"/>
        </w:rPr>
        <w:t>bi</w:t>
      </w:r>
      <w:r w:rsidR="006F251A" w:rsidRPr="005506AE">
        <w:rPr>
          <w:rFonts w:asciiTheme="minorHAnsi" w:hAnsiTheme="minorHAnsi"/>
          <w:sz w:val="24"/>
          <w:szCs w:val="24"/>
          <w:lang w:val="hr-HR"/>
        </w:rPr>
        <w:t>o</w:t>
      </w:r>
      <w:r w:rsidR="00C71875" w:rsidRPr="005506AE">
        <w:rPr>
          <w:rFonts w:asciiTheme="minorHAnsi" w:hAnsiTheme="minorHAnsi"/>
          <w:sz w:val="24"/>
          <w:szCs w:val="24"/>
          <w:lang w:val="hr-HR"/>
        </w:rPr>
        <w:t>raznolikosti,</w:t>
      </w:r>
      <w:r w:rsidR="00294EBD" w:rsidRPr="005506AE">
        <w:rPr>
          <w:rFonts w:asciiTheme="minorHAnsi" w:hAnsiTheme="minorHAnsi"/>
          <w:sz w:val="24"/>
          <w:szCs w:val="24"/>
          <w:lang w:val="hr-HR"/>
        </w:rPr>
        <w:t xml:space="preserve"> d) </w:t>
      </w:r>
      <w:r w:rsidR="009121DD">
        <w:rPr>
          <w:rFonts w:asciiTheme="minorHAnsi" w:hAnsiTheme="minorHAnsi"/>
          <w:sz w:val="24"/>
          <w:szCs w:val="24"/>
          <w:lang w:val="hr-HR"/>
        </w:rPr>
        <w:t>uključivanje u ekoservis (</w:t>
      </w:r>
      <w:r w:rsidR="009121DD" w:rsidRPr="009121DD">
        <w:rPr>
          <w:rFonts w:asciiTheme="minorHAnsi" w:hAnsiTheme="minorHAnsi"/>
          <w:i/>
          <w:sz w:val="24"/>
          <w:szCs w:val="24"/>
          <w:lang w:val="hr-HR"/>
        </w:rPr>
        <w:t xml:space="preserve">očuvanje bioraznolikosti </w:t>
      </w:r>
      <w:r w:rsidR="006F251A" w:rsidRPr="009121DD">
        <w:rPr>
          <w:rFonts w:asciiTheme="minorHAnsi" w:hAnsiTheme="minorHAnsi"/>
          <w:i/>
          <w:sz w:val="24"/>
          <w:szCs w:val="24"/>
          <w:lang w:val="hr-HR"/>
        </w:rPr>
        <w:t>pašnjačkih površina</w:t>
      </w:r>
      <w:r w:rsidR="009121DD">
        <w:rPr>
          <w:rFonts w:asciiTheme="minorHAnsi" w:hAnsiTheme="minorHAnsi"/>
          <w:sz w:val="24"/>
          <w:szCs w:val="24"/>
          <w:lang w:val="hr-HR"/>
        </w:rPr>
        <w:t>)</w:t>
      </w:r>
      <w:r w:rsidR="006F251A" w:rsidRPr="005506AE">
        <w:rPr>
          <w:rFonts w:asciiTheme="minorHAnsi" w:hAnsiTheme="minorHAnsi"/>
          <w:sz w:val="24"/>
          <w:szCs w:val="24"/>
          <w:lang w:val="hr-HR"/>
        </w:rPr>
        <w:t>,</w:t>
      </w:r>
      <w:r w:rsidR="00294EBD" w:rsidRPr="005506AE">
        <w:rPr>
          <w:rFonts w:asciiTheme="minorHAnsi" w:hAnsiTheme="minorHAnsi"/>
          <w:sz w:val="24"/>
          <w:szCs w:val="24"/>
          <w:lang w:val="hr-HR"/>
        </w:rPr>
        <w:t xml:space="preserve"> e) </w:t>
      </w:r>
      <w:r w:rsidR="009121DD">
        <w:rPr>
          <w:rFonts w:asciiTheme="minorHAnsi" w:hAnsiTheme="minorHAnsi"/>
          <w:sz w:val="24"/>
          <w:szCs w:val="24"/>
          <w:lang w:val="hr-HR"/>
        </w:rPr>
        <w:t xml:space="preserve">reintegracija u </w:t>
      </w:r>
      <w:r w:rsidR="006F251A" w:rsidRPr="005506AE">
        <w:rPr>
          <w:rFonts w:asciiTheme="minorHAnsi" w:hAnsiTheme="minorHAnsi"/>
          <w:sz w:val="24"/>
          <w:szCs w:val="24"/>
          <w:lang w:val="hr-HR"/>
        </w:rPr>
        <w:t>programe</w:t>
      </w:r>
      <w:r w:rsidR="00C71875" w:rsidRPr="005506AE">
        <w:rPr>
          <w:rFonts w:asciiTheme="minorHAnsi" w:hAnsiTheme="minorHAnsi"/>
          <w:sz w:val="24"/>
          <w:szCs w:val="24"/>
          <w:lang w:val="hr-HR"/>
        </w:rPr>
        <w:t xml:space="preserve"> razvoja </w:t>
      </w:r>
      <w:r w:rsidR="009121DD">
        <w:rPr>
          <w:rFonts w:asciiTheme="minorHAnsi" w:hAnsiTheme="minorHAnsi"/>
          <w:sz w:val="24"/>
          <w:szCs w:val="24"/>
          <w:lang w:val="hr-HR"/>
        </w:rPr>
        <w:t xml:space="preserve">i promocije </w:t>
      </w:r>
      <w:r w:rsidR="00C71875" w:rsidRPr="005506AE">
        <w:rPr>
          <w:rFonts w:asciiTheme="minorHAnsi" w:hAnsiTheme="minorHAnsi"/>
          <w:sz w:val="24"/>
          <w:szCs w:val="24"/>
          <w:lang w:val="hr-HR"/>
        </w:rPr>
        <w:t>ruralnih prostora.</w:t>
      </w:r>
    </w:p>
    <w:p w:rsidR="004D7F2E" w:rsidRPr="005506AE" w:rsidRDefault="00835B9D" w:rsidP="00F774B0">
      <w:pPr>
        <w:autoSpaceDE w:val="0"/>
        <w:autoSpaceDN w:val="0"/>
        <w:adjustRightInd w:val="0"/>
        <w:spacing w:line="320" w:lineRule="exact"/>
        <w:ind w:firstLine="720"/>
        <w:jc w:val="both"/>
        <w:rPr>
          <w:rFonts w:asciiTheme="minorHAnsi" w:hAnsiTheme="minorHAnsi"/>
          <w:sz w:val="24"/>
          <w:szCs w:val="24"/>
          <w:lang w:val="hr-HR"/>
        </w:rPr>
      </w:pPr>
      <w:r w:rsidRPr="00835B9D">
        <w:rPr>
          <w:rFonts w:asciiTheme="minorHAnsi" w:hAnsiTheme="minorHAnsi"/>
          <w:sz w:val="24"/>
          <w:szCs w:val="24"/>
          <w:lang w:val="hr-HR"/>
        </w:rPr>
        <w:t>Istarsko govedo predstavlja istinsku gensku vrijednost samo ako zadrži svoje unikatne i korisne karakteristike. Stoga nije dozvoljeno unositi (imigrirati) druge pasmine u njenu populaciju. Sadašnju populaciju valja sustavnim selekcijskim radom konsolidirati u genetskom smislu. Biološke vrijednosti Istarskog goveda trebaju se očuvati. Ogledaju se u praktičnom smislu kao skupina obilježja koja pogoduje učinkovitoj proizvodnji mesa (maternalna komponenta proizvodnje goveđeg mesa), dobra koncepcija (dobra plodnost), neproblematična teljenja, dobre majčinske odlike, održavanje dobre kondicije i u oskudnim ambijentalnim uvjetima, prikladnost za pašni sustav držanja, dugovječnost i druge poželjne odlike ''fitnesa''. Subpopulacija istarskog goveda namijenjena genskoj rezervi ne može biti selekcijom promijenjena da bi postala produktivnija i ekonomski efikasnija. Program proizvodnje temeljen na istarskom govedu može se nositi s profitabilnim komercijalnim oblicima govedarske proizvodnje samo ako je usmjeren na prepoznatljive (tradicijske) sustave proizvodnje te proizvode visoke razine prepoznatljivosti i kakvoće. Stoga, program očuvanja istarskog goveda iziskuje javni konsenzus za trajnu društvenu (državnu) potporu kao “rezerve genske rezerve“ i “kulturne baštine“.</w:t>
      </w:r>
    </w:p>
    <w:p w:rsidR="004D7F2E" w:rsidRPr="005506AE" w:rsidRDefault="004D7F2E" w:rsidP="00F774B0">
      <w:pPr>
        <w:autoSpaceDE w:val="0"/>
        <w:autoSpaceDN w:val="0"/>
        <w:adjustRightInd w:val="0"/>
        <w:spacing w:line="320" w:lineRule="exact"/>
        <w:ind w:firstLine="720"/>
        <w:jc w:val="both"/>
        <w:rPr>
          <w:rFonts w:asciiTheme="minorHAnsi" w:hAnsiTheme="minorHAnsi"/>
          <w:sz w:val="24"/>
          <w:szCs w:val="24"/>
          <w:lang w:val="hr-HR"/>
        </w:rPr>
      </w:pPr>
      <w:r w:rsidRPr="005506AE">
        <w:rPr>
          <w:rFonts w:asciiTheme="minorHAnsi" w:hAnsiTheme="minorHAnsi"/>
          <w:sz w:val="24"/>
          <w:szCs w:val="24"/>
          <w:lang w:val="hr-HR"/>
        </w:rPr>
        <w:t>Treba imati</w:t>
      </w:r>
      <w:r w:rsidR="0053695D" w:rsidRPr="005506AE">
        <w:rPr>
          <w:rFonts w:asciiTheme="minorHAnsi" w:hAnsiTheme="minorHAnsi"/>
          <w:sz w:val="24"/>
          <w:szCs w:val="24"/>
          <w:lang w:val="hr-HR"/>
        </w:rPr>
        <w:t xml:space="preserve"> u vidu da je </w:t>
      </w:r>
      <w:r w:rsidR="00FA4CDA">
        <w:rPr>
          <w:rFonts w:asciiTheme="minorHAnsi" w:hAnsiTheme="minorHAnsi"/>
          <w:sz w:val="24"/>
          <w:szCs w:val="24"/>
          <w:lang w:val="hr-HR"/>
        </w:rPr>
        <w:t>i</w:t>
      </w:r>
      <w:r w:rsidR="0053695D" w:rsidRPr="005506AE">
        <w:rPr>
          <w:rFonts w:asciiTheme="minorHAnsi" w:hAnsiTheme="minorHAnsi"/>
          <w:sz w:val="24"/>
          <w:szCs w:val="24"/>
          <w:lang w:val="hr-HR"/>
        </w:rPr>
        <w:t xml:space="preserve">starsko govedo </w:t>
      </w:r>
      <w:r w:rsidRPr="005506AE">
        <w:rPr>
          <w:rFonts w:asciiTheme="minorHAnsi" w:hAnsiTheme="minorHAnsi"/>
          <w:sz w:val="24"/>
          <w:szCs w:val="24"/>
          <w:lang w:val="hr-HR"/>
        </w:rPr>
        <w:t xml:space="preserve">vrsna radna životinja. </w:t>
      </w:r>
      <w:r w:rsidR="00FA4CDA">
        <w:rPr>
          <w:rFonts w:asciiTheme="minorHAnsi" w:hAnsiTheme="minorHAnsi"/>
          <w:sz w:val="24"/>
          <w:szCs w:val="24"/>
          <w:lang w:val="hr-HR"/>
        </w:rPr>
        <w:t>U</w:t>
      </w:r>
      <w:r w:rsidRPr="005506AE">
        <w:rPr>
          <w:rFonts w:asciiTheme="minorHAnsi" w:hAnsiTheme="minorHAnsi"/>
          <w:sz w:val="24"/>
          <w:szCs w:val="24"/>
          <w:lang w:val="hr-HR"/>
        </w:rPr>
        <w:t xml:space="preserve">zgojne metode kojima bi se poboljšavale radne karakteristike goveda danas nisu </w:t>
      </w:r>
      <w:r w:rsidR="00C449D9" w:rsidRPr="005506AE">
        <w:rPr>
          <w:rFonts w:asciiTheme="minorHAnsi" w:hAnsiTheme="minorHAnsi"/>
          <w:sz w:val="24"/>
          <w:szCs w:val="24"/>
          <w:lang w:val="hr-HR"/>
        </w:rPr>
        <w:t>prioritetne</w:t>
      </w:r>
      <w:r w:rsidR="00FA4CDA">
        <w:rPr>
          <w:rFonts w:asciiTheme="minorHAnsi" w:hAnsiTheme="minorHAnsi"/>
          <w:sz w:val="24"/>
          <w:szCs w:val="24"/>
          <w:lang w:val="hr-HR"/>
        </w:rPr>
        <w:t>,</w:t>
      </w:r>
      <w:r w:rsidRPr="005506AE">
        <w:rPr>
          <w:rFonts w:asciiTheme="minorHAnsi" w:hAnsiTheme="minorHAnsi"/>
          <w:sz w:val="24"/>
          <w:szCs w:val="24"/>
          <w:lang w:val="hr-HR"/>
        </w:rPr>
        <w:t xml:space="preserve"> </w:t>
      </w:r>
      <w:r w:rsidR="00FA4CDA">
        <w:rPr>
          <w:rFonts w:asciiTheme="minorHAnsi" w:hAnsiTheme="minorHAnsi"/>
          <w:sz w:val="24"/>
          <w:szCs w:val="24"/>
          <w:lang w:val="hr-HR"/>
        </w:rPr>
        <w:t>no</w:t>
      </w:r>
      <w:r w:rsidRPr="005506AE">
        <w:rPr>
          <w:rFonts w:asciiTheme="minorHAnsi" w:hAnsiTheme="minorHAnsi"/>
          <w:sz w:val="24"/>
          <w:szCs w:val="24"/>
          <w:lang w:val="hr-HR"/>
        </w:rPr>
        <w:t xml:space="preserve"> njegovanje postojećih bioloških vrijednosti životinja indirektno štiti radne sposobnosti. Poželjno je protežirati u uzgoju muške </w:t>
      </w:r>
      <w:r w:rsidR="00FA4CDA">
        <w:rPr>
          <w:rFonts w:asciiTheme="minorHAnsi" w:hAnsiTheme="minorHAnsi"/>
          <w:sz w:val="24"/>
          <w:szCs w:val="24"/>
          <w:lang w:val="hr-HR"/>
        </w:rPr>
        <w:t>jedinke</w:t>
      </w:r>
      <w:r w:rsidRPr="005506AE">
        <w:rPr>
          <w:rFonts w:asciiTheme="minorHAnsi" w:hAnsiTheme="minorHAnsi"/>
          <w:sz w:val="24"/>
          <w:szCs w:val="24"/>
          <w:lang w:val="hr-HR"/>
        </w:rPr>
        <w:t xml:space="preserve"> koje pokazuju natprosječnu snagu i poslušnost. Zaštita genske rezerve usmjerena je dugoročno. </w:t>
      </w:r>
    </w:p>
    <w:p w:rsidR="00C71875" w:rsidRPr="005506AE" w:rsidRDefault="0087662C" w:rsidP="00F774B0">
      <w:pPr>
        <w:spacing w:before="180" w:after="100" w:line="320" w:lineRule="exact"/>
        <w:ind w:right="-149"/>
        <w:rPr>
          <w:rFonts w:asciiTheme="minorHAnsi" w:hAnsiTheme="minorHAnsi"/>
          <w:b/>
          <w:sz w:val="28"/>
          <w:szCs w:val="28"/>
          <w:lang w:val="hr-HR"/>
        </w:rPr>
      </w:pPr>
      <w:r w:rsidRPr="005506AE">
        <w:rPr>
          <w:rFonts w:asciiTheme="minorHAnsi" w:hAnsiTheme="minorHAnsi"/>
          <w:b/>
          <w:sz w:val="28"/>
          <w:szCs w:val="28"/>
          <w:lang w:val="hr-HR"/>
        </w:rPr>
        <w:lastRenderedPageBreak/>
        <w:t>1.</w:t>
      </w:r>
      <w:r>
        <w:rPr>
          <w:rFonts w:asciiTheme="minorHAnsi" w:hAnsiTheme="minorHAnsi"/>
          <w:b/>
          <w:sz w:val="28"/>
          <w:szCs w:val="28"/>
          <w:lang w:val="hr-HR"/>
        </w:rPr>
        <w:t>4</w:t>
      </w:r>
      <w:r w:rsidRPr="005506AE">
        <w:rPr>
          <w:rFonts w:asciiTheme="minorHAnsi" w:hAnsiTheme="minorHAnsi"/>
          <w:b/>
          <w:sz w:val="28"/>
          <w:szCs w:val="28"/>
          <w:lang w:val="hr-HR"/>
        </w:rPr>
        <w:t>.</w:t>
      </w:r>
      <w:r w:rsidRPr="005506AE">
        <w:rPr>
          <w:rFonts w:asciiTheme="minorHAnsi" w:hAnsiTheme="minorHAnsi"/>
          <w:b/>
          <w:sz w:val="28"/>
          <w:szCs w:val="28"/>
          <w:lang w:val="hr-HR"/>
        </w:rPr>
        <w:tab/>
        <w:t>TEHNIKE OČUVANJA ISTARSKOG GOVEDA</w:t>
      </w:r>
    </w:p>
    <w:p w:rsidR="00363F65" w:rsidRPr="005506AE" w:rsidRDefault="00C71875" w:rsidP="00294EBD">
      <w:pPr>
        <w:spacing w:line="320" w:lineRule="exact"/>
        <w:ind w:right="-149"/>
        <w:jc w:val="both"/>
        <w:rPr>
          <w:rFonts w:asciiTheme="minorHAnsi" w:hAnsiTheme="minorHAnsi"/>
          <w:sz w:val="24"/>
          <w:szCs w:val="24"/>
          <w:lang w:val="hr-HR"/>
        </w:rPr>
      </w:pPr>
      <w:r w:rsidRPr="005506AE">
        <w:rPr>
          <w:rFonts w:asciiTheme="minorHAnsi" w:hAnsiTheme="minorHAnsi"/>
          <w:b/>
          <w:sz w:val="28"/>
          <w:szCs w:val="28"/>
          <w:lang w:val="hr-HR"/>
        </w:rPr>
        <w:tab/>
      </w:r>
      <w:r w:rsidRPr="005506AE">
        <w:rPr>
          <w:rFonts w:asciiTheme="minorHAnsi" w:hAnsiTheme="minorHAnsi"/>
          <w:sz w:val="24"/>
          <w:szCs w:val="24"/>
          <w:lang w:val="hr-HR"/>
        </w:rPr>
        <w:t>Tri su osnovne tehnike očuvanja istarskog goveda i to:</w:t>
      </w:r>
      <w:r w:rsidR="00332E55" w:rsidRPr="005506AE">
        <w:rPr>
          <w:rFonts w:asciiTheme="minorHAnsi" w:hAnsiTheme="minorHAnsi"/>
          <w:sz w:val="24"/>
          <w:szCs w:val="24"/>
          <w:lang w:val="hr-HR"/>
        </w:rPr>
        <w:t xml:space="preserve"> a) </w:t>
      </w:r>
      <w:r w:rsidRPr="005506AE">
        <w:rPr>
          <w:rFonts w:asciiTheme="minorHAnsi" w:hAnsiTheme="minorHAnsi"/>
          <w:i/>
          <w:sz w:val="24"/>
          <w:szCs w:val="24"/>
          <w:lang w:val="hr-HR"/>
        </w:rPr>
        <w:t>in situ</w:t>
      </w:r>
      <w:r w:rsidRPr="005506AE">
        <w:rPr>
          <w:rFonts w:asciiTheme="minorHAnsi" w:hAnsiTheme="minorHAnsi"/>
          <w:sz w:val="24"/>
          <w:szCs w:val="24"/>
          <w:lang w:val="hr-HR"/>
        </w:rPr>
        <w:t xml:space="preserve"> (</w:t>
      </w:r>
      <w:r w:rsidRPr="00FA4CDA">
        <w:rPr>
          <w:rFonts w:asciiTheme="minorHAnsi" w:hAnsiTheme="minorHAnsi"/>
          <w:i/>
          <w:sz w:val="24"/>
          <w:szCs w:val="24"/>
          <w:lang w:val="hr-HR"/>
        </w:rPr>
        <w:t>korištenje životinja u proizvodnom sustavu</w:t>
      </w:r>
      <w:r w:rsidR="00332E55" w:rsidRPr="00FA4CDA">
        <w:rPr>
          <w:rFonts w:asciiTheme="minorHAnsi" w:hAnsiTheme="minorHAnsi"/>
          <w:i/>
          <w:sz w:val="24"/>
          <w:szCs w:val="24"/>
          <w:lang w:val="hr-HR"/>
        </w:rPr>
        <w:t xml:space="preserve"> i izvornom okruženju</w:t>
      </w:r>
      <w:r w:rsidRPr="005506AE">
        <w:rPr>
          <w:rFonts w:asciiTheme="minorHAnsi" w:hAnsiTheme="minorHAnsi"/>
          <w:sz w:val="24"/>
          <w:szCs w:val="24"/>
          <w:lang w:val="hr-HR"/>
        </w:rPr>
        <w:t>)</w:t>
      </w:r>
      <w:r w:rsidR="00332E55" w:rsidRPr="005506AE">
        <w:rPr>
          <w:rFonts w:asciiTheme="minorHAnsi" w:hAnsiTheme="minorHAnsi"/>
          <w:sz w:val="24"/>
          <w:szCs w:val="24"/>
          <w:lang w:val="hr-HR"/>
        </w:rPr>
        <w:t xml:space="preserve">; b) </w:t>
      </w:r>
      <w:r w:rsidRPr="005506AE">
        <w:rPr>
          <w:rFonts w:asciiTheme="minorHAnsi" w:hAnsiTheme="minorHAnsi"/>
          <w:i/>
          <w:sz w:val="24"/>
          <w:szCs w:val="24"/>
          <w:lang w:val="hr-HR"/>
        </w:rPr>
        <w:t>ex situ – in vivo</w:t>
      </w:r>
      <w:r w:rsidRPr="005506AE">
        <w:rPr>
          <w:rFonts w:asciiTheme="minorHAnsi" w:hAnsiTheme="minorHAnsi"/>
          <w:sz w:val="24"/>
          <w:szCs w:val="24"/>
          <w:lang w:val="hr-HR"/>
        </w:rPr>
        <w:t xml:space="preserve"> </w:t>
      </w:r>
      <w:r w:rsidR="006F251A" w:rsidRPr="005506AE">
        <w:rPr>
          <w:rFonts w:asciiTheme="minorHAnsi" w:hAnsiTheme="minorHAnsi"/>
          <w:sz w:val="24"/>
          <w:szCs w:val="24"/>
          <w:lang w:val="hr-HR"/>
        </w:rPr>
        <w:t>(</w:t>
      </w:r>
      <w:r w:rsidR="00332E55" w:rsidRPr="00FA4CDA">
        <w:rPr>
          <w:rFonts w:asciiTheme="minorHAnsi" w:hAnsiTheme="minorHAnsi"/>
          <w:i/>
          <w:sz w:val="24"/>
          <w:szCs w:val="24"/>
          <w:lang w:val="hr-HR"/>
        </w:rPr>
        <w:t>banka gena u obliku živi</w:t>
      </w:r>
      <w:r w:rsidR="00BA2EDF">
        <w:rPr>
          <w:rFonts w:asciiTheme="minorHAnsi" w:hAnsiTheme="minorHAnsi"/>
          <w:i/>
          <w:sz w:val="24"/>
          <w:szCs w:val="24"/>
          <w:lang w:val="hr-HR"/>
        </w:rPr>
        <w:t>h</w:t>
      </w:r>
      <w:r w:rsidR="00332E55" w:rsidRPr="00FA4CDA">
        <w:rPr>
          <w:rFonts w:asciiTheme="minorHAnsi" w:hAnsiTheme="minorHAnsi"/>
          <w:i/>
          <w:sz w:val="24"/>
          <w:szCs w:val="24"/>
          <w:lang w:val="hr-HR"/>
        </w:rPr>
        <w:t xml:space="preserve"> životinja koje se uzgajaju u svrhu očuvanja genetske raznolikosti</w:t>
      </w:r>
      <w:r w:rsidR="006F251A" w:rsidRPr="005506AE">
        <w:rPr>
          <w:rFonts w:asciiTheme="minorHAnsi" w:hAnsiTheme="minorHAnsi"/>
          <w:sz w:val="24"/>
          <w:szCs w:val="24"/>
          <w:lang w:val="hr-HR"/>
        </w:rPr>
        <w:t>)</w:t>
      </w:r>
      <w:r w:rsidR="00332E55" w:rsidRPr="005506AE">
        <w:rPr>
          <w:rFonts w:asciiTheme="minorHAnsi" w:hAnsiTheme="minorHAnsi"/>
          <w:sz w:val="24"/>
          <w:szCs w:val="24"/>
          <w:lang w:val="hr-HR"/>
        </w:rPr>
        <w:t xml:space="preserve">, c) </w:t>
      </w:r>
      <w:r w:rsidRPr="005506AE">
        <w:rPr>
          <w:rFonts w:asciiTheme="minorHAnsi" w:hAnsiTheme="minorHAnsi"/>
          <w:i/>
          <w:sz w:val="24"/>
          <w:szCs w:val="24"/>
          <w:lang w:val="hr-HR"/>
        </w:rPr>
        <w:t>ex situ – in vitro</w:t>
      </w:r>
      <w:r w:rsidR="006F251A" w:rsidRPr="005506AE">
        <w:rPr>
          <w:rFonts w:asciiTheme="minorHAnsi" w:hAnsiTheme="minorHAnsi"/>
          <w:sz w:val="24"/>
          <w:szCs w:val="24"/>
          <w:lang w:val="hr-HR"/>
        </w:rPr>
        <w:t xml:space="preserve"> (</w:t>
      </w:r>
      <w:r w:rsidR="00332E55" w:rsidRPr="00FA4CDA">
        <w:rPr>
          <w:rFonts w:asciiTheme="minorHAnsi" w:hAnsiTheme="minorHAnsi"/>
          <w:i/>
          <w:sz w:val="24"/>
          <w:szCs w:val="24"/>
          <w:lang w:val="hr-HR"/>
        </w:rPr>
        <w:t xml:space="preserve">banka gena u kojoj se genetski i/ili biološki materijal pohranjuje i </w:t>
      </w:r>
      <w:r w:rsidR="006F251A" w:rsidRPr="00FA4CDA">
        <w:rPr>
          <w:rFonts w:asciiTheme="minorHAnsi" w:hAnsiTheme="minorHAnsi"/>
          <w:i/>
          <w:sz w:val="24"/>
          <w:szCs w:val="24"/>
          <w:lang w:val="hr-HR"/>
        </w:rPr>
        <w:t>čuva u tekućem dušiku</w:t>
      </w:r>
      <w:r w:rsidR="006F251A" w:rsidRPr="005506AE">
        <w:rPr>
          <w:rFonts w:asciiTheme="minorHAnsi" w:hAnsiTheme="minorHAnsi"/>
          <w:sz w:val="24"/>
          <w:szCs w:val="24"/>
          <w:lang w:val="hr-HR"/>
        </w:rPr>
        <w:t>)</w:t>
      </w:r>
      <w:r w:rsidR="00332E55" w:rsidRPr="005506AE">
        <w:rPr>
          <w:rFonts w:asciiTheme="minorHAnsi" w:hAnsiTheme="minorHAnsi"/>
          <w:sz w:val="24"/>
          <w:szCs w:val="24"/>
          <w:lang w:val="hr-HR"/>
        </w:rPr>
        <w:t xml:space="preserve">. </w:t>
      </w:r>
      <w:r w:rsidR="00294EBD" w:rsidRPr="005506AE">
        <w:rPr>
          <w:rFonts w:asciiTheme="minorHAnsi" w:hAnsiTheme="minorHAnsi"/>
          <w:sz w:val="24"/>
          <w:szCs w:val="24"/>
          <w:lang w:val="hr-HR"/>
        </w:rPr>
        <w:t>N</w:t>
      </w:r>
      <w:r w:rsidRPr="005506AE">
        <w:rPr>
          <w:rFonts w:asciiTheme="minorHAnsi" w:hAnsiTheme="minorHAnsi"/>
          <w:sz w:val="24"/>
          <w:szCs w:val="24"/>
          <w:lang w:val="hr-HR"/>
        </w:rPr>
        <w:t>ajznačajnij</w:t>
      </w:r>
      <w:r w:rsidR="006F251A" w:rsidRPr="005506AE">
        <w:rPr>
          <w:rFonts w:asciiTheme="minorHAnsi" w:hAnsiTheme="minorHAnsi"/>
          <w:sz w:val="24"/>
          <w:szCs w:val="24"/>
          <w:lang w:val="hr-HR"/>
        </w:rPr>
        <w:t>i</w:t>
      </w:r>
      <w:r w:rsidRPr="005506AE">
        <w:rPr>
          <w:rFonts w:asciiTheme="minorHAnsi" w:hAnsiTheme="minorHAnsi"/>
          <w:sz w:val="24"/>
          <w:szCs w:val="24"/>
          <w:lang w:val="hr-HR"/>
        </w:rPr>
        <w:t xml:space="preserve"> </w:t>
      </w:r>
      <w:r w:rsidR="006F251A" w:rsidRPr="005506AE">
        <w:rPr>
          <w:rFonts w:asciiTheme="minorHAnsi" w:hAnsiTheme="minorHAnsi"/>
          <w:sz w:val="24"/>
          <w:szCs w:val="24"/>
          <w:lang w:val="hr-HR"/>
        </w:rPr>
        <w:t>je model</w:t>
      </w:r>
      <w:r w:rsidRPr="005506AE">
        <w:rPr>
          <w:rFonts w:asciiTheme="minorHAnsi" w:hAnsiTheme="minorHAnsi"/>
          <w:sz w:val="24"/>
          <w:szCs w:val="24"/>
          <w:lang w:val="hr-HR"/>
        </w:rPr>
        <w:t xml:space="preserve"> </w:t>
      </w:r>
      <w:r w:rsidR="00363F65" w:rsidRPr="005506AE">
        <w:rPr>
          <w:rFonts w:asciiTheme="minorHAnsi" w:hAnsiTheme="minorHAnsi"/>
          <w:sz w:val="24"/>
          <w:szCs w:val="24"/>
          <w:lang w:val="hr-HR"/>
        </w:rPr>
        <w:t>aktivnog</w:t>
      </w:r>
      <w:r w:rsidR="006F251A" w:rsidRPr="005506AE">
        <w:rPr>
          <w:rFonts w:asciiTheme="minorHAnsi" w:hAnsiTheme="minorHAnsi"/>
          <w:sz w:val="24"/>
          <w:szCs w:val="24"/>
          <w:lang w:val="hr-HR"/>
        </w:rPr>
        <w:t xml:space="preserve"> </w:t>
      </w:r>
      <w:r w:rsidR="00C449D9" w:rsidRPr="005506AE">
        <w:rPr>
          <w:rFonts w:asciiTheme="minorHAnsi" w:hAnsiTheme="minorHAnsi"/>
          <w:sz w:val="24"/>
          <w:szCs w:val="24"/>
          <w:lang w:val="hr-HR"/>
        </w:rPr>
        <w:t>prirodnog držanja i</w:t>
      </w:r>
      <w:r w:rsidR="006F251A" w:rsidRPr="005506AE">
        <w:rPr>
          <w:rFonts w:asciiTheme="minorHAnsi" w:hAnsiTheme="minorHAnsi"/>
          <w:sz w:val="24"/>
          <w:szCs w:val="24"/>
          <w:lang w:val="hr-HR"/>
        </w:rPr>
        <w:t>starskog goveda</w:t>
      </w:r>
      <w:r w:rsidR="00363F65" w:rsidRPr="005506AE">
        <w:rPr>
          <w:rFonts w:asciiTheme="minorHAnsi" w:hAnsiTheme="minorHAnsi"/>
          <w:sz w:val="24"/>
          <w:szCs w:val="24"/>
          <w:lang w:val="hr-HR"/>
        </w:rPr>
        <w:t xml:space="preserve"> u izvornom okruženju</w:t>
      </w:r>
      <w:r w:rsidR="00294EBD" w:rsidRPr="005506AE">
        <w:rPr>
          <w:rFonts w:asciiTheme="minorHAnsi" w:hAnsiTheme="minorHAnsi"/>
          <w:sz w:val="24"/>
          <w:szCs w:val="24"/>
          <w:lang w:val="hr-HR"/>
        </w:rPr>
        <w:t xml:space="preserve"> je</w:t>
      </w:r>
      <w:r w:rsidR="00294EBD" w:rsidRPr="005506AE">
        <w:rPr>
          <w:rFonts w:asciiTheme="minorHAnsi" w:hAnsiTheme="minorHAnsi"/>
          <w:i/>
          <w:sz w:val="24"/>
          <w:szCs w:val="24"/>
          <w:lang w:val="hr-HR"/>
        </w:rPr>
        <w:t xml:space="preserve"> “in situ“</w:t>
      </w:r>
      <w:r w:rsidR="00363F65" w:rsidRPr="005506AE">
        <w:rPr>
          <w:rFonts w:asciiTheme="minorHAnsi" w:hAnsiTheme="minorHAnsi"/>
          <w:sz w:val="24"/>
          <w:szCs w:val="24"/>
          <w:lang w:val="hr-HR"/>
        </w:rPr>
        <w:t xml:space="preserve">. Uključuje dizajniran uzgojni program, sheme praćenja proizvodnosti i sparivanja. </w:t>
      </w:r>
      <w:r w:rsidR="00C043C6" w:rsidRPr="005506AE">
        <w:rPr>
          <w:rFonts w:asciiTheme="minorHAnsi" w:hAnsiTheme="minorHAnsi"/>
          <w:sz w:val="24"/>
          <w:szCs w:val="24"/>
          <w:lang w:val="hr-HR"/>
        </w:rPr>
        <w:t>Model je prihvatljiv</w:t>
      </w:r>
      <w:r w:rsidR="00363F65" w:rsidRPr="005506AE">
        <w:rPr>
          <w:rFonts w:asciiTheme="minorHAnsi" w:hAnsiTheme="minorHAnsi"/>
          <w:sz w:val="24"/>
          <w:szCs w:val="24"/>
          <w:lang w:val="hr-HR"/>
        </w:rPr>
        <w:t xml:space="preserve"> </w:t>
      </w:r>
      <w:r w:rsidR="00C043C6" w:rsidRPr="005506AE">
        <w:rPr>
          <w:rFonts w:asciiTheme="minorHAnsi" w:hAnsiTheme="minorHAnsi"/>
          <w:sz w:val="24"/>
          <w:szCs w:val="24"/>
          <w:lang w:val="hr-HR"/>
        </w:rPr>
        <w:t xml:space="preserve">radi nižih početnih ulaganja, prihodovnosti, održavanja fitnesa populacije, </w:t>
      </w:r>
      <w:r w:rsidR="00FF1CCE" w:rsidRPr="005506AE">
        <w:rPr>
          <w:rFonts w:asciiTheme="minorHAnsi" w:hAnsiTheme="minorHAnsi"/>
          <w:sz w:val="24"/>
          <w:szCs w:val="24"/>
          <w:lang w:val="hr-HR"/>
        </w:rPr>
        <w:t>integracije</w:t>
      </w:r>
      <w:r w:rsidR="00C043C6" w:rsidRPr="005506AE">
        <w:rPr>
          <w:rFonts w:asciiTheme="minorHAnsi" w:hAnsiTheme="minorHAnsi"/>
          <w:sz w:val="24"/>
          <w:szCs w:val="24"/>
          <w:lang w:val="hr-HR"/>
        </w:rPr>
        <w:t xml:space="preserve"> pasmine u ruralna područja</w:t>
      </w:r>
      <w:r w:rsidR="00C449D9" w:rsidRPr="005506AE">
        <w:rPr>
          <w:rFonts w:asciiTheme="minorHAnsi" w:hAnsiTheme="minorHAnsi"/>
          <w:sz w:val="24"/>
          <w:szCs w:val="24"/>
          <w:lang w:val="hr-HR"/>
        </w:rPr>
        <w:t xml:space="preserve"> i aktivnosti seljačkih obitelji</w:t>
      </w:r>
      <w:r w:rsidR="00363F65" w:rsidRPr="005506AE">
        <w:rPr>
          <w:rFonts w:asciiTheme="minorHAnsi" w:hAnsiTheme="minorHAnsi"/>
          <w:sz w:val="24"/>
          <w:szCs w:val="24"/>
          <w:lang w:val="hr-HR"/>
        </w:rPr>
        <w:t>.</w:t>
      </w:r>
      <w:r w:rsidR="00C043C6" w:rsidRPr="005506AE">
        <w:rPr>
          <w:rFonts w:asciiTheme="minorHAnsi" w:hAnsiTheme="minorHAnsi"/>
          <w:sz w:val="24"/>
          <w:szCs w:val="24"/>
          <w:lang w:val="hr-HR"/>
        </w:rPr>
        <w:t xml:space="preserve"> U modelu </w:t>
      </w:r>
      <w:r w:rsidR="00294EBD" w:rsidRPr="005506AE">
        <w:rPr>
          <w:rFonts w:asciiTheme="minorHAnsi" w:hAnsiTheme="minorHAnsi"/>
          <w:sz w:val="24"/>
          <w:szCs w:val="24"/>
          <w:lang w:val="hr-HR"/>
        </w:rPr>
        <w:t xml:space="preserve">je </w:t>
      </w:r>
      <w:r w:rsidR="00C043C6" w:rsidRPr="005506AE">
        <w:rPr>
          <w:rFonts w:asciiTheme="minorHAnsi" w:hAnsiTheme="minorHAnsi"/>
          <w:sz w:val="24"/>
          <w:szCs w:val="24"/>
          <w:lang w:val="hr-HR"/>
        </w:rPr>
        <w:t>nužno obratiti pozornost na efektivnu veličinu populacije i učinkovitost uzgojne izgradnje.</w:t>
      </w:r>
      <w:r w:rsidR="00F10B96" w:rsidRPr="005506AE">
        <w:rPr>
          <w:rFonts w:asciiTheme="minorHAnsi" w:hAnsiTheme="minorHAnsi"/>
          <w:sz w:val="24"/>
          <w:szCs w:val="24"/>
          <w:lang w:val="hr-HR"/>
        </w:rPr>
        <w:t xml:space="preserve"> </w:t>
      </w:r>
      <w:r w:rsidR="00294EBD" w:rsidRPr="005506AE">
        <w:rPr>
          <w:rFonts w:asciiTheme="minorHAnsi" w:hAnsiTheme="minorHAnsi"/>
          <w:sz w:val="24"/>
          <w:szCs w:val="24"/>
          <w:lang w:val="hr-HR"/>
        </w:rPr>
        <w:t>S</w:t>
      </w:r>
      <w:r w:rsidR="00332E55" w:rsidRPr="005506AE">
        <w:rPr>
          <w:rFonts w:asciiTheme="minorHAnsi" w:hAnsiTheme="minorHAnsi"/>
          <w:sz w:val="24"/>
          <w:szCs w:val="24"/>
          <w:lang w:val="hr-HR"/>
        </w:rPr>
        <w:t>ekundarna je tehnika očuvanja Istarskog goveda koja može potpomoći u uzgojnom radu i eventualnoj rekonstrukciji pasmine</w:t>
      </w:r>
      <w:r w:rsidR="00294EBD" w:rsidRPr="005506AE">
        <w:rPr>
          <w:rFonts w:asciiTheme="minorHAnsi" w:hAnsiTheme="minorHAnsi"/>
          <w:sz w:val="24"/>
          <w:szCs w:val="24"/>
          <w:lang w:val="hr-HR"/>
        </w:rPr>
        <w:t xml:space="preserve"> je </w:t>
      </w:r>
      <w:r w:rsidR="00294EBD" w:rsidRPr="005506AE">
        <w:rPr>
          <w:rFonts w:asciiTheme="minorHAnsi" w:hAnsiTheme="minorHAnsi"/>
          <w:i/>
          <w:sz w:val="24"/>
          <w:szCs w:val="24"/>
          <w:lang w:val="hr-HR"/>
        </w:rPr>
        <w:t>“ex situ - in vivo“</w:t>
      </w:r>
      <w:r w:rsidR="00332E55" w:rsidRPr="005506AE">
        <w:rPr>
          <w:rFonts w:asciiTheme="minorHAnsi" w:hAnsiTheme="minorHAnsi"/>
          <w:sz w:val="24"/>
          <w:szCs w:val="24"/>
          <w:lang w:val="hr-HR"/>
        </w:rPr>
        <w:t>. Pod ovim vidom očuvanja se podrazumijeva: očuvanje stada izv</w:t>
      </w:r>
      <w:r w:rsidR="00BA2EDF">
        <w:rPr>
          <w:rFonts w:asciiTheme="minorHAnsi" w:hAnsiTheme="minorHAnsi"/>
          <w:sz w:val="24"/>
          <w:szCs w:val="24"/>
          <w:lang w:val="hr-HR"/>
        </w:rPr>
        <w:t>o</w:t>
      </w:r>
      <w:r w:rsidR="00332E55" w:rsidRPr="005506AE">
        <w:rPr>
          <w:rFonts w:asciiTheme="minorHAnsi" w:hAnsiTheme="minorHAnsi"/>
          <w:sz w:val="24"/>
          <w:szCs w:val="24"/>
          <w:lang w:val="hr-HR"/>
        </w:rPr>
        <w:t>rne pasmine u zaštićenim područjima, zoo vrtovima, pokaznim f</w:t>
      </w:r>
      <w:r w:rsidR="00294EBD" w:rsidRPr="005506AE">
        <w:rPr>
          <w:rFonts w:asciiTheme="minorHAnsi" w:hAnsiTheme="minorHAnsi"/>
          <w:sz w:val="24"/>
          <w:szCs w:val="24"/>
          <w:lang w:val="hr-HR"/>
        </w:rPr>
        <w:t>armama, istraživačkim stanicama</w:t>
      </w:r>
      <w:r w:rsidR="00332E55" w:rsidRPr="005506AE">
        <w:rPr>
          <w:rFonts w:asciiTheme="minorHAnsi" w:hAnsiTheme="minorHAnsi"/>
          <w:sz w:val="24"/>
          <w:szCs w:val="24"/>
          <w:lang w:val="hr-HR"/>
        </w:rPr>
        <w:t xml:space="preserve"> ili kod uzgajivača. </w:t>
      </w:r>
      <w:r w:rsidR="00294EBD" w:rsidRPr="005506AE">
        <w:rPr>
          <w:rFonts w:asciiTheme="minorHAnsi" w:hAnsiTheme="minorHAnsi"/>
          <w:sz w:val="24"/>
          <w:szCs w:val="24"/>
          <w:lang w:val="hr-HR"/>
        </w:rPr>
        <w:t>“</w:t>
      </w:r>
      <w:r w:rsidR="00C043C6" w:rsidRPr="005506AE">
        <w:rPr>
          <w:rFonts w:asciiTheme="minorHAnsi" w:hAnsiTheme="minorHAnsi"/>
          <w:i/>
          <w:sz w:val="24"/>
          <w:szCs w:val="24"/>
          <w:lang w:val="hr-HR"/>
        </w:rPr>
        <w:t>Ex situ – in vitro</w:t>
      </w:r>
      <w:r w:rsidR="00294EBD" w:rsidRPr="005506AE">
        <w:rPr>
          <w:rFonts w:asciiTheme="minorHAnsi" w:hAnsiTheme="minorHAnsi"/>
          <w:i/>
          <w:sz w:val="24"/>
          <w:szCs w:val="24"/>
          <w:lang w:val="hr-HR"/>
        </w:rPr>
        <w:t>“</w:t>
      </w:r>
      <w:r w:rsidR="00C043C6" w:rsidRPr="005506AE">
        <w:rPr>
          <w:rFonts w:asciiTheme="minorHAnsi" w:hAnsiTheme="minorHAnsi"/>
          <w:sz w:val="24"/>
          <w:szCs w:val="24"/>
          <w:lang w:val="hr-HR"/>
        </w:rPr>
        <w:t xml:space="preserve"> </w:t>
      </w:r>
      <w:r w:rsidR="00F10B96" w:rsidRPr="005506AE">
        <w:rPr>
          <w:rFonts w:asciiTheme="minorHAnsi" w:hAnsiTheme="minorHAnsi"/>
          <w:sz w:val="24"/>
          <w:szCs w:val="24"/>
          <w:lang w:val="hr-HR"/>
        </w:rPr>
        <w:t xml:space="preserve">je </w:t>
      </w:r>
      <w:r w:rsidR="00C043C6" w:rsidRPr="005506AE">
        <w:rPr>
          <w:rFonts w:asciiTheme="minorHAnsi" w:hAnsiTheme="minorHAnsi"/>
          <w:sz w:val="24"/>
          <w:szCs w:val="24"/>
          <w:lang w:val="hr-HR"/>
        </w:rPr>
        <w:t xml:space="preserve">model </w:t>
      </w:r>
      <w:r w:rsidR="00C80D5C" w:rsidRPr="005506AE">
        <w:rPr>
          <w:rFonts w:asciiTheme="minorHAnsi" w:hAnsiTheme="minorHAnsi"/>
          <w:sz w:val="24"/>
          <w:szCs w:val="24"/>
          <w:lang w:val="hr-HR"/>
        </w:rPr>
        <w:t>o</w:t>
      </w:r>
      <w:r w:rsidR="00C043C6" w:rsidRPr="005506AE">
        <w:rPr>
          <w:rFonts w:asciiTheme="minorHAnsi" w:hAnsiTheme="minorHAnsi"/>
          <w:sz w:val="24"/>
          <w:szCs w:val="24"/>
          <w:lang w:val="hr-HR"/>
        </w:rPr>
        <w:t xml:space="preserve">čuvanja </w:t>
      </w:r>
      <w:r w:rsidR="00294EBD" w:rsidRPr="005506AE">
        <w:rPr>
          <w:rFonts w:asciiTheme="minorHAnsi" w:hAnsiTheme="minorHAnsi"/>
          <w:sz w:val="24"/>
          <w:szCs w:val="24"/>
          <w:lang w:val="hr-HR"/>
        </w:rPr>
        <w:t xml:space="preserve">određenih tkiva Istarskog goveda u tekućem dušiku </w:t>
      </w:r>
      <w:r w:rsidR="00C043C6" w:rsidRPr="005506AE">
        <w:rPr>
          <w:rFonts w:asciiTheme="minorHAnsi" w:hAnsiTheme="minorHAnsi"/>
          <w:sz w:val="24"/>
          <w:szCs w:val="24"/>
          <w:lang w:val="hr-HR"/>
        </w:rPr>
        <w:t>(</w:t>
      </w:r>
      <w:r w:rsidR="00294EBD" w:rsidRPr="005506AE">
        <w:rPr>
          <w:rFonts w:asciiTheme="minorHAnsi" w:hAnsiTheme="minorHAnsi"/>
          <w:i/>
          <w:sz w:val="24"/>
          <w:szCs w:val="24"/>
          <w:lang w:val="hr-HR"/>
        </w:rPr>
        <w:t xml:space="preserve">na </w:t>
      </w:r>
      <w:r w:rsidR="00C043C6" w:rsidRPr="005506AE">
        <w:rPr>
          <w:rFonts w:asciiTheme="minorHAnsi" w:hAnsiTheme="minorHAnsi"/>
          <w:i/>
          <w:sz w:val="24"/>
          <w:szCs w:val="24"/>
          <w:lang w:val="hr-HR"/>
        </w:rPr>
        <w:t>-196</w:t>
      </w:r>
      <w:r w:rsidR="00C043C6" w:rsidRPr="005506AE">
        <w:rPr>
          <w:rFonts w:asciiTheme="minorHAnsi" w:hAnsiTheme="minorHAnsi"/>
          <w:i/>
          <w:sz w:val="24"/>
          <w:szCs w:val="24"/>
          <w:lang w:val="hr-HR"/>
        </w:rPr>
        <w:sym w:font="Symbol" w:char="F0B0"/>
      </w:r>
      <w:r w:rsidR="00C043C6" w:rsidRPr="005506AE">
        <w:rPr>
          <w:rFonts w:asciiTheme="minorHAnsi" w:hAnsiTheme="minorHAnsi"/>
          <w:i/>
          <w:sz w:val="24"/>
          <w:szCs w:val="24"/>
          <w:lang w:val="hr-HR"/>
        </w:rPr>
        <w:t>C</w:t>
      </w:r>
      <w:r w:rsidR="00C043C6" w:rsidRPr="005506AE">
        <w:rPr>
          <w:rFonts w:asciiTheme="minorHAnsi" w:hAnsiTheme="minorHAnsi"/>
          <w:sz w:val="24"/>
          <w:szCs w:val="24"/>
          <w:lang w:val="hr-HR"/>
        </w:rPr>
        <w:t xml:space="preserve">). </w:t>
      </w:r>
      <w:r w:rsidR="00C80D5C" w:rsidRPr="005506AE">
        <w:rPr>
          <w:rFonts w:asciiTheme="minorHAnsi" w:hAnsiTheme="minorHAnsi"/>
          <w:sz w:val="24"/>
          <w:szCs w:val="24"/>
          <w:lang w:val="hr-HR"/>
        </w:rPr>
        <w:t>P</w:t>
      </w:r>
      <w:r w:rsidR="00C043C6" w:rsidRPr="005506AE">
        <w:rPr>
          <w:rFonts w:asciiTheme="minorHAnsi" w:hAnsiTheme="minorHAnsi"/>
          <w:sz w:val="24"/>
          <w:szCs w:val="24"/>
          <w:lang w:val="hr-HR"/>
        </w:rPr>
        <w:t>rikupljaju i pohranjuju su haploidne (</w:t>
      </w:r>
      <w:r w:rsidR="00C043C6" w:rsidRPr="00FA4CDA">
        <w:rPr>
          <w:rFonts w:asciiTheme="minorHAnsi" w:hAnsiTheme="minorHAnsi"/>
          <w:i/>
          <w:sz w:val="24"/>
          <w:szCs w:val="24"/>
          <w:lang w:val="hr-HR"/>
        </w:rPr>
        <w:t>oocite, spermiji</w:t>
      </w:r>
      <w:r w:rsidR="00C043C6" w:rsidRPr="005506AE">
        <w:rPr>
          <w:rFonts w:asciiTheme="minorHAnsi" w:hAnsiTheme="minorHAnsi"/>
          <w:sz w:val="24"/>
          <w:szCs w:val="24"/>
          <w:lang w:val="hr-HR"/>
        </w:rPr>
        <w:t>) ili diploidne stanice (</w:t>
      </w:r>
      <w:r w:rsidR="00C043C6" w:rsidRPr="00FA4CDA">
        <w:rPr>
          <w:rFonts w:asciiTheme="minorHAnsi" w:hAnsiTheme="minorHAnsi"/>
          <w:i/>
          <w:sz w:val="24"/>
          <w:szCs w:val="24"/>
          <w:lang w:val="hr-HR"/>
        </w:rPr>
        <w:t>in vivo i in vitro embriji, matične stanice, tkivo</w:t>
      </w:r>
      <w:r w:rsidR="00C043C6" w:rsidRPr="005506AE">
        <w:rPr>
          <w:rFonts w:asciiTheme="minorHAnsi" w:hAnsiTheme="minorHAnsi"/>
          <w:sz w:val="24"/>
          <w:szCs w:val="24"/>
          <w:lang w:val="hr-HR"/>
        </w:rPr>
        <w:t xml:space="preserve">). </w:t>
      </w:r>
      <w:r w:rsidR="00C80D5C" w:rsidRPr="005506AE">
        <w:rPr>
          <w:rFonts w:asciiTheme="minorHAnsi" w:hAnsiTheme="minorHAnsi"/>
          <w:sz w:val="24"/>
          <w:szCs w:val="24"/>
          <w:lang w:val="hr-HR"/>
        </w:rPr>
        <w:t xml:space="preserve">Broj tkivnih uzoraka i  genetska struktura donora treba biti </w:t>
      </w:r>
      <w:r w:rsidR="00FF1CCE" w:rsidRPr="005506AE">
        <w:rPr>
          <w:rFonts w:asciiTheme="minorHAnsi" w:hAnsiTheme="minorHAnsi"/>
          <w:sz w:val="24"/>
          <w:szCs w:val="24"/>
          <w:lang w:val="hr-HR"/>
        </w:rPr>
        <w:t>dostatna</w:t>
      </w:r>
      <w:r w:rsidR="00C80D5C" w:rsidRPr="005506AE">
        <w:rPr>
          <w:rFonts w:asciiTheme="minorHAnsi" w:hAnsiTheme="minorHAnsi"/>
          <w:sz w:val="24"/>
          <w:szCs w:val="24"/>
          <w:lang w:val="hr-HR"/>
        </w:rPr>
        <w:t xml:space="preserve"> za rekonstrukciju pasmine (</w:t>
      </w:r>
      <w:r w:rsidR="00C80D5C" w:rsidRPr="00FA4CDA">
        <w:rPr>
          <w:rFonts w:asciiTheme="minorHAnsi" w:hAnsiTheme="minorHAnsi"/>
          <w:i/>
          <w:sz w:val="24"/>
          <w:szCs w:val="24"/>
          <w:lang w:val="hr-HR"/>
        </w:rPr>
        <w:t>ukoliko se ukaže potreba</w:t>
      </w:r>
      <w:r w:rsidR="00C80D5C" w:rsidRPr="005506AE">
        <w:rPr>
          <w:rFonts w:asciiTheme="minorHAnsi" w:hAnsiTheme="minorHAnsi"/>
          <w:sz w:val="24"/>
          <w:szCs w:val="24"/>
          <w:lang w:val="hr-HR"/>
        </w:rPr>
        <w:t>). Genetska baza (</w:t>
      </w:r>
      <w:r w:rsidR="00C80D5C" w:rsidRPr="00FA4CDA">
        <w:rPr>
          <w:rFonts w:asciiTheme="minorHAnsi" w:hAnsiTheme="minorHAnsi"/>
          <w:i/>
          <w:sz w:val="24"/>
          <w:szCs w:val="24"/>
          <w:lang w:val="hr-HR"/>
        </w:rPr>
        <w:t>depo</w:t>
      </w:r>
      <w:r w:rsidR="00C80D5C" w:rsidRPr="005506AE">
        <w:rPr>
          <w:rFonts w:asciiTheme="minorHAnsi" w:hAnsiTheme="minorHAnsi"/>
          <w:sz w:val="24"/>
          <w:szCs w:val="24"/>
          <w:lang w:val="hr-HR"/>
        </w:rPr>
        <w:t xml:space="preserve">) u koju će biti pohranjeni tkivni uzorci istarskog goveda je nacionalna genetska baza. </w:t>
      </w:r>
    </w:p>
    <w:p w:rsidR="00E624F5" w:rsidRPr="005506AE" w:rsidRDefault="00E624F5" w:rsidP="00A212A8">
      <w:pPr>
        <w:spacing w:line="320" w:lineRule="exact"/>
        <w:ind w:firstLine="720"/>
        <w:jc w:val="both"/>
        <w:rPr>
          <w:rFonts w:asciiTheme="minorHAnsi" w:hAnsiTheme="minorHAnsi"/>
          <w:sz w:val="24"/>
          <w:lang w:val="hr-HR"/>
        </w:rPr>
      </w:pPr>
    </w:p>
    <w:p w:rsidR="00BC6A2F" w:rsidRPr="0087662C" w:rsidRDefault="00BC6A2F" w:rsidP="00F774B0">
      <w:pPr>
        <w:spacing w:before="120" w:line="320" w:lineRule="exact"/>
        <w:ind w:right="-147"/>
        <w:jc w:val="both"/>
        <w:rPr>
          <w:rFonts w:asciiTheme="minorHAnsi" w:hAnsiTheme="minorHAnsi"/>
          <w:b/>
          <w:sz w:val="36"/>
          <w:szCs w:val="40"/>
          <w:lang w:val="hr-HR"/>
        </w:rPr>
      </w:pPr>
      <w:r w:rsidRPr="005506AE">
        <w:rPr>
          <w:rFonts w:asciiTheme="minorHAnsi" w:hAnsiTheme="minorHAnsi"/>
          <w:b/>
          <w:sz w:val="28"/>
          <w:szCs w:val="28"/>
          <w:lang w:val="hr-HR"/>
        </w:rPr>
        <w:br w:type="page"/>
      </w:r>
      <w:r w:rsidR="00763905" w:rsidRPr="0087662C">
        <w:rPr>
          <w:rFonts w:asciiTheme="minorHAnsi" w:hAnsiTheme="minorHAnsi"/>
          <w:b/>
          <w:sz w:val="36"/>
          <w:szCs w:val="40"/>
          <w:lang w:val="hr-HR"/>
        </w:rPr>
        <w:lastRenderedPageBreak/>
        <w:t>2</w:t>
      </w:r>
      <w:r w:rsidRPr="0087662C">
        <w:rPr>
          <w:rFonts w:asciiTheme="minorHAnsi" w:hAnsiTheme="minorHAnsi"/>
          <w:b/>
          <w:sz w:val="36"/>
          <w:szCs w:val="40"/>
          <w:lang w:val="hr-HR"/>
        </w:rPr>
        <w:t>.</w:t>
      </w:r>
      <w:r w:rsidRPr="0087662C">
        <w:rPr>
          <w:rFonts w:asciiTheme="minorHAnsi" w:hAnsiTheme="minorHAnsi"/>
          <w:b/>
          <w:sz w:val="36"/>
          <w:szCs w:val="40"/>
          <w:lang w:val="hr-HR"/>
        </w:rPr>
        <w:tab/>
      </w:r>
      <w:r w:rsidR="00695E9E" w:rsidRPr="0087662C">
        <w:rPr>
          <w:rFonts w:asciiTheme="minorHAnsi" w:hAnsiTheme="minorHAnsi"/>
          <w:b/>
          <w:sz w:val="36"/>
          <w:szCs w:val="40"/>
          <w:lang w:val="hr-HR"/>
        </w:rPr>
        <w:t>DEFINIRANJE POPULACIJE</w:t>
      </w:r>
      <w:r w:rsidRPr="0087662C">
        <w:rPr>
          <w:rFonts w:asciiTheme="minorHAnsi" w:hAnsiTheme="minorHAnsi"/>
          <w:b/>
          <w:sz w:val="36"/>
          <w:szCs w:val="40"/>
          <w:lang w:val="hr-HR"/>
        </w:rPr>
        <w:t xml:space="preserve"> ISTARSKOG GOVEDA</w:t>
      </w:r>
      <w:r w:rsidRPr="0087662C">
        <w:rPr>
          <w:rFonts w:asciiTheme="minorHAnsi" w:hAnsiTheme="minorHAnsi"/>
          <w:b/>
          <w:sz w:val="36"/>
          <w:szCs w:val="40"/>
          <w:lang w:val="hr-HR"/>
        </w:rPr>
        <w:tab/>
      </w:r>
    </w:p>
    <w:p w:rsidR="00BC6A2F" w:rsidRPr="005506AE" w:rsidRDefault="00BC6A2F" w:rsidP="00FC7748">
      <w:pPr>
        <w:spacing w:line="300" w:lineRule="exact"/>
        <w:ind w:right="-149"/>
        <w:rPr>
          <w:rFonts w:asciiTheme="minorHAnsi" w:hAnsiTheme="minorHAnsi"/>
          <w:b/>
          <w:sz w:val="24"/>
          <w:szCs w:val="24"/>
          <w:lang w:val="hr-HR"/>
        </w:rPr>
      </w:pPr>
    </w:p>
    <w:p w:rsidR="00763905" w:rsidRPr="005506AE" w:rsidRDefault="0087662C" w:rsidP="00FC7748">
      <w:pPr>
        <w:spacing w:after="120" w:line="300" w:lineRule="exact"/>
        <w:jc w:val="both"/>
        <w:rPr>
          <w:rFonts w:asciiTheme="minorHAnsi" w:eastAsia="Batang" w:hAnsiTheme="minorHAnsi"/>
          <w:b/>
          <w:sz w:val="28"/>
          <w:szCs w:val="28"/>
          <w:lang w:val="hr-HR"/>
        </w:rPr>
      </w:pPr>
      <w:r w:rsidRPr="005506AE">
        <w:rPr>
          <w:rFonts w:asciiTheme="minorHAnsi" w:eastAsia="Batang" w:hAnsiTheme="minorHAnsi"/>
          <w:b/>
          <w:sz w:val="28"/>
          <w:szCs w:val="28"/>
          <w:lang w:val="hr-HR"/>
        </w:rPr>
        <w:t>2.1.</w:t>
      </w:r>
      <w:r w:rsidRPr="005506AE">
        <w:rPr>
          <w:rFonts w:asciiTheme="minorHAnsi" w:eastAsia="Batang" w:hAnsiTheme="minorHAnsi"/>
          <w:b/>
          <w:sz w:val="28"/>
          <w:szCs w:val="28"/>
          <w:lang w:val="hr-HR"/>
        </w:rPr>
        <w:tab/>
        <w:t xml:space="preserve">POVIJEST NASTANKA I RAZVOJA ISTARSKOG GOVEDA </w:t>
      </w:r>
    </w:p>
    <w:p w:rsidR="004129F9" w:rsidRDefault="00C17179" w:rsidP="004129F9">
      <w:pPr>
        <w:spacing w:line="320" w:lineRule="exact"/>
        <w:ind w:firstLine="709"/>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Istarsko govedo </w:t>
      </w:r>
      <w:r w:rsidR="00E12FAD" w:rsidRPr="005506AE">
        <w:rPr>
          <w:rFonts w:asciiTheme="minorHAnsi" w:eastAsia="Batang" w:hAnsiTheme="minorHAnsi"/>
          <w:sz w:val="24"/>
          <w:szCs w:val="24"/>
          <w:lang w:val="hr-HR"/>
        </w:rPr>
        <w:t>p</w:t>
      </w:r>
      <w:r w:rsidR="00BC6A2F" w:rsidRPr="005506AE">
        <w:rPr>
          <w:rFonts w:asciiTheme="minorHAnsi" w:eastAsia="Batang" w:hAnsiTheme="minorHAnsi"/>
          <w:sz w:val="24"/>
          <w:szCs w:val="24"/>
          <w:lang w:val="hr-HR"/>
        </w:rPr>
        <w:t xml:space="preserve">ripada skupini europskih izvornih primigenih goveda, vrlo bliskih ishodišnoj fosilnoj vrsti </w:t>
      </w:r>
      <w:r w:rsidR="00BC6A2F" w:rsidRPr="005506AE">
        <w:rPr>
          <w:rFonts w:asciiTheme="minorHAnsi" w:eastAsia="Batang" w:hAnsiTheme="minorHAnsi"/>
          <w:i/>
          <w:sz w:val="24"/>
          <w:szCs w:val="24"/>
          <w:lang w:val="hr-HR"/>
        </w:rPr>
        <w:t>Bos primigenius</w:t>
      </w:r>
      <w:r w:rsidR="00BC6A2F" w:rsidRPr="005506AE">
        <w:rPr>
          <w:rFonts w:asciiTheme="minorHAnsi" w:eastAsia="Batang" w:hAnsiTheme="minorHAnsi"/>
          <w:sz w:val="24"/>
          <w:szCs w:val="24"/>
          <w:lang w:val="hr-HR"/>
        </w:rPr>
        <w:t xml:space="preserve">. Fosilni nalazi ukazuju je </w:t>
      </w:r>
      <w:r w:rsidR="00BC6A2F" w:rsidRPr="005506AE">
        <w:rPr>
          <w:rFonts w:asciiTheme="minorHAnsi" w:eastAsia="Batang" w:hAnsiTheme="minorHAnsi"/>
          <w:i/>
          <w:sz w:val="24"/>
          <w:szCs w:val="24"/>
          <w:lang w:val="hr-HR"/>
        </w:rPr>
        <w:t>Bos primigenius</w:t>
      </w:r>
      <w:r w:rsidR="00BC6A2F" w:rsidRPr="005506AE">
        <w:rPr>
          <w:rFonts w:asciiTheme="minorHAnsi" w:eastAsia="Batang" w:hAnsiTheme="minorHAnsi"/>
          <w:sz w:val="24"/>
          <w:szCs w:val="24"/>
          <w:lang w:val="hr-HR"/>
        </w:rPr>
        <w:t xml:space="preserve"> kao dominantno govedo Ist</w:t>
      </w:r>
      <w:r w:rsidR="00FF1CCE" w:rsidRPr="005506AE">
        <w:rPr>
          <w:rFonts w:asciiTheme="minorHAnsi" w:eastAsia="Batang" w:hAnsiTheme="minorHAnsi"/>
          <w:sz w:val="24"/>
          <w:szCs w:val="24"/>
          <w:lang w:val="hr-HR"/>
        </w:rPr>
        <w:t>a</w:t>
      </w:r>
      <w:r w:rsidR="00BC6A2F" w:rsidRPr="005506AE">
        <w:rPr>
          <w:rFonts w:asciiTheme="minorHAnsi" w:eastAsia="Batang" w:hAnsiTheme="minorHAnsi"/>
          <w:sz w:val="24"/>
          <w:szCs w:val="24"/>
          <w:lang w:val="hr-HR"/>
        </w:rPr>
        <w:t>r</w:t>
      </w:r>
      <w:r w:rsidR="00B51287" w:rsidRPr="005506AE">
        <w:rPr>
          <w:rFonts w:asciiTheme="minorHAnsi" w:eastAsia="Batang" w:hAnsiTheme="minorHAnsi"/>
          <w:sz w:val="24"/>
          <w:szCs w:val="24"/>
          <w:lang w:val="hr-HR"/>
        </w:rPr>
        <w:t>skog poluotoka</w:t>
      </w:r>
      <w:r w:rsidR="00BC6A2F" w:rsidRPr="005506AE">
        <w:rPr>
          <w:rFonts w:asciiTheme="minorHAnsi" w:eastAsia="Batang" w:hAnsiTheme="minorHAnsi"/>
          <w:sz w:val="24"/>
          <w:szCs w:val="24"/>
          <w:lang w:val="hr-HR"/>
        </w:rPr>
        <w:t xml:space="preserve"> obitavao na ravničarskim pašnjacima, gajevima i otvorenim šumama. Zime je preživljavao brsteći mladice i pupoljke, trošeći uskladištene rezerve masnog tkiva koje je prikupljao tijekom razdoblja vegetacijskog obilja.</w:t>
      </w:r>
      <w:r w:rsidR="004129F9">
        <w:rPr>
          <w:rFonts w:asciiTheme="minorHAnsi" w:eastAsia="Batang" w:hAnsiTheme="minorHAnsi"/>
          <w:sz w:val="24"/>
          <w:szCs w:val="24"/>
          <w:lang w:val="hr-HR"/>
        </w:rPr>
        <w:t xml:space="preserve"> </w:t>
      </w:r>
    </w:p>
    <w:p w:rsidR="00B51287" w:rsidRPr="005506AE" w:rsidRDefault="00704541" w:rsidP="004129F9">
      <w:pPr>
        <w:spacing w:line="320" w:lineRule="exact"/>
        <w:ind w:firstLine="709"/>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Fosilni nalazi s raznih lokaliteta diljem Istre svjedoče o davnoj nazočnosti pretka današnjeg istarskog goveda na ovim područjima. Više je arheoloških lokaliteta u Istri na kojima su nađeni ostatci goveda, većinom </w:t>
      </w:r>
      <w:r w:rsidRPr="005506AE">
        <w:rPr>
          <w:rFonts w:asciiTheme="minorHAnsi" w:eastAsia="Batang" w:hAnsiTheme="minorHAnsi"/>
          <w:i/>
          <w:sz w:val="24"/>
          <w:szCs w:val="24"/>
          <w:lang w:val="hr-HR"/>
        </w:rPr>
        <w:t>bos primigeniusa</w:t>
      </w:r>
      <w:r w:rsidRPr="005506AE">
        <w:rPr>
          <w:rFonts w:asciiTheme="minorHAnsi" w:eastAsia="Batang" w:hAnsiTheme="minorHAnsi"/>
          <w:sz w:val="24"/>
          <w:szCs w:val="24"/>
          <w:lang w:val="hr-HR"/>
        </w:rPr>
        <w:t xml:space="preserve">. Najčešće spominjani lokaliteti su: kamenolom Kanegra - Sičalski zaljev, Hijenska špilja – Buje, Golupska jama - Buzet, Pećina Svete Ane - Trsat, Kupića pećina – Oranje, Pećina na Doleh i Šandalja II – kod Pule. Postoje određene indicije je istarsko govedo nastalo od goveda koja su na područje Istre dovele rimske legije, te Atiline horde koje su prodirale iz stepa južne Rusije i Besarabije. </w:t>
      </w:r>
      <w:r w:rsidR="00B51287" w:rsidRPr="005506AE">
        <w:rPr>
          <w:rFonts w:asciiTheme="minorHAnsi" w:eastAsia="Batang" w:hAnsiTheme="minorHAnsi"/>
          <w:sz w:val="24"/>
          <w:szCs w:val="24"/>
          <w:lang w:val="hr-HR"/>
        </w:rPr>
        <w:t>Ranije studije genetske konstitucije istarskog goveda Lazar (1982) ukazuju da je istarsko govedo osobito naspram drugih europskih pasmina goveda. Me</w:t>
      </w:r>
      <w:r w:rsidR="00FF1CCE" w:rsidRPr="005506AE">
        <w:rPr>
          <w:rFonts w:asciiTheme="minorHAnsi" w:eastAsia="Batang" w:hAnsiTheme="minorHAnsi"/>
          <w:sz w:val="24"/>
          <w:szCs w:val="24"/>
          <w:lang w:val="hr-HR"/>
        </w:rPr>
        <w:t>đ</w:t>
      </w:r>
      <w:r w:rsidR="00B51287" w:rsidRPr="005506AE">
        <w:rPr>
          <w:rFonts w:asciiTheme="minorHAnsi" w:eastAsia="Batang" w:hAnsiTheme="minorHAnsi"/>
          <w:sz w:val="24"/>
          <w:szCs w:val="24"/>
          <w:lang w:val="hr-HR"/>
        </w:rPr>
        <w:t xml:space="preserve">ugorac (1995) istražujući filogenetske odnose europskih pasmina goveda zaključuje da istarsko govedo pripada pasminskoj skupini goveda područja Južne Europe. </w:t>
      </w:r>
      <w:r w:rsidRPr="005506AE">
        <w:rPr>
          <w:rFonts w:asciiTheme="minorHAnsi" w:eastAsia="Batang" w:hAnsiTheme="minorHAnsi"/>
          <w:sz w:val="24"/>
          <w:szCs w:val="24"/>
          <w:lang w:val="hr-HR"/>
        </w:rPr>
        <w:t>Neke ranije pretpostavke o srodnosti istarskog goveda s talijanskom pasminom Maremmana (Šmacelj, 1958), dijelom su potvrđene novijim istraživanjem (Maretto i sur., 2012) koja dodatno ukazuje i na filogenetsk</w:t>
      </w:r>
      <w:r w:rsidR="004129F9">
        <w:rPr>
          <w:rFonts w:asciiTheme="minorHAnsi" w:eastAsia="Batang" w:hAnsiTheme="minorHAnsi"/>
          <w:sz w:val="24"/>
          <w:szCs w:val="24"/>
          <w:lang w:val="hr-HR"/>
        </w:rPr>
        <w:t>u povezanost istarskog goveda s</w:t>
      </w:r>
      <w:r w:rsidRPr="005506AE">
        <w:rPr>
          <w:rFonts w:asciiTheme="minorHAnsi" w:eastAsia="Batang" w:hAnsiTheme="minorHAnsi"/>
          <w:sz w:val="24"/>
          <w:szCs w:val="24"/>
          <w:lang w:val="hr-HR"/>
        </w:rPr>
        <w:t xml:space="preserve"> pasminama Maremmana i Podolica. Nove filogenetske analize Istarskog goveda ukazuju na originalnost i uniformnost pasmine (Ivanković i sur., 2009; R</w:t>
      </w:r>
      <w:r w:rsidR="00BE6962">
        <w:rPr>
          <w:rFonts w:asciiTheme="minorHAnsi" w:eastAsia="Batang" w:hAnsiTheme="minorHAnsi"/>
          <w:sz w:val="24"/>
          <w:szCs w:val="24"/>
          <w:lang w:val="hr-HR"/>
        </w:rPr>
        <w:t>amljak i sur., 2011</w:t>
      </w:r>
      <w:r w:rsidRPr="005506AE">
        <w:rPr>
          <w:rFonts w:asciiTheme="minorHAnsi" w:eastAsia="Batang" w:hAnsiTheme="minorHAnsi"/>
          <w:sz w:val="24"/>
          <w:szCs w:val="24"/>
          <w:lang w:val="hr-HR"/>
        </w:rPr>
        <w:t>; Ivanković i sur., 2014; Ramljak i sur., 2018). Istraživanje haplotipova Y kromosoma velikog broja europskih pasmina goveda ukazuje da u populaciji istarskog poluotoka dominira Y2 haplogrupa a da u pogledu maternalne mtDNA dominira T3 haplogrupa (Ivanković i sur., 2014)</w:t>
      </w:r>
      <w:r w:rsidR="00B51287" w:rsidRPr="005506AE">
        <w:rPr>
          <w:rFonts w:asciiTheme="minorHAnsi" w:eastAsia="Batang" w:hAnsiTheme="minorHAnsi"/>
          <w:sz w:val="24"/>
          <w:szCs w:val="24"/>
          <w:lang w:val="hr-HR"/>
        </w:rPr>
        <w:t>.</w:t>
      </w:r>
    </w:p>
    <w:p w:rsidR="00BC6A2F" w:rsidRPr="005506AE" w:rsidRDefault="00704541" w:rsidP="00F10B96">
      <w:pPr>
        <w:spacing w:line="320" w:lineRule="exact"/>
        <w:ind w:firstLine="709"/>
        <w:jc w:val="both"/>
        <w:rPr>
          <w:rFonts w:asciiTheme="minorHAnsi" w:eastAsia="Batang" w:hAnsiTheme="minorHAnsi"/>
          <w:sz w:val="24"/>
          <w:szCs w:val="24"/>
          <w:lang w:val="hr-HR"/>
        </w:rPr>
      </w:pPr>
      <w:r w:rsidRPr="005506AE">
        <w:rPr>
          <w:rFonts w:asciiTheme="minorHAnsi" w:eastAsia="Batang" w:hAnsiTheme="minorHAnsi"/>
          <w:sz w:val="24"/>
          <w:szCs w:val="24"/>
          <w:lang w:val="hr-HR"/>
        </w:rPr>
        <w:t>Pasminski sastav goveda u Istri pretrpio je značajne promjene tijekom XIX. i XX. stoljeća. Ogrizek (1957) navodi  da je početkom XIX. stoljeća izvršeno „oplemenjivanje“ istarskog goveda talijanskim podolskim pasminama bikova iz Romagne i Puglie, a potom i iz Marcha i Polesine. Budući da oplemenjivanja talijanskim pasminama nisu dala očekivane rezultate, tridesetih godina XX. stoljeća donijeta je odluka o uzgojnom unapređenju istarskog goveda selekcijom unutar pasmine (Ogrizek, 1957). Sredinom XX. stoljeća istarsko govedo činilo je oko 70% populacije goveda na području Istre i bilo zastupljeno u većini područja Istre izuzev sjeveroistočnog dijela. Na području Istre 1972. godine bilo je oko 18.000 plotkinja goveda, od kojih</w:t>
      </w:r>
      <w:r w:rsidR="00BE6962">
        <w:rPr>
          <w:rFonts w:asciiTheme="minorHAnsi" w:eastAsia="Batang" w:hAnsiTheme="minorHAnsi"/>
          <w:sz w:val="24"/>
          <w:szCs w:val="24"/>
          <w:lang w:val="hr-HR"/>
        </w:rPr>
        <w:t xml:space="preserve"> je 60%</w:t>
      </w:r>
      <w:r w:rsidRPr="005506AE">
        <w:rPr>
          <w:rFonts w:asciiTheme="minorHAnsi" w:eastAsia="Batang" w:hAnsiTheme="minorHAnsi"/>
          <w:sz w:val="24"/>
          <w:szCs w:val="24"/>
          <w:lang w:val="hr-HR"/>
        </w:rPr>
        <w:t xml:space="preserve"> pripadalo istarskoj pasmini a oko 40% plotkinja smeđem govedu i njegovim križancima s istarskim govedom. Sedamdesetih i osamdesetih godina XX. stoljeća značajno je smanjena populacija istarskog goveda, uslijed deagrarizacije ruralnih sredina, orijentacije prema turizmu, industrijalizacije i specijalizacije agrarne proizvodnje. Populacija istarskog goveda krajem osamdesetih godina prošlog stoljeća svedena je na ≈ 100 rasplodnih jedinki. Caput i Rimanić (1990) ukazuju u FAO publikaciji na opasnost od izumiranja istarskog goveda te objavljuju novija saznanja o preostaloj populaciji. Aktualiziranjem problema nestajanja istarskog goveda, poduzete su prve akcije u cilju </w:t>
      </w:r>
      <w:r w:rsidRPr="005506AE">
        <w:rPr>
          <w:rFonts w:asciiTheme="minorHAnsi" w:eastAsia="Batang" w:hAnsiTheme="minorHAnsi"/>
          <w:sz w:val="24"/>
          <w:szCs w:val="24"/>
          <w:lang w:val="hr-HR"/>
        </w:rPr>
        <w:lastRenderedPageBreak/>
        <w:t>očuvanja i oživljavanja zatečene populacije, te ponovne revitalizacije. Slijedom stanja uzgoja istarskog goveda i interesa Udruge uzgajivača istarskog goveda usvojen je 2008. godine Uzgojni program za ista</w:t>
      </w:r>
      <w:r w:rsidR="00BE6962">
        <w:rPr>
          <w:rFonts w:asciiTheme="minorHAnsi" w:eastAsia="Batang" w:hAnsiTheme="minorHAnsi"/>
          <w:sz w:val="24"/>
          <w:szCs w:val="24"/>
          <w:lang w:val="hr-HR"/>
        </w:rPr>
        <w:t>rsko govedo (Caput i sur., 2010</w:t>
      </w:r>
      <w:r w:rsidRPr="005506AE">
        <w:rPr>
          <w:rFonts w:asciiTheme="minorHAnsi" w:eastAsia="Batang" w:hAnsiTheme="minorHAnsi"/>
          <w:sz w:val="24"/>
          <w:szCs w:val="24"/>
          <w:lang w:val="hr-HR"/>
        </w:rPr>
        <w:t>). U populaciji istarskog goveda sačuvane su četiri živuće linije bikova (Ras, Bodul, Boškarin i Bakin; Ivanković i sur., 2006; Caput i sur., 2009; Čačić i sur., 2015) te 103 roda krava (Čačić i sur., 2015).</w:t>
      </w:r>
      <w:r w:rsidR="00BC6A2F" w:rsidRPr="005506AE">
        <w:rPr>
          <w:rFonts w:asciiTheme="minorHAnsi" w:eastAsia="Batang" w:hAnsiTheme="minorHAnsi"/>
          <w:sz w:val="24"/>
          <w:szCs w:val="24"/>
          <w:lang w:val="hr-HR"/>
        </w:rPr>
        <w:t xml:space="preserve"> </w:t>
      </w:r>
    </w:p>
    <w:p w:rsidR="0090481B" w:rsidRPr="005506AE" w:rsidRDefault="0090481B" w:rsidP="00F10B96">
      <w:pPr>
        <w:spacing w:line="320" w:lineRule="exact"/>
        <w:jc w:val="both"/>
        <w:rPr>
          <w:rFonts w:asciiTheme="minorHAnsi" w:hAnsiTheme="minorHAnsi"/>
          <w:b/>
          <w:sz w:val="28"/>
          <w:lang w:val="hr-HR"/>
        </w:rPr>
      </w:pPr>
    </w:p>
    <w:p w:rsidR="003120C0" w:rsidRPr="005506AE" w:rsidRDefault="0087662C" w:rsidP="00F10B96">
      <w:pPr>
        <w:spacing w:after="120" w:line="320" w:lineRule="exact"/>
        <w:jc w:val="both"/>
        <w:rPr>
          <w:rFonts w:asciiTheme="minorHAnsi" w:hAnsiTheme="minorHAnsi"/>
          <w:b/>
          <w:sz w:val="28"/>
          <w:lang w:val="hr-HR"/>
        </w:rPr>
      </w:pPr>
      <w:r w:rsidRPr="005506AE">
        <w:rPr>
          <w:rFonts w:asciiTheme="minorHAnsi" w:hAnsiTheme="minorHAnsi"/>
          <w:b/>
          <w:sz w:val="28"/>
          <w:lang w:val="hr-HR"/>
        </w:rPr>
        <w:t>2.2.</w:t>
      </w:r>
      <w:r w:rsidRPr="005506AE">
        <w:rPr>
          <w:rFonts w:asciiTheme="minorHAnsi" w:hAnsiTheme="minorHAnsi"/>
          <w:b/>
          <w:sz w:val="28"/>
          <w:lang w:val="hr-HR"/>
        </w:rPr>
        <w:tab/>
        <w:t>UZGOJNO PODRUČJE ISTARSKOG GOVEDA</w:t>
      </w:r>
    </w:p>
    <w:p w:rsidR="005D3068" w:rsidRPr="005506AE" w:rsidRDefault="00BE6962" w:rsidP="005D3068">
      <w:pPr>
        <w:spacing w:after="120" w:line="320" w:lineRule="exact"/>
        <w:ind w:firstLine="720"/>
        <w:jc w:val="both"/>
        <w:rPr>
          <w:rFonts w:asciiTheme="minorHAnsi" w:eastAsia="Batang" w:hAnsiTheme="minorHAnsi"/>
          <w:sz w:val="24"/>
          <w:szCs w:val="24"/>
          <w:lang w:val="hr-HR"/>
        </w:rPr>
      </w:pPr>
      <w:r>
        <w:rPr>
          <w:rFonts w:asciiTheme="minorHAnsi" w:eastAsia="Batang" w:hAnsiTheme="minorHAnsi"/>
          <w:sz w:val="24"/>
          <w:szCs w:val="24"/>
          <w:lang w:val="hr-HR"/>
        </w:rPr>
        <w:t>Izvorno uzgojno područje i</w:t>
      </w:r>
      <w:r w:rsidR="00603675" w:rsidRPr="005506AE">
        <w:rPr>
          <w:rFonts w:asciiTheme="minorHAnsi" w:eastAsia="Batang" w:hAnsiTheme="minorHAnsi"/>
          <w:sz w:val="24"/>
          <w:szCs w:val="24"/>
          <w:lang w:val="hr-HR"/>
        </w:rPr>
        <w:t>starskog goveda je područje Istarskog poluotoka i susjednih otoka koja danas pripadaju p</w:t>
      </w:r>
      <w:r>
        <w:rPr>
          <w:rFonts w:asciiTheme="minorHAnsi" w:eastAsia="Batang" w:hAnsiTheme="minorHAnsi"/>
          <w:sz w:val="24"/>
          <w:szCs w:val="24"/>
          <w:lang w:val="hr-HR"/>
        </w:rPr>
        <w:t>odručjima Istarske i Primorsko-</w:t>
      </w:r>
      <w:r w:rsidR="00603675" w:rsidRPr="005506AE">
        <w:rPr>
          <w:rFonts w:asciiTheme="minorHAnsi" w:eastAsia="Batang" w:hAnsiTheme="minorHAnsi"/>
          <w:sz w:val="24"/>
          <w:szCs w:val="24"/>
          <w:lang w:val="hr-HR"/>
        </w:rPr>
        <w:t>goranske župa</w:t>
      </w:r>
      <w:r>
        <w:rPr>
          <w:rFonts w:asciiTheme="minorHAnsi" w:eastAsia="Batang" w:hAnsiTheme="minorHAnsi"/>
          <w:sz w:val="24"/>
          <w:szCs w:val="24"/>
          <w:lang w:val="hr-HR"/>
        </w:rPr>
        <w:t>nije. Međutim, odlike fenotipa i</w:t>
      </w:r>
      <w:r w:rsidR="00603675" w:rsidRPr="005506AE">
        <w:rPr>
          <w:rFonts w:asciiTheme="minorHAnsi" w:eastAsia="Batang" w:hAnsiTheme="minorHAnsi"/>
          <w:sz w:val="24"/>
          <w:szCs w:val="24"/>
          <w:lang w:val="hr-HR"/>
        </w:rPr>
        <w:t>starskog goveda (</w:t>
      </w:r>
      <w:r w:rsidR="00603675" w:rsidRPr="005506AE">
        <w:rPr>
          <w:rFonts w:asciiTheme="minorHAnsi" w:eastAsia="Batang" w:hAnsiTheme="minorHAnsi"/>
          <w:i/>
          <w:sz w:val="24"/>
          <w:szCs w:val="24"/>
          <w:lang w:val="hr-HR"/>
        </w:rPr>
        <w:t>veličina okvira, kvaliteta mesa, prilagodljivost, fitnes i drugo</w:t>
      </w:r>
      <w:r w:rsidR="00603675" w:rsidRPr="005506AE">
        <w:rPr>
          <w:rFonts w:asciiTheme="minorHAnsi" w:eastAsia="Batang" w:hAnsiTheme="minorHAnsi"/>
          <w:sz w:val="24"/>
          <w:szCs w:val="24"/>
          <w:lang w:val="hr-HR"/>
        </w:rPr>
        <w:t>) potakle su širenj</w:t>
      </w:r>
      <w:r w:rsidR="000A0F2A">
        <w:rPr>
          <w:rFonts w:asciiTheme="minorHAnsi" w:eastAsia="Batang" w:hAnsiTheme="minorHAnsi"/>
          <w:sz w:val="24"/>
          <w:szCs w:val="24"/>
          <w:lang w:val="hr-HR"/>
        </w:rPr>
        <w:t>e</w:t>
      </w:r>
      <w:r w:rsidR="00603675" w:rsidRPr="005506AE">
        <w:rPr>
          <w:rFonts w:asciiTheme="minorHAnsi" w:eastAsia="Batang" w:hAnsiTheme="minorHAnsi"/>
          <w:sz w:val="24"/>
          <w:szCs w:val="24"/>
          <w:lang w:val="hr-HR"/>
        </w:rPr>
        <w:t xml:space="preserve"> </w:t>
      </w:r>
      <w:r w:rsidR="000A0F2A">
        <w:rPr>
          <w:rFonts w:asciiTheme="minorHAnsi" w:eastAsia="Batang" w:hAnsiTheme="minorHAnsi"/>
          <w:sz w:val="24"/>
          <w:szCs w:val="24"/>
          <w:lang w:val="hr-HR"/>
        </w:rPr>
        <w:t>i</w:t>
      </w:r>
      <w:r w:rsidR="00603675" w:rsidRPr="005506AE">
        <w:rPr>
          <w:rFonts w:asciiTheme="minorHAnsi" w:eastAsia="Batang" w:hAnsiTheme="minorHAnsi"/>
          <w:sz w:val="24"/>
          <w:szCs w:val="24"/>
          <w:lang w:val="hr-HR"/>
        </w:rPr>
        <w:t xml:space="preserve">starskog goveda izvan područja ranije navedene dvije županije te se danas </w:t>
      </w:r>
      <w:r>
        <w:rPr>
          <w:rFonts w:asciiTheme="minorHAnsi" w:eastAsia="Batang" w:hAnsiTheme="minorHAnsi"/>
          <w:sz w:val="24"/>
          <w:szCs w:val="24"/>
          <w:lang w:val="hr-HR"/>
        </w:rPr>
        <w:t>i</w:t>
      </w:r>
      <w:r w:rsidR="00603675" w:rsidRPr="005506AE">
        <w:rPr>
          <w:rFonts w:asciiTheme="minorHAnsi" w:eastAsia="Batang" w:hAnsiTheme="minorHAnsi"/>
          <w:sz w:val="24"/>
          <w:szCs w:val="24"/>
          <w:lang w:val="hr-HR"/>
        </w:rPr>
        <w:t xml:space="preserve">starsko govedo uzgaja ukupno u osam </w:t>
      </w:r>
      <w:r w:rsidR="000D4592">
        <w:rPr>
          <w:rFonts w:asciiTheme="minorHAnsi" w:eastAsia="Batang" w:hAnsiTheme="minorHAnsi"/>
          <w:sz w:val="24"/>
          <w:szCs w:val="24"/>
          <w:lang w:val="hr-HR"/>
        </w:rPr>
        <w:t>ž</w:t>
      </w:r>
      <w:r w:rsidR="00603675" w:rsidRPr="005506AE">
        <w:rPr>
          <w:rFonts w:asciiTheme="minorHAnsi" w:eastAsia="Batang" w:hAnsiTheme="minorHAnsi"/>
          <w:sz w:val="24"/>
          <w:szCs w:val="24"/>
          <w:lang w:val="hr-HR"/>
        </w:rPr>
        <w:t>upanija Republike Hrvatske (tablica 1.)</w:t>
      </w:r>
      <w:r w:rsidR="000D4592">
        <w:rPr>
          <w:rFonts w:asciiTheme="minorHAnsi" w:eastAsia="Batang" w:hAnsiTheme="minorHAnsi"/>
          <w:sz w:val="24"/>
          <w:szCs w:val="24"/>
          <w:lang w:val="hr-HR"/>
        </w:rPr>
        <w:t>.</w:t>
      </w:r>
      <w:r w:rsidR="00603675" w:rsidRPr="005506AE">
        <w:rPr>
          <w:rFonts w:asciiTheme="minorHAnsi" w:eastAsia="Batang" w:hAnsiTheme="minorHAnsi"/>
          <w:sz w:val="24"/>
          <w:szCs w:val="24"/>
          <w:lang w:val="hr-HR"/>
        </w:rPr>
        <w:t xml:space="preserve"> </w:t>
      </w:r>
      <w:r w:rsidR="000D4592">
        <w:rPr>
          <w:rFonts w:asciiTheme="minorHAnsi" w:eastAsia="Batang" w:hAnsiTheme="minorHAnsi"/>
          <w:sz w:val="24"/>
          <w:szCs w:val="24"/>
          <w:lang w:val="hr-HR"/>
        </w:rPr>
        <w:t>U</w:t>
      </w:r>
      <w:r w:rsidR="00603675" w:rsidRPr="005506AE">
        <w:rPr>
          <w:rFonts w:asciiTheme="minorHAnsi" w:eastAsia="Batang" w:hAnsiTheme="minorHAnsi"/>
          <w:sz w:val="24"/>
          <w:szCs w:val="24"/>
          <w:lang w:val="hr-HR"/>
        </w:rPr>
        <w:t xml:space="preserve"> manjem broju </w:t>
      </w:r>
      <w:r w:rsidR="001D7DDB">
        <w:rPr>
          <w:rFonts w:asciiTheme="minorHAnsi" w:eastAsia="Batang" w:hAnsiTheme="minorHAnsi"/>
          <w:sz w:val="24"/>
          <w:szCs w:val="24"/>
          <w:lang w:val="hr-HR"/>
        </w:rPr>
        <w:t>ist</w:t>
      </w:r>
      <w:r w:rsidR="000D4592">
        <w:rPr>
          <w:rFonts w:asciiTheme="minorHAnsi" w:eastAsia="Batang" w:hAnsiTheme="minorHAnsi"/>
          <w:sz w:val="24"/>
          <w:szCs w:val="24"/>
          <w:lang w:val="hr-HR"/>
        </w:rPr>
        <w:t>a</w:t>
      </w:r>
      <w:r w:rsidR="001D7DDB">
        <w:rPr>
          <w:rFonts w:asciiTheme="minorHAnsi" w:eastAsia="Batang" w:hAnsiTheme="minorHAnsi"/>
          <w:sz w:val="24"/>
          <w:szCs w:val="24"/>
          <w:lang w:val="hr-HR"/>
        </w:rPr>
        <w:t>r</w:t>
      </w:r>
      <w:r w:rsidR="000D4592">
        <w:rPr>
          <w:rFonts w:asciiTheme="minorHAnsi" w:eastAsia="Batang" w:hAnsiTheme="minorHAnsi"/>
          <w:sz w:val="24"/>
          <w:szCs w:val="24"/>
          <w:lang w:val="hr-HR"/>
        </w:rPr>
        <w:t xml:space="preserve">sko govedo se uzgaja i </w:t>
      </w:r>
      <w:r w:rsidR="00603675" w:rsidRPr="005506AE">
        <w:rPr>
          <w:rFonts w:asciiTheme="minorHAnsi" w:eastAsia="Batang" w:hAnsiTheme="minorHAnsi"/>
          <w:sz w:val="24"/>
          <w:szCs w:val="24"/>
          <w:lang w:val="hr-HR"/>
        </w:rPr>
        <w:t>na području susjedne Republike Slovenije</w:t>
      </w:r>
      <w:r w:rsidR="005D3068" w:rsidRPr="005506AE">
        <w:rPr>
          <w:rFonts w:asciiTheme="minorHAnsi" w:eastAsia="Batang" w:hAnsiTheme="minorHAnsi"/>
          <w:sz w:val="24"/>
          <w:szCs w:val="24"/>
          <w:lang w:val="hr-HR"/>
        </w:rPr>
        <w:t xml:space="preserve">. </w:t>
      </w:r>
    </w:p>
    <w:p w:rsidR="005D3068" w:rsidRPr="005506AE" w:rsidRDefault="005D3068" w:rsidP="005D3068">
      <w:pPr>
        <w:spacing w:line="320" w:lineRule="exact"/>
        <w:jc w:val="both"/>
        <w:rPr>
          <w:rFonts w:asciiTheme="minorHAnsi" w:hAnsiTheme="minorHAnsi"/>
          <w:sz w:val="24"/>
          <w:szCs w:val="24"/>
          <w:lang w:val="hr-HR"/>
        </w:rPr>
      </w:pPr>
      <w:r w:rsidRPr="005506AE">
        <w:rPr>
          <w:rFonts w:asciiTheme="minorHAnsi" w:hAnsiTheme="minorHAnsi"/>
          <w:b/>
          <w:sz w:val="24"/>
          <w:szCs w:val="24"/>
          <w:lang w:val="hr-HR"/>
        </w:rPr>
        <w:t>Tablica 1.</w:t>
      </w:r>
      <w:r w:rsidRPr="005506AE">
        <w:rPr>
          <w:rFonts w:asciiTheme="minorHAnsi" w:hAnsiTheme="minorHAnsi"/>
          <w:sz w:val="24"/>
          <w:szCs w:val="24"/>
          <w:lang w:val="hr-HR"/>
        </w:rPr>
        <w:t xml:space="preserve"> </w:t>
      </w:r>
      <w:r w:rsidR="00603675" w:rsidRPr="005506AE">
        <w:rPr>
          <w:rFonts w:asciiTheme="minorHAnsi" w:hAnsiTheme="minorHAnsi"/>
          <w:sz w:val="24"/>
          <w:szCs w:val="24"/>
          <w:lang w:val="hr-HR"/>
        </w:rPr>
        <w:t>Broj stada i uzgojno valjanih jedinki Istarskog goveda u RH po županijama</w:t>
      </w:r>
      <w:r w:rsidR="000A0F2A">
        <w:rPr>
          <w:rFonts w:asciiTheme="minorHAnsi" w:hAnsiTheme="minorHAnsi"/>
          <w:sz w:val="24"/>
          <w:szCs w:val="24"/>
          <w:lang w:val="hr-HR"/>
        </w:rPr>
        <w:t xml:space="preserve"> (MP</w:t>
      </w:r>
      <w:r w:rsidR="007E577B" w:rsidRPr="005506AE">
        <w:rPr>
          <w:rFonts w:asciiTheme="minorHAnsi" w:hAnsiTheme="minorHAnsi"/>
          <w:sz w:val="24"/>
          <w:szCs w:val="24"/>
          <w:lang w:val="hr-HR"/>
        </w:rPr>
        <w:t>, 201</w:t>
      </w:r>
      <w:r w:rsidR="000A0F2A">
        <w:rPr>
          <w:rFonts w:asciiTheme="minorHAnsi" w:hAnsiTheme="minorHAnsi"/>
          <w:sz w:val="24"/>
          <w:szCs w:val="24"/>
          <w:lang w:val="hr-HR"/>
        </w:rPr>
        <w:t>9</w:t>
      </w:r>
      <w:r w:rsidR="007E577B" w:rsidRPr="005506AE">
        <w:rPr>
          <w:rFonts w:asciiTheme="minorHAnsi" w:hAnsiTheme="minorHAnsi"/>
          <w:sz w:val="24"/>
          <w:szCs w:val="24"/>
          <w:lang w:val="hr-HR"/>
        </w:rPr>
        <w:t>)</w:t>
      </w:r>
    </w:p>
    <w:tbl>
      <w:tblPr>
        <w:tblW w:w="9276" w:type="dxa"/>
        <w:tblInd w:w="108" w:type="dxa"/>
        <w:tblLook w:val="04A0" w:firstRow="1" w:lastRow="0" w:firstColumn="1" w:lastColumn="0" w:noHBand="0" w:noVBand="1"/>
      </w:tblPr>
      <w:tblGrid>
        <w:gridCol w:w="3828"/>
        <w:gridCol w:w="1842"/>
        <w:gridCol w:w="1843"/>
        <w:gridCol w:w="1763"/>
      </w:tblGrid>
      <w:tr w:rsidR="005D3068" w:rsidRPr="006B206A" w:rsidTr="007E577B">
        <w:trPr>
          <w:trHeight w:val="300"/>
        </w:trPr>
        <w:tc>
          <w:tcPr>
            <w:tcW w:w="3828" w:type="dxa"/>
            <w:tcBorders>
              <w:top w:val="single" w:sz="4" w:space="0" w:color="auto"/>
              <w:left w:val="nil"/>
              <w:bottom w:val="single" w:sz="4" w:space="0" w:color="auto"/>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r w:rsidRPr="006B206A">
              <w:rPr>
                <w:rFonts w:asciiTheme="minorHAnsi" w:hAnsiTheme="minorHAnsi"/>
                <w:color w:val="000000"/>
                <w:sz w:val="24"/>
                <w:szCs w:val="24"/>
                <w:lang w:val="hr-HR"/>
              </w:rPr>
              <w:t>Županija</w:t>
            </w:r>
          </w:p>
        </w:tc>
        <w:tc>
          <w:tcPr>
            <w:tcW w:w="1842" w:type="dxa"/>
            <w:tcBorders>
              <w:top w:val="single" w:sz="4" w:space="0" w:color="auto"/>
              <w:left w:val="nil"/>
              <w:bottom w:val="single" w:sz="4" w:space="0" w:color="auto"/>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Stada</w:t>
            </w:r>
          </w:p>
        </w:tc>
        <w:tc>
          <w:tcPr>
            <w:tcW w:w="1843" w:type="dxa"/>
            <w:tcBorders>
              <w:top w:val="single" w:sz="4" w:space="0" w:color="auto"/>
              <w:left w:val="nil"/>
              <w:bottom w:val="single" w:sz="4" w:space="0" w:color="auto"/>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Krava</w:t>
            </w:r>
          </w:p>
        </w:tc>
        <w:tc>
          <w:tcPr>
            <w:tcW w:w="1763" w:type="dxa"/>
            <w:tcBorders>
              <w:top w:val="single" w:sz="4" w:space="0" w:color="auto"/>
              <w:left w:val="nil"/>
              <w:bottom w:val="single" w:sz="4" w:space="0" w:color="auto"/>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Bikova</w:t>
            </w:r>
          </w:p>
        </w:tc>
      </w:tr>
      <w:tr w:rsidR="005D3068" w:rsidRPr="006B206A" w:rsidTr="007E577B">
        <w:trPr>
          <w:trHeight w:val="300"/>
        </w:trPr>
        <w:tc>
          <w:tcPr>
            <w:tcW w:w="3828" w:type="dxa"/>
            <w:tcBorders>
              <w:top w:val="single" w:sz="4" w:space="0" w:color="auto"/>
              <w:left w:val="nil"/>
              <w:bottom w:val="nil"/>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r w:rsidRPr="006B206A">
              <w:rPr>
                <w:rFonts w:asciiTheme="minorHAnsi" w:hAnsiTheme="minorHAnsi"/>
                <w:color w:val="000000"/>
                <w:sz w:val="24"/>
                <w:szCs w:val="24"/>
                <w:lang w:val="hr-HR"/>
              </w:rPr>
              <w:t>Istarska</w:t>
            </w:r>
          </w:p>
        </w:tc>
        <w:tc>
          <w:tcPr>
            <w:tcW w:w="1842" w:type="dxa"/>
            <w:tcBorders>
              <w:top w:val="single" w:sz="4" w:space="0" w:color="auto"/>
              <w:left w:val="nil"/>
              <w:bottom w:val="nil"/>
              <w:right w:val="nil"/>
            </w:tcBorders>
            <w:shd w:val="clear" w:color="auto" w:fill="auto"/>
            <w:noWrap/>
            <w:vAlign w:val="bottom"/>
            <w:hideMark/>
          </w:tcPr>
          <w:p w:rsidR="005D3068" w:rsidRPr="006B206A" w:rsidRDefault="005D3068" w:rsidP="000D4592">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r w:rsidR="000D4592" w:rsidRPr="006B206A">
              <w:rPr>
                <w:rFonts w:asciiTheme="minorHAnsi" w:hAnsiTheme="minorHAnsi"/>
                <w:color w:val="000000"/>
                <w:sz w:val="24"/>
                <w:szCs w:val="24"/>
                <w:lang w:val="hr-HR"/>
              </w:rPr>
              <w:t>17</w:t>
            </w:r>
          </w:p>
        </w:tc>
        <w:tc>
          <w:tcPr>
            <w:tcW w:w="1843" w:type="dxa"/>
            <w:tcBorders>
              <w:top w:val="single" w:sz="4" w:space="0" w:color="auto"/>
              <w:left w:val="nil"/>
              <w:bottom w:val="nil"/>
              <w:right w:val="nil"/>
            </w:tcBorders>
            <w:shd w:val="clear" w:color="auto" w:fill="auto"/>
            <w:noWrap/>
            <w:vAlign w:val="bottom"/>
            <w:hideMark/>
          </w:tcPr>
          <w:p w:rsidR="005D3068" w:rsidRPr="006B206A" w:rsidRDefault="005D3068" w:rsidP="000D4592">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6</w:t>
            </w:r>
            <w:r w:rsidR="000D4592" w:rsidRPr="006B206A">
              <w:rPr>
                <w:rFonts w:asciiTheme="minorHAnsi" w:hAnsiTheme="minorHAnsi"/>
                <w:color w:val="000000"/>
                <w:sz w:val="24"/>
                <w:szCs w:val="24"/>
                <w:lang w:val="hr-HR"/>
              </w:rPr>
              <w:t>73</w:t>
            </w:r>
          </w:p>
        </w:tc>
        <w:tc>
          <w:tcPr>
            <w:tcW w:w="1763" w:type="dxa"/>
            <w:tcBorders>
              <w:top w:val="single" w:sz="4" w:space="0" w:color="auto"/>
              <w:left w:val="nil"/>
              <w:bottom w:val="nil"/>
              <w:right w:val="nil"/>
            </w:tcBorders>
            <w:shd w:val="clear" w:color="auto" w:fill="auto"/>
            <w:noWrap/>
            <w:vAlign w:val="bottom"/>
            <w:hideMark/>
          </w:tcPr>
          <w:p w:rsidR="005D3068" w:rsidRPr="006B206A" w:rsidRDefault="005D3068" w:rsidP="000D4592">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3</w:t>
            </w:r>
            <w:r w:rsidR="000D4592" w:rsidRPr="006B206A">
              <w:rPr>
                <w:rFonts w:asciiTheme="minorHAnsi" w:hAnsiTheme="minorHAnsi"/>
                <w:color w:val="000000"/>
                <w:sz w:val="24"/>
                <w:szCs w:val="24"/>
                <w:lang w:val="hr-HR"/>
              </w:rPr>
              <w:t>1</w:t>
            </w:r>
          </w:p>
        </w:tc>
      </w:tr>
      <w:tr w:rsidR="005D3068" w:rsidRPr="006B206A" w:rsidTr="007E577B">
        <w:trPr>
          <w:trHeight w:val="300"/>
        </w:trPr>
        <w:tc>
          <w:tcPr>
            <w:tcW w:w="3828"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r w:rsidRPr="006B206A">
              <w:rPr>
                <w:rFonts w:asciiTheme="minorHAnsi" w:hAnsiTheme="minorHAnsi"/>
                <w:color w:val="000000"/>
                <w:sz w:val="24"/>
                <w:szCs w:val="24"/>
                <w:lang w:val="hr-HR"/>
              </w:rPr>
              <w:t xml:space="preserve">Ličko </w:t>
            </w:r>
            <w:r w:rsidR="007E577B" w:rsidRPr="006B206A">
              <w:rPr>
                <w:rFonts w:asciiTheme="minorHAnsi" w:hAnsiTheme="minorHAnsi"/>
                <w:color w:val="000000"/>
                <w:sz w:val="24"/>
                <w:szCs w:val="24"/>
                <w:lang w:val="hr-HR"/>
              </w:rPr>
              <w:t>–</w:t>
            </w:r>
            <w:r w:rsidRPr="006B206A">
              <w:rPr>
                <w:rFonts w:asciiTheme="minorHAnsi" w:hAnsiTheme="minorHAnsi"/>
                <w:color w:val="000000"/>
                <w:sz w:val="24"/>
                <w:szCs w:val="24"/>
                <w:lang w:val="hr-HR"/>
              </w:rPr>
              <w:t xml:space="preserve"> senjska</w:t>
            </w:r>
          </w:p>
        </w:tc>
        <w:tc>
          <w:tcPr>
            <w:tcW w:w="1842" w:type="dxa"/>
            <w:tcBorders>
              <w:top w:val="nil"/>
              <w:left w:val="nil"/>
              <w:bottom w:val="nil"/>
              <w:right w:val="nil"/>
            </w:tcBorders>
            <w:shd w:val="clear" w:color="auto" w:fill="auto"/>
            <w:noWrap/>
            <w:vAlign w:val="bottom"/>
            <w:hideMark/>
          </w:tcPr>
          <w:p w:rsidR="005D3068" w:rsidRPr="006B206A" w:rsidRDefault="004129F9"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11</w:t>
            </w:r>
          </w:p>
        </w:tc>
        <w:tc>
          <w:tcPr>
            <w:tcW w:w="1843" w:type="dxa"/>
            <w:tcBorders>
              <w:top w:val="nil"/>
              <w:left w:val="nil"/>
              <w:bottom w:val="nil"/>
              <w:right w:val="nil"/>
            </w:tcBorders>
            <w:shd w:val="clear" w:color="auto" w:fill="auto"/>
            <w:noWrap/>
            <w:vAlign w:val="bottom"/>
            <w:hideMark/>
          </w:tcPr>
          <w:p w:rsidR="005D3068" w:rsidRPr="006B206A" w:rsidRDefault="004129F9"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92</w:t>
            </w:r>
          </w:p>
        </w:tc>
        <w:tc>
          <w:tcPr>
            <w:tcW w:w="1763" w:type="dxa"/>
            <w:tcBorders>
              <w:top w:val="nil"/>
              <w:left w:val="nil"/>
              <w:bottom w:val="nil"/>
              <w:right w:val="nil"/>
            </w:tcBorders>
            <w:shd w:val="clear" w:color="auto" w:fill="auto"/>
            <w:noWrap/>
            <w:vAlign w:val="bottom"/>
            <w:hideMark/>
          </w:tcPr>
          <w:p w:rsidR="005D3068" w:rsidRPr="006B206A" w:rsidRDefault="000D4592"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9</w:t>
            </w:r>
          </w:p>
        </w:tc>
      </w:tr>
      <w:tr w:rsidR="005D3068" w:rsidRPr="006B206A" w:rsidTr="007E577B">
        <w:trPr>
          <w:trHeight w:val="300"/>
        </w:trPr>
        <w:tc>
          <w:tcPr>
            <w:tcW w:w="3828"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r w:rsidRPr="006B206A">
              <w:rPr>
                <w:rFonts w:asciiTheme="minorHAnsi" w:hAnsiTheme="minorHAnsi"/>
                <w:color w:val="000000"/>
                <w:sz w:val="24"/>
                <w:szCs w:val="24"/>
                <w:lang w:val="hr-HR"/>
              </w:rPr>
              <w:t xml:space="preserve">Primorsko - goranska </w:t>
            </w:r>
          </w:p>
        </w:tc>
        <w:tc>
          <w:tcPr>
            <w:tcW w:w="1842"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9</w:t>
            </w:r>
          </w:p>
        </w:tc>
        <w:tc>
          <w:tcPr>
            <w:tcW w:w="1843" w:type="dxa"/>
            <w:tcBorders>
              <w:top w:val="nil"/>
              <w:left w:val="nil"/>
              <w:bottom w:val="nil"/>
              <w:right w:val="nil"/>
            </w:tcBorders>
            <w:shd w:val="clear" w:color="auto" w:fill="auto"/>
            <w:noWrap/>
            <w:vAlign w:val="bottom"/>
            <w:hideMark/>
          </w:tcPr>
          <w:p w:rsidR="005D3068" w:rsidRPr="006B206A" w:rsidRDefault="005D3068" w:rsidP="004129F9">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9</w:t>
            </w:r>
            <w:r w:rsidR="004129F9" w:rsidRPr="006B206A">
              <w:rPr>
                <w:rFonts w:asciiTheme="minorHAnsi" w:hAnsiTheme="minorHAnsi"/>
                <w:color w:val="000000"/>
                <w:sz w:val="24"/>
                <w:szCs w:val="24"/>
                <w:lang w:val="hr-HR"/>
              </w:rPr>
              <w:t>5</w:t>
            </w:r>
          </w:p>
        </w:tc>
        <w:tc>
          <w:tcPr>
            <w:tcW w:w="1763" w:type="dxa"/>
            <w:tcBorders>
              <w:top w:val="nil"/>
              <w:left w:val="nil"/>
              <w:bottom w:val="nil"/>
              <w:right w:val="nil"/>
            </w:tcBorders>
            <w:shd w:val="clear" w:color="auto" w:fill="auto"/>
            <w:noWrap/>
            <w:vAlign w:val="bottom"/>
            <w:hideMark/>
          </w:tcPr>
          <w:p w:rsidR="005D3068" w:rsidRPr="006B206A" w:rsidRDefault="004129F9"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3</w:t>
            </w:r>
          </w:p>
        </w:tc>
      </w:tr>
      <w:tr w:rsidR="005D3068" w:rsidRPr="006B206A" w:rsidTr="007E577B">
        <w:trPr>
          <w:trHeight w:val="300"/>
        </w:trPr>
        <w:tc>
          <w:tcPr>
            <w:tcW w:w="3828"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r w:rsidRPr="006B206A">
              <w:rPr>
                <w:rFonts w:asciiTheme="minorHAnsi" w:hAnsiTheme="minorHAnsi"/>
                <w:color w:val="000000"/>
                <w:sz w:val="24"/>
                <w:szCs w:val="24"/>
                <w:lang w:val="hr-HR"/>
              </w:rPr>
              <w:t xml:space="preserve">Splitsko - dalmatinska </w:t>
            </w:r>
          </w:p>
        </w:tc>
        <w:tc>
          <w:tcPr>
            <w:tcW w:w="1842"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2</w:t>
            </w:r>
          </w:p>
        </w:tc>
        <w:tc>
          <w:tcPr>
            <w:tcW w:w="1843" w:type="dxa"/>
            <w:tcBorders>
              <w:top w:val="nil"/>
              <w:left w:val="nil"/>
              <w:bottom w:val="nil"/>
              <w:right w:val="nil"/>
            </w:tcBorders>
            <w:shd w:val="clear" w:color="auto" w:fill="auto"/>
            <w:noWrap/>
            <w:vAlign w:val="bottom"/>
            <w:hideMark/>
          </w:tcPr>
          <w:p w:rsidR="005D3068" w:rsidRPr="006B206A" w:rsidRDefault="005D3068" w:rsidP="000D4592">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r w:rsidR="000D4592" w:rsidRPr="006B206A">
              <w:rPr>
                <w:rFonts w:asciiTheme="minorHAnsi" w:hAnsiTheme="minorHAnsi"/>
                <w:color w:val="000000"/>
                <w:sz w:val="24"/>
                <w:szCs w:val="24"/>
                <w:lang w:val="hr-HR"/>
              </w:rPr>
              <w:t>8</w:t>
            </w:r>
          </w:p>
        </w:tc>
        <w:tc>
          <w:tcPr>
            <w:tcW w:w="1763"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3</w:t>
            </w:r>
          </w:p>
        </w:tc>
      </w:tr>
      <w:tr w:rsidR="005D3068" w:rsidRPr="006B206A" w:rsidTr="007E577B">
        <w:trPr>
          <w:trHeight w:val="300"/>
        </w:trPr>
        <w:tc>
          <w:tcPr>
            <w:tcW w:w="3828"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r w:rsidRPr="006B206A">
              <w:rPr>
                <w:rFonts w:asciiTheme="minorHAnsi" w:hAnsiTheme="minorHAnsi"/>
                <w:color w:val="000000"/>
                <w:sz w:val="24"/>
                <w:szCs w:val="24"/>
                <w:lang w:val="hr-HR"/>
              </w:rPr>
              <w:t xml:space="preserve">Koprivničko </w:t>
            </w:r>
            <w:r w:rsidR="007E577B" w:rsidRPr="006B206A">
              <w:rPr>
                <w:rFonts w:asciiTheme="minorHAnsi" w:hAnsiTheme="minorHAnsi"/>
                <w:color w:val="000000"/>
                <w:sz w:val="24"/>
                <w:szCs w:val="24"/>
                <w:lang w:val="hr-HR"/>
              </w:rPr>
              <w:t>–</w:t>
            </w:r>
            <w:r w:rsidRPr="006B206A">
              <w:rPr>
                <w:rFonts w:asciiTheme="minorHAnsi" w:hAnsiTheme="minorHAnsi"/>
                <w:color w:val="000000"/>
                <w:sz w:val="24"/>
                <w:szCs w:val="24"/>
                <w:lang w:val="hr-HR"/>
              </w:rPr>
              <w:t xml:space="preserve"> križevačka</w:t>
            </w:r>
          </w:p>
        </w:tc>
        <w:tc>
          <w:tcPr>
            <w:tcW w:w="1842"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3</w:t>
            </w:r>
          </w:p>
        </w:tc>
        <w:tc>
          <w:tcPr>
            <w:tcW w:w="1843" w:type="dxa"/>
            <w:tcBorders>
              <w:top w:val="nil"/>
              <w:left w:val="nil"/>
              <w:bottom w:val="nil"/>
              <w:right w:val="nil"/>
            </w:tcBorders>
            <w:shd w:val="clear" w:color="auto" w:fill="auto"/>
            <w:noWrap/>
            <w:vAlign w:val="bottom"/>
            <w:hideMark/>
          </w:tcPr>
          <w:p w:rsidR="005D3068" w:rsidRPr="006B206A" w:rsidRDefault="005D3068" w:rsidP="004129F9">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r w:rsidR="004129F9" w:rsidRPr="006B206A">
              <w:rPr>
                <w:rFonts w:asciiTheme="minorHAnsi" w:hAnsiTheme="minorHAnsi"/>
                <w:color w:val="000000"/>
                <w:sz w:val="24"/>
                <w:szCs w:val="24"/>
                <w:lang w:val="hr-HR"/>
              </w:rPr>
              <w:t>9</w:t>
            </w:r>
          </w:p>
        </w:tc>
        <w:tc>
          <w:tcPr>
            <w:tcW w:w="1763" w:type="dxa"/>
            <w:tcBorders>
              <w:top w:val="nil"/>
              <w:left w:val="nil"/>
              <w:bottom w:val="nil"/>
              <w:right w:val="nil"/>
            </w:tcBorders>
            <w:shd w:val="clear" w:color="auto" w:fill="auto"/>
            <w:noWrap/>
            <w:vAlign w:val="bottom"/>
            <w:hideMark/>
          </w:tcPr>
          <w:p w:rsidR="005D3068" w:rsidRPr="006B206A" w:rsidRDefault="004129F9"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p>
        </w:tc>
      </w:tr>
      <w:tr w:rsidR="005D3068" w:rsidRPr="006B206A" w:rsidTr="007E577B">
        <w:trPr>
          <w:trHeight w:val="300"/>
        </w:trPr>
        <w:tc>
          <w:tcPr>
            <w:tcW w:w="3828"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r w:rsidRPr="006B206A">
              <w:rPr>
                <w:rFonts w:asciiTheme="minorHAnsi" w:hAnsiTheme="minorHAnsi"/>
                <w:color w:val="000000"/>
                <w:sz w:val="24"/>
                <w:szCs w:val="24"/>
                <w:lang w:val="hr-HR"/>
              </w:rPr>
              <w:t>Karlovačka</w:t>
            </w:r>
          </w:p>
        </w:tc>
        <w:tc>
          <w:tcPr>
            <w:tcW w:w="1842"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2</w:t>
            </w:r>
          </w:p>
        </w:tc>
        <w:tc>
          <w:tcPr>
            <w:tcW w:w="1843" w:type="dxa"/>
            <w:tcBorders>
              <w:top w:val="nil"/>
              <w:left w:val="nil"/>
              <w:bottom w:val="nil"/>
              <w:right w:val="nil"/>
            </w:tcBorders>
            <w:shd w:val="clear" w:color="auto" w:fill="auto"/>
            <w:noWrap/>
            <w:vAlign w:val="bottom"/>
            <w:hideMark/>
          </w:tcPr>
          <w:p w:rsidR="005D3068" w:rsidRPr="006B206A" w:rsidRDefault="004129F9"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5</w:t>
            </w:r>
          </w:p>
        </w:tc>
        <w:tc>
          <w:tcPr>
            <w:tcW w:w="1763" w:type="dxa"/>
            <w:tcBorders>
              <w:top w:val="nil"/>
              <w:left w:val="nil"/>
              <w:bottom w:val="nil"/>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p>
        </w:tc>
      </w:tr>
      <w:tr w:rsidR="005D3068" w:rsidRPr="006B206A" w:rsidTr="007E577B">
        <w:trPr>
          <w:trHeight w:val="300"/>
        </w:trPr>
        <w:tc>
          <w:tcPr>
            <w:tcW w:w="3828" w:type="dxa"/>
            <w:tcBorders>
              <w:top w:val="nil"/>
              <w:left w:val="nil"/>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r w:rsidRPr="006B206A">
              <w:rPr>
                <w:rFonts w:asciiTheme="minorHAnsi" w:hAnsiTheme="minorHAnsi"/>
                <w:color w:val="000000"/>
                <w:sz w:val="24"/>
                <w:szCs w:val="24"/>
                <w:lang w:val="hr-HR"/>
              </w:rPr>
              <w:t xml:space="preserve">Sisačko </w:t>
            </w:r>
            <w:r w:rsidR="007E577B" w:rsidRPr="006B206A">
              <w:rPr>
                <w:rFonts w:asciiTheme="minorHAnsi" w:hAnsiTheme="minorHAnsi"/>
                <w:color w:val="000000"/>
                <w:sz w:val="24"/>
                <w:szCs w:val="24"/>
                <w:lang w:val="hr-HR"/>
              </w:rPr>
              <w:t>–</w:t>
            </w:r>
            <w:r w:rsidRPr="006B206A">
              <w:rPr>
                <w:rFonts w:asciiTheme="minorHAnsi" w:hAnsiTheme="minorHAnsi"/>
                <w:color w:val="000000"/>
                <w:sz w:val="24"/>
                <w:szCs w:val="24"/>
                <w:lang w:val="hr-HR"/>
              </w:rPr>
              <w:t xml:space="preserve"> moslavačka</w:t>
            </w:r>
          </w:p>
        </w:tc>
        <w:tc>
          <w:tcPr>
            <w:tcW w:w="1842" w:type="dxa"/>
            <w:tcBorders>
              <w:top w:val="nil"/>
              <w:left w:val="nil"/>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p>
        </w:tc>
        <w:tc>
          <w:tcPr>
            <w:tcW w:w="1843" w:type="dxa"/>
            <w:tcBorders>
              <w:top w:val="nil"/>
              <w:left w:val="nil"/>
              <w:right w:val="nil"/>
            </w:tcBorders>
            <w:shd w:val="clear" w:color="auto" w:fill="auto"/>
            <w:noWrap/>
            <w:vAlign w:val="bottom"/>
            <w:hideMark/>
          </w:tcPr>
          <w:p w:rsidR="005D3068" w:rsidRPr="006B206A" w:rsidRDefault="004129F9"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13</w:t>
            </w:r>
          </w:p>
        </w:tc>
        <w:tc>
          <w:tcPr>
            <w:tcW w:w="1763" w:type="dxa"/>
            <w:tcBorders>
              <w:top w:val="nil"/>
              <w:left w:val="nil"/>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p>
        </w:tc>
      </w:tr>
      <w:tr w:rsidR="005D3068" w:rsidRPr="006B206A" w:rsidTr="007E577B">
        <w:trPr>
          <w:trHeight w:val="300"/>
        </w:trPr>
        <w:tc>
          <w:tcPr>
            <w:tcW w:w="3828" w:type="dxa"/>
            <w:tcBorders>
              <w:top w:val="nil"/>
              <w:left w:val="nil"/>
              <w:bottom w:val="single" w:sz="4" w:space="0" w:color="auto"/>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r w:rsidRPr="006B206A">
              <w:rPr>
                <w:rFonts w:asciiTheme="minorHAnsi" w:hAnsiTheme="minorHAnsi"/>
                <w:color w:val="000000"/>
                <w:sz w:val="24"/>
                <w:szCs w:val="24"/>
                <w:lang w:val="hr-HR"/>
              </w:rPr>
              <w:t>Zadarska</w:t>
            </w:r>
          </w:p>
        </w:tc>
        <w:tc>
          <w:tcPr>
            <w:tcW w:w="1842" w:type="dxa"/>
            <w:tcBorders>
              <w:top w:val="nil"/>
              <w:left w:val="nil"/>
              <w:bottom w:val="single" w:sz="4" w:space="0" w:color="auto"/>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p>
        </w:tc>
        <w:tc>
          <w:tcPr>
            <w:tcW w:w="1843" w:type="dxa"/>
            <w:tcBorders>
              <w:top w:val="nil"/>
              <w:left w:val="nil"/>
              <w:bottom w:val="single" w:sz="4" w:space="0" w:color="auto"/>
              <w:right w:val="nil"/>
            </w:tcBorders>
            <w:shd w:val="clear" w:color="auto" w:fill="auto"/>
            <w:noWrap/>
            <w:vAlign w:val="bottom"/>
            <w:hideMark/>
          </w:tcPr>
          <w:p w:rsidR="005D3068" w:rsidRPr="006B206A" w:rsidRDefault="000D4592"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4</w:t>
            </w:r>
          </w:p>
        </w:tc>
        <w:tc>
          <w:tcPr>
            <w:tcW w:w="1763" w:type="dxa"/>
            <w:tcBorders>
              <w:top w:val="nil"/>
              <w:left w:val="nil"/>
              <w:bottom w:val="single" w:sz="4" w:space="0" w:color="auto"/>
              <w:right w:val="nil"/>
            </w:tcBorders>
            <w:shd w:val="clear" w:color="auto" w:fill="auto"/>
            <w:noWrap/>
            <w:vAlign w:val="bottom"/>
            <w:hideMark/>
          </w:tcPr>
          <w:p w:rsidR="005D3068" w:rsidRPr="006B206A" w:rsidRDefault="005D3068"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p>
        </w:tc>
      </w:tr>
      <w:tr w:rsidR="005D3068" w:rsidRPr="006B206A" w:rsidTr="007E577B">
        <w:trPr>
          <w:trHeight w:val="300"/>
        </w:trPr>
        <w:tc>
          <w:tcPr>
            <w:tcW w:w="3828" w:type="dxa"/>
            <w:tcBorders>
              <w:top w:val="single" w:sz="4" w:space="0" w:color="auto"/>
              <w:left w:val="nil"/>
              <w:bottom w:val="single" w:sz="4" w:space="0" w:color="auto"/>
              <w:right w:val="nil"/>
            </w:tcBorders>
            <w:shd w:val="clear" w:color="auto" w:fill="auto"/>
            <w:noWrap/>
            <w:vAlign w:val="bottom"/>
            <w:hideMark/>
          </w:tcPr>
          <w:p w:rsidR="005D3068" w:rsidRPr="006B206A" w:rsidRDefault="005D3068" w:rsidP="007E577B">
            <w:pPr>
              <w:spacing w:line="320" w:lineRule="exact"/>
              <w:rPr>
                <w:rFonts w:asciiTheme="minorHAnsi" w:hAnsiTheme="minorHAnsi"/>
                <w:color w:val="000000"/>
                <w:sz w:val="24"/>
                <w:szCs w:val="24"/>
                <w:lang w:val="hr-HR"/>
              </w:rPr>
            </w:pPr>
          </w:p>
        </w:tc>
        <w:tc>
          <w:tcPr>
            <w:tcW w:w="1842" w:type="dxa"/>
            <w:tcBorders>
              <w:top w:val="single" w:sz="4" w:space="0" w:color="auto"/>
              <w:left w:val="nil"/>
              <w:bottom w:val="single" w:sz="4" w:space="0" w:color="auto"/>
              <w:right w:val="nil"/>
            </w:tcBorders>
            <w:shd w:val="clear" w:color="auto" w:fill="auto"/>
            <w:noWrap/>
            <w:vAlign w:val="bottom"/>
            <w:hideMark/>
          </w:tcPr>
          <w:p w:rsidR="005D3068" w:rsidRPr="006B206A" w:rsidRDefault="005D3068" w:rsidP="000D4592">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1</w:t>
            </w:r>
            <w:r w:rsidR="000D4592" w:rsidRPr="006B206A">
              <w:rPr>
                <w:rFonts w:asciiTheme="minorHAnsi" w:hAnsiTheme="minorHAnsi"/>
                <w:color w:val="000000"/>
                <w:sz w:val="24"/>
                <w:szCs w:val="24"/>
                <w:lang w:val="hr-HR"/>
              </w:rPr>
              <w:t>46</w:t>
            </w:r>
          </w:p>
        </w:tc>
        <w:tc>
          <w:tcPr>
            <w:tcW w:w="1843" w:type="dxa"/>
            <w:tcBorders>
              <w:top w:val="single" w:sz="4" w:space="0" w:color="auto"/>
              <w:left w:val="nil"/>
              <w:bottom w:val="single" w:sz="4" w:space="0" w:color="auto"/>
              <w:right w:val="nil"/>
            </w:tcBorders>
            <w:shd w:val="clear" w:color="auto" w:fill="auto"/>
            <w:noWrap/>
            <w:vAlign w:val="bottom"/>
            <w:hideMark/>
          </w:tcPr>
          <w:p w:rsidR="005D3068" w:rsidRPr="006B206A" w:rsidRDefault="000D4592"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919</w:t>
            </w:r>
          </w:p>
        </w:tc>
        <w:tc>
          <w:tcPr>
            <w:tcW w:w="1763" w:type="dxa"/>
            <w:tcBorders>
              <w:top w:val="single" w:sz="4" w:space="0" w:color="auto"/>
              <w:left w:val="nil"/>
              <w:bottom w:val="single" w:sz="4" w:space="0" w:color="auto"/>
              <w:right w:val="nil"/>
            </w:tcBorders>
            <w:shd w:val="clear" w:color="auto" w:fill="auto"/>
            <w:noWrap/>
            <w:vAlign w:val="bottom"/>
            <w:hideMark/>
          </w:tcPr>
          <w:p w:rsidR="005D3068" w:rsidRPr="006B206A" w:rsidRDefault="000D4592" w:rsidP="007E577B">
            <w:pPr>
              <w:spacing w:line="320" w:lineRule="exact"/>
              <w:jc w:val="center"/>
              <w:rPr>
                <w:rFonts w:asciiTheme="minorHAnsi" w:hAnsiTheme="minorHAnsi"/>
                <w:color w:val="000000"/>
                <w:sz w:val="24"/>
                <w:szCs w:val="24"/>
                <w:lang w:val="hr-HR"/>
              </w:rPr>
            </w:pPr>
            <w:r w:rsidRPr="006B206A">
              <w:rPr>
                <w:rFonts w:asciiTheme="minorHAnsi" w:hAnsiTheme="minorHAnsi"/>
                <w:color w:val="000000"/>
                <w:sz w:val="24"/>
                <w:szCs w:val="24"/>
                <w:lang w:val="hr-HR"/>
              </w:rPr>
              <w:t>50</w:t>
            </w:r>
          </w:p>
        </w:tc>
      </w:tr>
    </w:tbl>
    <w:p w:rsidR="00E15D42" w:rsidRDefault="003120C0" w:rsidP="001D7DDB">
      <w:pPr>
        <w:spacing w:before="120" w:line="320" w:lineRule="exact"/>
        <w:ind w:firstLine="720"/>
        <w:jc w:val="both"/>
        <w:rPr>
          <w:rFonts w:asciiTheme="minorHAnsi" w:hAnsiTheme="minorHAnsi"/>
          <w:sz w:val="24"/>
          <w:szCs w:val="24"/>
          <w:lang w:val="hr-HR"/>
        </w:rPr>
      </w:pPr>
      <w:r w:rsidRPr="005506AE">
        <w:rPr>
          <w:rFonts w:asciiTheme="minorHAnsi" w:eastAsia="Batang" w:hAnsiTheme="minorHAnsi"/>
          <w:sz w:val="24"/>
          <w:szCs w:val="24"/>
          <w:lang w:val="hr-HR"/>
        </w:rPr>
        <w:t xml:space="preserve">Istarsko govedo </w:t>
      </w:r>
      <w:r w:rsidR="005D3068" w:rsidRPr="005506AE">
        <w:rPr>
          <w:rFonts w:asciiTheme="minorHAnsi" w:eastAsia="Batang" w:hAnsiTheme="minorHAnsi"/>
          <w:sz w:val="24"/>
          <w:szCs w:val="24"/>
          <w:lang w:val="hr-HR"/>
        </w:rPr>
        <w:t xml:space="preserve">u najvećem se broju </w:t>
      </w:r>
      <w:r w:rsidRPr="005506AE">
        <w:rPr>
          <w:rFonts w:asciiTheme="minorHAnsi" w:eastAsia="Batang" w:hAnsiTheme="minorHAnsi"/>
          <w:sz w:val="24"/>
          <w:szCs w:val="24"/>
          <w:lang w:val="hr-HR"/>
        </w:rPr>
        <w:t>uzgaja se na području Ist</w:t>
      </w:r>
      <w:r w:rsidR="005D3068" w:rsidRPr="005506AE">
        <w:rPr>
          <w:rFonts w:asciiTheme="minorHAnsi" w:eastAsia="Batang" w:hAnsiTheme="minorHAnsi"/>
          <w:sz w:val="24"/>
          <w:szCs w:val="24"/>
          <w:lang w:val="hr-HR"/>
        </w:rPr>
        <w:t>a</w:t>
      </w:r>
      <w:r w:rsidRPr="005506AE">
        <w:rPr>
          <w:rFonts w:asciiTheme="minorHAnsi" w:eastAsia="Batang" w:hAnsiTheme="minorHAnsi"/>
          <w:sz w:val="24"/>
          <w:szCs w:val="24"/>
          <w:lang w:val="hr-HR"/>
        </w:rPr>
        <w:t>r</w:t>
      </w:r>
      <w:r w:rsidR="005D3068" w:rsidRPr="005506AE">
        <w:rPr>
          <w:rFonts w:asciiTheme="minorHAnsi" w:eastAsia="Batang" w:hAnsiTheme="minorHAnsi"/>
          <w:sz w:val="24"/>
          <w:szCs w:val="24"/>
          <w:lang w:val="hr-HR"/>
        </w:rPr>
        <w:t xml:space="preserve">skog </w:t>
      </w:r>
      <w:r w:rsidR="006642F8" w:rsidRPr="005506AE">
        <w:rPr>
          <w:rFonts w:asciiTheme="minorHAnsi" w:eastAsia="Batang" w:hAnsiTheme="minorHAnsi"/>
          <w:sz w:val="24"/>
          <w:szCs w:val="24"/>
          <w:lang w:val="hr-HR"/>
        </w:rPr>
        <w:t>poluotoka</w:t>
      </w:r>
      <w:r w:rsidRPr="005506AE">
        <w:rPr>
          <w:rFonts w:asciiTheme="minorHAnsi" w:hAnsiTheme="minorHAnsi"/>
          <w:b/>
          <w:sz w:val="24"/>
          <w:szCs w:val="24"/>
          <w:lang w:val="hr-HR"/>
        </w:rPr>
        <w:t xml:space="preserve"> </w:t>
      </w:r>
      <w:r w:rsidR="00FE5185" w:rsidRPr="005506AE">
        <w:rPr>
          <w:rFonts w:asciiTheme="minorHAnsi" w:hAnsiTheme="minorHAnsi"/>
          <w:sz w:val="24"/>
          <w:szCs w:val="24"/>
          <w:lang w:val="hr-HR"/>
        </w:rPr>
        <w:t>(</w:t>
      </w:r>
      <w:r w:rsidR="006642F8" w:rsidRPr="005506AE">
        <w:rPr>
          <w:rFonts w:asciiTheme="minorHAnsi" w:eastAsia="Batang" w:hAnsiTheme="minorHAnsi"/>
          <w:sz w:val="24"/>
          <w:szCs w:val="24"/>
          <w:lang w:val="hr-HR"/>
        </w:rPr>
        <w:t>3</w:t>
      </w:r>
      <w:r w:rsidR="005D3068" w:rsidRPr="005506AE">
        <w:rPr>
          <w:rFonts w:asciiTheme="minorHAnsi" w:eastAsia="Batang" w:hAnsiTheme="minorHAnsi"/>
          <w:sz w:val="24"/>
          <w:szCs w:val="24"/>
          <w:lang w:val="hr-HR"/>
        </w:rPr>
        <w:t> </w:t>
      </w:r>
      <w:r w:rsidR="006642F8" w:rsidRPr="005506AE">
        <w:rPr>
          <w:rFonts w:asciiTheme="minorHAnsi" w:eastAsia="Batang" w:hAnsiTheme="minorHAnsi"/>
          <w:sz w:val="24"/>
          <w:szCs w:val="24"/>
          <w:lang w:val="hr-HR"/>
        </w:rPr>
        <w:t>16</w:t>
      </w:r>
      <w:r w:rsidR="00FE5185" w:rsidRPr="005506AE">
        <w:rPr>
          <w:rFonts w:asciiTheme="minorHAnsi" w:eastAsia="Batang" w:hAnsiTheme="minorHAnsi"/>
          <w:sz w:val="24"/>
          <w:szCs w:val="24"/>
          <w:lang w:val="hr-HR"/>
        </w:rPr>
        <w:t>0</w:t>
      </w:r>
      <w:r w:rsidR="005D3068" w:rsidRPr="005506AE">
        <w:rPr>
          <w:rFonts w:asciiTheme="minorHAnsi" w:eastAsia="Batang" w:hAnsiTheme="minorHAnsi"/>
          <w:sz w:val="24"/>
          <w:szCs w:val="24"/>
          <w:lang w:val="hr-HR"/>
        </w:rPr>
        <w:t> </w:t>
      </w:r>
      <w:r w:rsidR="00FE5185" w:rsidRPr="005506AE">
        <w:rPr>
          <w:rFonts w:asciiTheme="minorHAnsi" w:eastAsia="Batang" w:hAnsiTheme="minorHAnsi"/>
          <w:sz w:val="24"/>
          <w:szCs w:val="24"/>
          <w:lang w:val="hr-HR"/>
        </w:rPr>
        <w:t>km</w:t>
      </w:r>
      <w:r w:rsidR="00FE5185" w:rsidRPr="005506AE">
        <w:rPr>
          <w:rFonts w:asciiTheme="minorHAnsi" w:eastAsia="Batang" w:hAnsiTheme="minorHAnsi"/>
          <w:sz w:val="24"/>
          <w:szCs w:val="24"/>
          <w:vertAlign w:val="superscript"/>
          <w:lang w:val="hr-HR"/>
        </w:rPr>
        <w:t>2</w:t>
      </w:r>
      <w:r w:rsidR="00FE5185" w:rsidRPr="005506AE">
        <w:rPr>
          <w:rFonts w:asciiTheme="minorHAnsi" w:eastAsia="Batang" w:hAnsiTheme="minorHAnsi"/>
          <w:sz w:val="24"/>
          <w:szCs w:val="24"/>
          <w:lang w:val="hr-HR"/>
        </w:rPr>
        <w:t>)</w:t>
      </w:r>
      <w:r w:rsidR="005D3068" w:rsidRPr="005506AE">
        <w:rPr>
          <w:rFonts w:asciiTheme="minorHAnsi" w:eastAsia="Batang" w:hAnsiTheme="minorHAnsi"/>
          <w:sz w:val="24"/>
          <w:szCs w:val="24"/>
          <w:lang w:val="hr-HR"/>
        </w:rPr>
        <w:t xml:space="preserve"> i</w:t>
      </w:r>
      <w:r w:rsidR="00FE5185" w:rsidRPr="005506AE">
        <w:rPr>
          <w:rFonts w:asciiTheme="minorHAnsi" w:hAnsiTheme="minorHAnsi"/>
          <w:sz w:val="24"/>
          <w:szCs w:val="24"/>
          <w:lang w:val="hr-HR"/>
        </w:rPr>
        <w:t xml:space="preserve"> dijela Kvarnerskog </w:t>
      </w:r>
      <w:r w:rsidR="00FF1CCE" w:rsidRPr="005506AE">
        <w:rPr>
          <w:rFonts w:asciiTheme="minorHAnsi" w:hAnsiTheme="minorHAnsi"/>
          <w:sz w:val="24"/>
          <w:szCs w:val="24"/>
          <w:lang w:val="hr-HR"/>
        </w:rPr>
        <w:t>otočja</w:t>
      </w:r>
      <w:r w:rsidRPr="005506AE">
        <w:rPr>
          <w:rFonts w:asciiTheme="minorHAnsi" w:eastAsia="Batang" w:hAnsiTheme="minorHAnsi"/>
          <w:sz w:val="24"/>
          <w:szCs w:val="24"/>
          <w:lang w:val="hr-HR"/>
        </w:rPr>
        <w:t xml:space="preserve">. </w:t>
      </w:r>
      <w:r w:rsidR="006642F8" w:rsidRPr="005506AE">
        <w:rPr>
          <w:rFonts w:asciiTheme="minorHAnsi" w:eastAsia="Batang" w:hAnsiTheme="minorHAnsi"/>
          <w:sz w:val="24"/>
          <w:szCs w:val="24"/>
          <w:lang w:val="hr-HR"/>
        </w:rPr>
        <w:t>Istarski poluotok od kopn</w:t>
      </w:r>
      <w:r w:rsidR="00E15D42" w:rsidRPr="005506AE">
        <w:rPr>
          <w:rFonts w:asciiTheme="minorHAnsi" w:eastAsia="Batang" w:hAnsiTheme="minorHAnsi"/>
          <w:sz w:val="24"/>
          <w:szCs w:val="24"/>
          <w:lang w:val="hr-HR"/>
        </w:rPr>
        <w:t>enog dijela</w:t>
      </w:r>
      <w:r w:rsidR="006642F8" w:rsidRPr="005506AE">
        <w:rPr>
          <w:rFonts w:asciiTheme="minorHAnsi" w:eastAsia="Batang" w:hAnsiTheme="minorHAnsi"/>
          <w:sz w:val="24"/>
          <w:szCs w:val="24"/>
          <w:lang w:val="hr-HR"/>
        </w:rPr>
        <w:t xml:space="preserve"> odijeljen </w:t>
      </w:r>
      <w:r w:rsidR="00E15D42" w:rsidRPr="005506AE">
        <w:rPr>
          <w:rFonts w:asciiTheme="minorHAnsi" w:eastAsia="Batang" w:hAnsiTheme="minorHAnsi"/>
          <w:sz w:val="24"/>
          <w:szCs w:val="24"/>
          <w:lang w:val="hr-HR"/>
        </w:rPr>
        <w:t xml:space="preserve">je planinama Tršćanskog Krasa </w:t>
      </w:r>
      <w:r w:rsidR="00704541" w:rsidRPr="005506AE">
        <w:rPr>
          <w:rFonts w:asciiTheme="minorHAnsi" w:eastAsia="Batang" w:hAnsiTheme="minorHAnsi"/>
          <w:sz w:val="24"/>
          <w:szCs w:val="24"/>
          <w:lang w:val="hr-HR"/>
        </w:rPr>
        <w:t>i</w:t>
      </w:r>
      <w:r w:rsidR="00E15D42" w:rsidRPr="005506AE">
        <w:rPr>
          <w:rFonts w:asciiTheme="minorHAnsi" w:eastAsia="Batang" w:hAnsiTheme="minorHAnsi"/>
          <w:sz w:val="24"/>
          <w:szCs w:val="24"/>
          <w:lang w:val="hr-HR"/>
        </w:rPr>
        <w:t xml:space="preserve">  Ćićarije. Istarsko područje dijeli se na tri zemlj</w:t>
      </w:r>
      <w:r w:rsidR="00FF1CCE" w:rsidRPr="005506AE">
        <w:rPr>
          <w:rFonts w:asciiTheme="minorHAnsi" w:eastAsia="Batang" w:hAnsiTheme="minorHAnsi"/>
          <w:sz w:val="24"/>
          <w:szCs w:val="24"/>
          <w:lang w:val="hr-HR"/>
        </w:rPr>
        <w:t>o</w:t>
      </w:r>
      <w:r w:rsidR="00E15D42" w:rsidRPr="005506AE">
        <w:rPr>
          <w:rFonts w:asciiTheme="minorHAnsi" w:eastAsia="Batang" w:hAnsiTheme="minorHAnsi"/>
          <w:sz w:val="24"/>
          <w:szCs w:val="24"/>
          <w:lang w:val="hr-HR"/>
        </w:rPr>
        <w:t>p</w:t>
      </w:r>
      <w:r w:rsidR="00FF1CCE" w:rsidRPr="005506AE">
        <w:rPr>
          <w:rFonts w:asciiTheme="minorHAnsi" w:eastAsia="Batang" w:hAnsiTheme="minorHAnsi"/>
          <w:sz w:val="24"/>
          <w:szCs w:val="24"/>
          <w:lang w:val="hr-HR"/>
        </w:rPr>
        <w:t>i</w:t>
      </w:r>
      <w:r w:rsidR="00E15D42" w:rsidRPr="005506AE">
        <w:rPr>
          <w:rFonts w:asciiTheme="minorHAnsi" w:eastAsia="Batang" w:hAnsiTheme="minorHAnsi"/>
          <w:sz w:val="24"/>
          <w:szCs w:val="24"/>
          <w:lang w:val="hr-HR"/>
        </w:rPr>
        <w:t>sna po</w:t>
      </w:r>
      <w:r w:rsidR="001D7DDB">
        <w:rPr>
          <w:rFonts w:asciiTheme="minorHAnsi" w:eastAsia="Batang" w:hAnsiTheme="minorHAnsi"/>
          <w:sz w:val="24"/>
          <w:szCs w:val="24"/>
          <w:lang w:val="hr-HR"/>
        </w:rPr>
        <w:t>t</w:t>
      </w:r>
      <w:r w:rsidR="00E15D42" w:rsidRPr="005506AE">
        <w:rPr>
          <w:rFonts w:asciiTheme="minorHAnsi" w:eastAsia="Batang" w:hAnsiTheme="minorHAnsi"/>
          <w:sz w:val="24"/>
          <w:szCs w:val="24"/>
          <w:lang w:val="hr-HR"/>
        </w:rPr>
        <w:t>područja</w:t>
      </w:r>
      <w:r w:rsidR="00BE6962">
        <w:rPr>
          <w:rFonts w:asciiTheme="minorHAnsi" w:eastAsia="Batang" w:hAnsiTheme="minorHAnsi"/>
          <w:sz w:val="24"/>
          <w:szCs w:val="24"/>
          <w:lang w:val="hr-HR"/>
        </w:rPr>
        <w:t xml:space="preserve"> i to</w:t>
      </w:r>
      <w:r w:rsidR="00E15D42" w:rsidRPr="005506AE">
        <w:rPr>
          <w:rFonts w:asciiTheme="minorHAnsi" w:eastAsia="Batang" w:hAnsiTheme="minorHAnsi"/>
          <w:sz w:val="24"/>
          <w:szCs w:val="24"/>
          <w:lang w:val="hr-HR"/>
        </w:rPr>
        <w:t>: Bijela Istra (</w:t>
      </w:r>
      <w:r w:rsidR="00E15D42" w:rsidRPr="00BE6962">
        <w:rPr>
          <w:rFonts w:asciiTheme="minorHAnsi" w:eastAsia="Batang" w:hAnsiTheme="minorHAnsi"/>
          <w:i/>
          <w:sz w:val="24"/>
          <w:szCs w:val="24"/>
          <w:lang w:val="hr-HR"/>
        </w:rPr>
        <w:t>brdoviti rub</w:t>
      </w:r>
      <w:r w:rsidR="00E15D42" w:rsidRPr="005506AE">
        <w:rPr>
          <w:rFonts w:asciiTheme="minorHAnsi" w:eastAsia="Batang" w:hAnsiTheme="minorHAnsi"/>
          <w:sz w:val="24"/>
          <w:szCs w:val="24"/>
          <w:lang w:val="hr-HR"/>
        </w:rPr>
        <w:t>), Siva Istra (</w:t>
      </w:r>
      <w:r w:rsidR="00E15D42" w:rsidRPr="00BE6962">
        <w:rPr>
          <w:rFonts w:asciiTheme="minorHAnsi" w:eastAsia="Batang" w:hAnsiTheme="minorHAnsi"/>
          <w:i/>
          <w:sz w:val="24"/>
          <w:szCs w:val="24"/>
          <w:lang w:val="hr-HR"/>
        </w:rPr>
        <w:t>niža flišna podbrđa</w:t>
      </w:r>
      <w:r w:rsidR="00E15D42" w:rsidRPr="005506AE">
        <w:rPr>
          <w:rFonts w:asciiTheme="minorHAnsi" w:eastAsia="Batang" w:hAnsiTheme="minorHAnsi"/>
          <w:sz w:val="24"/>
          <w:szCs w:val="24"/>
          <w:lang w:val="hr-HR"/>
        </w:rPr>
        <w:t>) i Crvena Istra (</w:t>
      </w:r>
      <w:r w:rsidR="00E15D42" w:rsidRPr="00BE6962">
        <w:rPr>
          <w:rFonts w:asciiTheme="minorHAnsi" w:eastAsia="Batang" w:hAnsiTheme="minorHAnsi"/>
          <w:i/>
          <w:sz w:val="24"/>
          <w:szCs w:val="24"/>
          <w:lang w:val="hr-HR"/>
        </w:rPr>
        <w:t>otvoren</w:t>
      </w:r>
      <w:r w:rsidR="00BE6962">
        <w:rPr>
          <w:rFonts w:asciiTheme="minorHAnsi" w:eastAsia="Batang" w:hAnsiTheme="minorHAnsi"/>
          <w:i/>
          <w:sz w:val="24"/>
          <w:szCs w:val="24"/>
          <w:lang w:val="hr-HR"/>
        </w:rPr>
        <w:t>e</w:t>
      </w:r>
      <w:r w:rsidR="00E15D42" w:rsidRPr="00BE6962">
        <w:rPr>
          <w:rFonts w:asciiTheme="minorHAnsi" w:eastAsia="Batang" w:hAnsiTheme="minorHAnsi"/>
          <w:i/>
          <w:sz w:val="24"/>
          <w:szCs w:val="24"/>
          <w:lang w:val="hr-HR"/>
        </w:rPr>
        <w:t xml:space="preserve"> niske vapnenačke zaravni</w:t>
      </w:r>
      <w:r w:rsidR="00E15D42" w:rsidRPr="005506AE">
        <w:rPr>
          <w:rFonts w:asciiTheme="minorHAnsi" w:eastAsia="Batang" w:hAnsiTheme="minorHAnsi"/>
          <w:sz w:val="24"/>
          <w:szCs w:val="24"/>
          <w:lang w:val="hr-HR"/>
        </w:rPr>
        <w:t xml:space="preserve">). </w:t>
      </w:r>
      <w:r w:rsidR="00704541" w:rsidRPr="005506AE">
        <w:rPr>
          <w:rFonts w:asciiTheme="minorHAnsi" w:eastAsia="Batang" w:hAnsiTheme="minorHAnsi"/>
          <w:sz w:val="24"/>
          <w:szCs w:val="24"/>
          <w:lang w:val="hr-HR"/>
        </w:rPr>
        <w:t xml:space="preserve">Složen i životopisan reljef rezultat je složenih pedoloških i klimatskih procesa, te antropogenih utjecaja. </w:t>
      </w:r>
      <w:r w:rsidR="00704541" w:rsidRPr="005506AE">
        <w:rPr>
          <w:rFonts w:asciiTheme="minorHAnsi" w:hAnsiTheme="minorHAnsi"/>
          <w:sz w:val="24"/>
          <w:szCs w:val="24"/>
          <w:lang w:val="hr-HR"/>
        </w:rPr>
        <w:t>Sjeverno područje Istre je brdovito, krševito, s oskudnim biljnim pokrovom. Premda prima dosta oborina, oskudijeva vodom. Rijetke obradive površine nalaze se u kraškim udolinama. Jugozapadni dio Istre građen je od flišnih stijena (</w:t>
      </w:r>
      <w:r w:rsidR="00704541" w:rsidRPr="00BE6962">
        <w:rPr>
          <w:rFonts w:asciiTheme="minorHAnsi" w:hAnsiTheme="minorHAnsi"/>
          <w:i/>
          <w:sz w:val="24"/>
          <w:szCs w:val="24"/>
          <w:lang w:val="hr-HR"/>
        </w:rPr>
        <w:t>lapori, pješčenjaci, glina</w:t>
      </w:r>
      <w:r w:rsidR="00704541" w:rsidRPr="005506AE">
        <w:rPr>
          <w:rFonts w:asciiTheme="minorHAnsi" w:hAnsiTheme="minorHAnsi"/>
          <w:sz w:val="24"/>
          <w:szCs w:val="24"/>
          <w:lang w:val="hr-HR"/>
        </w:rPr>
        <w:t>), te je bogatiji vodom i vegetacijom. Obradiva tla manje su kvalitetna. U ovom dijelu brojnost Istarskog goveda je veća. Širi pojas uz zapadnu i južnu obalu Istarskog poluotoka sačuvao je pokrov crvene zemlje, radi čega je dobi</w:t>
      </w:r>
      <w:r w:rsidR="001D7DDB">
        <w:rPr>
          <w:rFonts w:asciiTheme="minorHAnsi" w:hAnsiTheme="minorHAnsi"/>
          <w:sz w:val="24"/>
          <w:szCs w:val="24"/>
          <w:lang w:val="hr-HR"/>
        </w:rPr>
        <w:t>o naziv Crvena Istra. Ovaj dio I</w:t>
      </w:r>
      <w:r w:rsidR="00704541" w:rsidRPr="005506AE">
        <w:rPr>
          <w:rFonts w:asciiTheme="minorHAnsi" w:hAnsiTheme="minorHAnsi"/>
          <w:sz w:val="24"/>
          <w:szCs w:val="24"/>
          <w:lang w:val="hr-HR"/>
        </w:rPr>
        <w:t>stre je gušće naseljen a poljoprivredne površine obrađene.</w:t>
      </w:r>
      <w:r w:rsidR="001D7DDB">
        <w:rPr>
          <w:rFonts w:asciiTheme="minorHAnsi" w:eastAsia="Batang" w:hAnsiTheme="minorHAnsi"/>
          <w:sz w:val="24"/>
          <w:szCs w:val="24"/>
          <w:lang w:val="hr-HR"/>
        </w:rPr>
        <w:t xml:space="preserve"> </w:t>
      </w:r>
      <w:r w:rsidR="00E624F5" w:rsidRPr="005506AE">
        <w:rPr>
          <w:rFonts w:asciiTheme="minorHAnsi" w:hAnsiTheme="minorHAnsi"/>
          <w:sz w:val="24"/>
          <w:szCs w:val="24"/>
          <w:lang w:val="hr-HR"/>
        </w:rPr>
        <w:t>Od Kvarnerskog područja uzgoj istarskog goveda zastupljen je na otoku Krku, jednom od većih otoka Kvarnerskog područja. Otok Krk površine je 409 km</w:t>
      </w:r>
      <w:r w:rsidR="00E624F5" w:rsidRPr="005506AE">
        <w:rPr>
          <w:rFonts w:asciiTheme="minorHAnsi" w:hAnsiTheme="minorHAnsi"/>
          <w:sz w:val="24"/>
          <w:szCs w:val="24"/>
          <w:vertAlign w:val="superscript"/>
          <w:lang w:val="hr-HR"/>
        </w:rPr>
        <w:t>2</w:t>
      </w:r>
      <w:r w:rsidR="00E624F5" w:rsidRPr="005506AE">
        <w:rPr>
          <w:rFonts w:asciiTheme="minorHAnsi" w:hAnsiTheme="minorHAnsi"/>
          <w:sz w:val="24"/>
          <w:szCs w:val="24"/>
          <w:lang w:val="hr-HR"/>
        </w:rPr>
        <w:t>, krševi je i gorovit, a od ukupne površine 7% čine obradive površine</w:t>
      </w:r>
      <w:r w:rsidR="003137FF" w:rsidRPr="005506AE">
        <w:rPr>
          <w:rFonts w:asciiTheme="minorHAnsi" w:hAnsiTheme="minorHAnsi"/>
          <w:sz w:val="24"/>
          <w:szCs w:val="24"/>
          <w:lang w:val="hr-HR"/>
        </w:rPr>
        <w:t xml:space="preserve">.   </w:t>
      </w:r>
      <w:r w:rsidR="009B3F85" w:rsidRPr="005506AE">
        <w:rPr>
          <w:rFonts w:asciiTheme="minorHAnsi" w:hAnsiTheme="minorHAnsi"/>
          <w:sz w:val="24"/>
          <w:szCs w:val="24"/>
          <w:lang w:val="hr-HR"/>
        </w:rPr>
        <w:t xml:space="preserve">  </w:t>
      </w:r>
    </w:p>
    <w:p w:rsidR="006B206A" w:rsidRDefault="006B206A" w:rsidP="001D7DDB">
      <w:pPr>
        <w:spacing w:before="120" w:line="320" w:lineRule="exact"/>
        <w:ind w:firstLine="720"/>
        <w:jc w:val="both"/>
        <w:rPr>
          <w:rFonts w:asciiTheme="minorHAnsi" w:hAnsiTheme="minorHAnsi"/>
          <w:sz w:val="24"/>
          <w:szCs w:val="24"/>
          <w:lang w:val="hr-HR"/>
        </w:rPr>
      </w:pPr>
    </w:p>
    <w:p w:rsidR="00607DC2" w:rsidRPr="005506AE" w:rsidRDefault="0087662C" w:rsidP="00F10B96">
      <w:pPr>
        <w:spacing w:before="240" w:after="120" w:line="320" w:lineRule="exact"/>
        <w:jc w:val="both"/>
        <w:rPr>
          <w:rFonts w:asciiTheme="minorHAnsi" w:hAnsiTheme="minorHAnsi"/>
          <w:b/>
          <w:sz w:val="28"/>
          <w:lang w:val="hr-HR"/>
        </w:rPr>
      </w:pPr>
      <w:r w:rsidRPr="005506AE">
        <w:rPr>
          <w:rFonts w:asciiTheme="minorHAnsi" w:hAnsiTheme="minorHAnsi"/>
          <w:b/>
          <w:sz w:val="28"/>
          <w:lang w:val="hr-HR"/>
        </w:rPr>
        <w:lastRenderedPageBreak/>
        <w:t>2.3.</w:t>
      </w:r>
      <w:r w:rsidRPr="005506AE">
        <w:rPr>
          <w:rFonts w:asciiTheme="minorHAnsi" w:hAnsiTheme="minorHAnsi"/>
          <w:b/>
          <w:sz w:val="28"/>
          <w:lang w:val="hr-HR"/>
        </w:rPr>
        <w:tab/>
        <w:t>AKTUALNO STANJE UZGOJA ISTARSKOG GOVEDA</w:t>
      </w:r>
    </w:p>
    <w:p w:rsidR="002E5ED9" w:rsidRPr="005506AE" w:rsidRDefault="00423D19" w:rsidP="000D4592">
      <w:pPr>
        <w:spacing w:line="320" w:lineRule="exact"/>
        <w:ind w:firstLine="720"/>
        <w:jc w:val="both"/>
        <w:rPr>
          <w:rFonts w:asciiTheme="minorHAnsi" w:hAnsiTheme="minorHAnsi"/>
          <w:sz w:val="24"/>
          <w:szCs w:val="24"/>
          <w:lang w:val="hr-HR"/>
        </w:rPr>
      </w:pPr>
      <w:r>
        <w:rPr>
          <w:rFonts w:asciiTheme="minorHAnsi" w:hAnsiTheme="minorHAnsi"/>
          <w:noProof/>
          <w:sz w:val="24"/>
          <w:szCs w:val="24"/>
          <w:lang w:val="hr-HR"/>
        </w:rPr>
        <w:drawing>
          <wp:anchor distT="0" distB="0" distL="114300" distR="114300" simplePos="0" relativeHeight="251663360" behindDoc="1" locked="0" layoutInCell="1" allowOverlap="1" wp14:anchorId="60CA2D36" wp14:editId="473557A5">
            <wp:simplePos x="0" y="0"/>
            <wp:positionH relativeFrom="column">
              <wp:posOffset>-72294</wp:posOffset>
            </wp:positionH>
            <wp:positionV relativeFrom="paragraph">
              <wp:posOffset>2185478</wp:posOffset>
            </wp:positionV>
            <wp:extent cx="6150634" cy="3169285"/>
            <wp:effectExtent l="0" t="0" r="254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295" cy="3170656"/>
                    </a:xfrm>
                    <a:prstGeom prst="rect">
                      <a:avLst/>
                    </a:prstGeom>
                    <a:noFill/>
                  </pic:spPr>
                </pic:pic>
              </a:graphicData>
            </a:graphic>
            <wp14:sizeRelH relativeFrom="page">
              <wp14:pctWidth>0</wp14:pctWidth>
            </wp14:sizeRelH>
            <wp14:sizeRelV relativeFrom="page">
              <wp14:pctHeight>0</wp14:pctHeight>
            </wp14:sizeRelV>
          </wp:anchor>
        </w:drawing>
      </w:r>
      <w:r w:rsidR="00607DC2" w:rsidRPr="005506AE">
        <w:rPr>
          <w:rFonts w:asciiTheme="minorHAnsi" w:hAnsiTheme="minorHAnsi"/>
          <w:sz w:val="24"/>
          <w:szCs w:val="24"/>
          <w:lang w:val="hr-HR"/>
        </w:rPr>
        <w:t xml:space="preserve">Populacija istarskog goveda je tijekom druge polovice 20. stoljeća </w:t>
      </w:r>
      <w:r w:rsidR="00603675" w:rsidRPr="005506AE">
        <w:rPr>
          <w:rFonts w:asciiTheme="minorHAnsi" w:hAnsiTheme="minorHAnsi"/>
          <w:sz w:val="24"/>
          <w:szCs w:val="24"/>
          <w:lang w:val="hr-HR"/>
        </w:rPr>
        <w:t xml:space="preserve">pretrpjela </w:t>
      </w:r>
      <w:r w:rsidR="00607DC2" w:rsidRPr="005506AE">
        <w:rPr>
          <w:rFonts w:asciiTheme="minorHAnsi" w:hAnsiTheme="minorHAnsi"/>
          <w:sz w:val="24"/>
          <w:szCs w:val="24"/>
          <w:lang w:val="hr-HR"/>
        </w:rPr>
        <w:t>znatan pad ukupne i efektivne veličine</w:t>
      </w:r>
      <w:r w:rsidR="005D3068" w:rsidRPr="005506AE">
        <w:rPr>
          <w:rFonts w:asciiTheme="minorHAnsi" w:hAnsiTheme="minorHAnsi"/>
          <w:sz w:val="24"/>
          <w:szCs w:val="24"/>
          <w:lang w:val="hr-HR"/>
        </w:rPr>
        <w:t xml:space="preserve"> populacije</w:t>
      </w:r>
      <w:r w:rsidR="00607DC2" w:rsidRPr="005506AE">
        <w:rPr>
          <w:rFonts w:asciiTheme="minorHAnsi" w:hAnsiTheme="minorHAnsi"/>
          <w:sz w:val="24"/>
          <w:szCs w:val="24"/>
          <w:lang w:val="hr-HR"/>
        </w:rPr>
        <w:t xml:space="preserve">. Prvi pokušaji animiranja javnosti i revitalizacije pasmine bilježe se krajem osamdesetih godina prošlog stoljeća. Uz izniman entuzijazam uzgajivača, stimulativnu poticajnu državnu politiku, te podršku stručnih i znanstvenih institucija, zaustavljen je pad veličine populacije, uzgoj je stabiliziran te je došlo do rasta populacije u ukupnom i efektivnom pogledu. Uzgojna stabilizacija pasmine otvara prostor konsolidaciji i gospodarskoj reafirmaciji pasmine. </w:t>
      </w:r>
      <w:r w:rsidR="002E5ED9" w:rsidRPr="005506AE">
        <w:rPr>
          <w:rFonts w:asciiTheme="minorHAnsi" w:hAnsiTheme="minorHAnsi"/>
          <w:sz w:val="24"/>
          <w:szCs w:val="24"/>
          <w:lang w:val="hr-HR"/>
        </w:rPr>
        <w:t xml:space="preserve">Populacija istarskog goveda pod prismotrom je </w:t>
      </w:r>
      <w:r w:rsidR="00BD150C" w:rsidRPr="005506AE">
        <w:rPr>
          <w:rFonts w:asciiTheme="minorHAnsi" w:hAnsiTheme="minorHAnsi"/>
          <w:sz w:val="24"/>
          <w:szCs w:val="24"/>
          <w:lang w:val="hr-HR"/>
        </w:rPr>
        <w:t xml:space="preserve">tri </w:t>
      </w:r>
      <w:r w:rsidR="002E5ED9" w:rsidRPr="005506AE">
        <w:rPr>
          <w:rFonts w:asciiTheme="minorHAnsi" w:hAnsiTheme="minorHAnsi"/>
          <w:sz w:val="24"/>
          <w:szCs w:val="24"/>
          <w:lang w:val="hr-HR"/>
        </w:rPr>
        <w:t>desetljeća. Tijekom navedenog razdoblja populacija istarskog goveda je rasla umjerenom brzinom</w:t>
      </w:r>
      <w:r w:rsidR="00997A40">
        <w:rPr>
          <w:rFonts w:asciiTheme="minorHAnsi" w:hAnsiTheme="minorHAnsi"/>
          <w:sz w:val="24"/>
          <w:szCs w:val="24"/>
          <w:lang w:val="hr-HR"/>
        </w:rPr>
        <w:t xml:space="preserve"> (g</w:t>
      </w:r>
      <w:r w:rsidR="000D4592">
        <w:rPr>
          <w:rFonts w:asciiTheme="minorHAnsi" w:hAnsiTheme="minorHAnsi"/>
          <w:sz w:val="24"/>
          <w:szCs w:val="24"/>
          <w:lang w:val="hr-HR"/>
        </w:rPr>
        <w:t>rafikon 1.)</w:t>
      </w:r>
      <w:r w:rsidR="002E5ED9" w:rsidRPr="005506AE">
        <w:rPr>
          <w:rFonts w:asciiTheme="minorHAnsi" w:hAnsiTheme="minorHAnsi"/>
          <w:sz w:val="24"/>
          <w:szCs w:val="24"/>
          <w:lang w:val="hr-HR"/>
        </w:rPr>
        <w:t xml:space="preserve">. </w:t>
      </w:r>
      <w:r w:rsidR="000D4592" w:rsidRPr="005506AE">
        <w:rPr>
          <w:rFonts w:asciiTheme="minorHAnsi" w:hAnsiTheme="minorHAnsi"/>
          <w:sz w:val="24"/>
          <w:szCs w:val="24"/>
          <w:lang w:val="hr-HR"/>
        </w:rPr>
        <w:t xml:space="preserve">Revitalizacija populacije istarskog goveda u dosadašnjoj provedbi </w:t>
      </w:r>
      <w:r w:rsidR="000D4592">
        <w:rPr>
          <w:rFonts w:asciiTheme="minorHAnsi" w:hAnsiTheme="minorHAnsi"/>
          <w:sz w:val="24"/>
          <w:szCs w:val="24"/>
          <w:lang w:val="hr-HR"/>
        </w:rPr>
        <w:t>u značajnoj se mjeri</w:t>
      </w:r>
      <w:r w:rsidR="000D4592" w:rsidRPr="005506AE">
        <w:rPr>
          <w:rFonts w:asciiTheme="minorHAnsi" w:hAnsiTheme="minorHAnsi"/>
          <w:sz w:val="24"/>
          <w:szCs w:val="24"/>
          <w:lang w:val="hr-HR"/>
        </w:rPr>
        <w:t xml:space="preserve"> temelji na državnim poticajnim sredstvima uzgajivačima uzgojno valjanih grla, budući da se alternativni programi gospodarske održivosti i iskoristivosti pasmine tek uspostavljaju.</w:t>
      </w:r>
    </w:p>
    <w:p w:rsidR="00BD150C" w:rsidRPr="005506AE" w:rsidRDefault="00BD150C" w:rsidP="00247CAC">
      <w:pPr>
        <w:spacing w:line="320" w:lineRule="exact"/>
        <w:ind w:firstLine="709"/>
        <w:jc w:val="both"/>
        <w:rPr>
          <w:rFonts w:asciiTheme="minorHAnsi" w:hAnsiTheme="minorHAnsi"/>
          <w:sz w:val="24"/>
          <w:szCs w:val="24"/>
          <w:lang w:val="hr-HR"/>
        </w:rPr>
      </w:pPr>
    </w:p>
    <w:p w:rsidR="00BD150C" w:rsidRPr="005506AE" w:rsidRDefault="00BD150C" w:rsidP="00247CAC">
      <w:pPr>
        <w:spacing w:line="320" w:lineRule="exact"/>
        <w:ind w:firstLine="709"/>
        <w:jc w:val="both"/>
        <w:rPr>
          <w:rFonts w:asciiTheme="minorHAnsi" w:hAnsiTheme="minorHAnsi"/>
          <w:sz w:val="24"/>
          <w:szCs w:val="24"/>
          <w:lang w:val="hr-HR"/>
        </w:rPr>
      </w:pPr>
    </w:p>
    <w:p w:rsidR="00BD150C" w:rsidRPr="005506AE" w:rsidRDefault="00BD150C" w:rsidP="00247CAC">
      <w:pPr>
        <w:spacing w:line="320" w:lineRule="exact"/>
        <w:ind w:firstLine="709"/>
        <w:jc w:val="both"/>
        <w:rPr>
          <w:rFonts w:asciiTheme="minorHAnsi" w:hAnsiTheme="minorHAnsi"/>
          <w:sz w:val="24"/>
          <w:szCs w:val="24"/>
          <w:lang w:val="hr-HR"/>
        </w:rPr>
      </w:pPr>
    </w:p>
    <w:p w:rsidR="00BD150C" w:rsidRPr="005506AE" w:rsidRDefault="00BD150C" w:rsidP="00247CAC">
      <w:pPr>
        <w:spacing w:line="320" w:lineRule="exact"/>
        <w:ind w:firstLine="709"/>
        <w:jc w:val="both"/>
        <w:rPr>
          <w:rFonts w:asciiTheme="minorHAnsi" w:hAnsiTheme="minorHAnsi"/>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607DC2" w:rsidP="00F10B96">
      <w:pPr>
        <w:spacing w:line="320" w:lineRule="exact"/>
        <w:jc w:val="both"/>
        <w:rPr>
          <w:rFonts w:asciiTheme="minorHAnsi" w:hAnsiTheme="minorHAnsi"/>
          <w:b/>
          <w:sz w:val="24"/>
          <w:szCs w:val="24"/>
          <w:lang w:val="hr-HR"/>
        </w:rPr>
      </w:pPr>
    </w:p>
    <w:p w:rsidR="00607DC2" w:rsidRPr="005506AE" w:rsidRDefault="00C034B2" w:rsidP="00F10B96">
      <w:pPr>
        <w:spacing w:line="320" w:lineRule="exact"/>
        <w:jc w:val="both"/>
        <w:rPr>
          <w:rFonts w:asciiTheme="minorHAnsi" w:hAnsiTheme="minorHAnsi"/>
          <w:sz w:val="24"/>
          <w:szCs w:val="24"/>
          <w:lang w:val="hr-HR"/>
        </w:rPr>
      </w:pPr>
      <w:r w:rsidRPr="005506AE">
        <w:rPr>
          <w:rFonts w:asciiTheme="minorHAnsi" w:hAnsiTheme="minorHAnsi"/>
          <w:b/>
          <w:sz w:val="24"/>
          <w:szCs w:val="24"/>
          <w:lang w:val="hr-HR"/>
        </w:rPr>
        <w:t>Grafikon</w:t>
      </w:r>
      <w:r w:rsidR="00607DC2" w:rsidRPr="005506AE">
        <w:rPr>
          <w:rFonts w:asciiTheme="minorHAnsi" w:hAnsiTheme="minorHAnsi"/>
          <w:b/>
          <w:sz w:val="24"/>
          <w:szCs w:val="24"/>
          <w:lang w:val="hr-HR"/>
        </w:rPr>
        <w:t xml:space="preserve"> </w:t>
      </w:r>
      <w:r w:rsidR="00E37A20" w:rsidRPr="005506AE">
        <w:rPr>
          <w:rFonts w:asciiTheme="minorHAnsi" w:hAnsiTheme="minorHAnsi"/>
          <w:b/>
          <w:sz w:val="24"/>
          <w:szCs w:val="24"/>
          <w:lang w:val="hr-HR"/>
        </w:rPr>
        <w:t>1</w:t>
      </w:r>
      <w:r w:rsidR="00607DC2" w:rsidRPr="005506AE">
        <w:rPr>
          <w:rFonts w:asciiTheme="minorHAnsi" w:hAnsiTheme="minorHAnsi"/>
          <w:b/>
          <w:sz w:val="24"/>
          <w:szCs w:val="24"/>
          <w:lang w:val="hr-HR"/>
        </w:rPr>
        <w:t>.</w:t>
      </w:r>
      <w:r w:rsidR="00607DC2" w:rsidRPr="005506AE">
        <w:rPr>
          <w:rFonts w:asciiTheme="minorHAnsi" w:hAnsiTheme="minorHAnsi"/>
          <w:sz w:val="24"/>
          <w:szCs w:val="24"/>
          <w:lang w:val="hr-HR"/>
        </w:rPr>
        <w:t xml:space="preserve"> Dinamika promjene veličine populacije istarskog goveda za razdoblje </w:t>
      </w:r>
      <w:r w:rsidR="00BD150C" w:rsidRPr="005506AE">
        <w:rPr>
          <w:rFonts w:asciiTheme="minorHAnsi" w:hAnsiTheme="minorHAnsi"/>
          <w:sz w:val="24"/>
          <w:szCs w:val="24"/>
          <w:lang w:val="hr-HR"/>
        </w:rPr>
        <w:t>1994</w:t>
      </w:r>
      <w:r w:rsidR="00607DC2" w:rsidRPr="005506AE">
        <w:rPr>
          <w:rFonts w:asciiTheme="minorHAnsi" w:hAnsiTheme="minorHAnsi"/>
          <w:sz w:val="24"/>
          <w:szCs w:val="24"/>
          <w:lang w:val="hr-HR"/>
        </w:rPr>
        <w:t>.-20</w:t>
      </w:r>
      <w:r w:rsidR="005D3068" w:rsidRPr="005506AE">
        <w:rPr>
          <w:rFonts w:asciiTheme="minorHAnsi" w:hAnsiTheme="minorHAnsi"/>
          <w:sz w:val="24"/>
          <w:szCs w:val="24"/>
          <w:lang w:val="hr-HR"/>
        </w:rPr>
        <w:t>1</w:t>
      </w:r>
      <w:r w:rsidR="000D4592">
        <w:rPr>
          <w:rFonts w:asciiTheme="minorHAnsi" w:hAnsiTheme="minorHAnsi"/>
          <w:sz w:val="24"/>
          <w:szCs w:val="24"/>
          <w:lang w:val="hr-HR"/>
        </w:rPr>
        <w:t>8</w:t>
      </w:r>
      <w:r w:rsidR="00607DC2" w:rsidRPr="005506AE">
        <w:rPr>
          <w:rFonts w:asciiTheme="minorHAnsi" w:hAnsiTheme="minorHAnsi"/>
          <w:sz w:val="24"/>
          <w:szCs w:val="24"/>
          <w:lang w:val="hr-HR"/>
        </w:rPr>
        <w:t>.</w:t>
      </w:r>
      <w:r w:rsidR="00BD150C" w:rsidRPr="005506AE">
        <w:rPr>
          <w:rFonts w:asciiTheme="minorHAnsi" w:hAnsiTheme="minorHAnsi"/>
          <w:sz w:val="24"/>
          <w:szCs w:val="24"/>
          <w:lang w:val="hr-HR"/>
        </w:rPr>
        <w:t xml:space="preserve"> (</w:t>
      </w:r>
      <w:r w:rsidR="006B206A" w:rsidRPr="005506AE">
        <w:rPr>
          <w:rFonts w:asciiTheme="minorHAnsi" w:hAnsiTheme="minorHAnsi"/>
          <w:sz w:val="24"/>
          <w:szCs w:val="24"/>
          <w:lang w:val="hr-HR"/>
        </w:rPr>
        <w:t>HPA</w:t>
      </w:r>
      <w:r w:rsidR="006B206A">
        <w:rPr>
          <w:rFonts w:asciiTheme="minorHAnsi" w:hAnsiTheme="minorHAnsi"/>
          <w:sz w:val="24"/>
          <w:szCs w:val="24"/>
          <w:lang w:val="hr-HR"/>
        </w:rPr>
        <w:t xml:space="preserve"> i MP,</w:t>
      </w:r>
      <w:r w:rsidR="006B206A" w:rsidRPr="005506AE">
        <w:rPr>
          <w:rFonts w:asciiTheme="minorHAnsi" w:hAnsiTheme="minorHAnsi"/>
          <w:sz w:val="24"/>
          <w:szCs w:val="24"/>
          <w:lang w:val="hr-HR"/>
        </w:rPr>
        <w:t xml:space="preserve"> </w:t>
      </w:r>
      <w:r w:rsidR="006B206A">
        <w:rPr>
          <w:rFonts w:asciiTheme="minorHAnsi" w:hAnsiTheme="minorHAnsi"/>
          <w:sz w:val="24"/>
          <w:szCs w:val="24"/>
          <w:lang w:val="hr-HR"/>
        </w:rPr>
        <w:t>1995.-2019.</w:t>
      </w:r>
      <w:r w:rsidR="00BD150C" w:rsidRPr="005506AE">
        <w:rPr>
          <w:rFonts w:asciiTheme="minorHAnsi" w:hAnsiTheme="minorHAnsi"/>
          <w:sz w:val="24"/>
          <w:szCs w:val="24"/>
          <w:lang w:val="hr-HR"/>
        </w:rPr>
        <w:t>)</w:t>
      </w:r>
    </w:p>
    <w:p w:rsidR="00607DC2" w:rsidRPr="005506AE" w:rsidRDefault="001D7DDB" w:rsidP="006B206A">
      <w:pPr>
        <w:spacing w:before="120" w:after="360" w:line="320" w:lineRule="exact"/>
        <w:ind w:firstLine="709"/>
        <w:jc w:val="both"/>
        <w:rPr>
          <w:rFonts w:asciiTheme="minorHAnsi" w:hAnsiTheme="minorHAnsi"/>
          <w:sz w:val="24"/>
          <w:szCs w:val="24"/>
          <w:lang w:val="hr-HR"/>
        </w:rPr>
      </w:pPr>
      <w:r w:rsidRPr="001D7DDB">
        <w:rPr>
          <w:rFonts w:asciiTheme="minorHAnsi" w:hAnsiTheme="minorHAnsi"/>
          <w:sz w:val="24"/>
          <w:szCs w:val="24"/>
          <w:lang w:val="hr-HR"/>
        </w:rPr>
        <w:t>Aktualnu populaciju istarskog goveda čini 969 uzgojno valjanih jedinki od kojih je 50 bikova te 919 plotkinja. Istarsko govedo uzgaja se u</w:t>
      </w:r>
      <w:r w:rsidR="000A0F2A">
        <w:rPr>
          <w:rFonts w:asciiTheme="minorHAnsi" w:hAnsiTheme="minorHAnsi"/>
          <w:sz w:val="24"/>
          <w:szCs w:val="24"/>
          <w:lang w:val="hr-HR"/>
        </w:rPr>
        <w:t xml:space="preserve"> 146 stada od kojih je 126</w:t>
      </w:r>
      <w:r w:rsidRPr="001D7DDB">
        <w:rPr>
          <w:rFonts w:asciiTheme="minorHAnsi" w:hAnsiTheme="minorHAnsi"/>
          <w:sz w:val="24"/>
          <w:szCs w:val="24"/>
          <w:lang w:val="hr-HR"/>
        </w:rPr>
        <w:t xml:space="preserve"> na području Istarske i Primorsko-goranske županije. Prema efektivnoj veličini populacije i broju reproduktivno afirmiranih uzgojno valjanih grla istarsko govedo je u kategoriji visoke ugroženosti (Ne=189,7). U proc</w:t>
      </w:r>
      <w:r w:rsidR="00997A40">
        <w:rPr>
          <w:rFonts w:asciiTheme="minorHAnsi" w:hAnsiTheme="minorHAnsi"/>
          <w:sz w:val="24"/>
          <w:szCs w:val="24"/>
          <w:lang w:val="hr-HR"/>
        </w:rPr>
        <w:t>jeni statusa ugroženosti lokalnih pasmina</w:t>
      </w:r>
      <w:r w:rsidRPr="001D7DDB">
        <w:rPr>
          <w:rFonts w:asciiTheme="minorHAnsi" w:hAnsiTheme="minorHAnsi"/>
          <w:sz w:val="24"/>
          <w:szCs w:val="24"/>
          <w:lang w:val="hr-HR"/>
        </w:rPr>
        <w:t xml:space="preserve"> Verrier i sur. (2015) predlažu </w:t>
      </w:r>
      <w:r w:rsidR="00997A40">
        <w:rPr>
          <w:rFonts w:asciiTheme="minorHAnsi" w:hAnsiTheme="minorHAnsi"/>
          <w:sz w:val="24"/>
          <w:szCs w:val="24"/>
          <w:lang w:val="hr-HR"/>
        </w:rPr>
        <w:t>usredotoč</w:t>
      </w:r>
      <w:r w:rsidR="00835B9D">
        <w:rPr>
          <w:rFonts w:asciiTheme="minorHAnsi" w:hAnsiTheme="minorHAnsi"/>
          <w:sz w:val="24"/>
          <w:szCs w:val="24"/>
          <w:lang w:val="hr-HR"/>
        </w:rPr>
        <w:t>i</w:t>
      </w:r>
      <w:r w:rsidR="00997A40">
        <w:rPr>
          <w:rFonts w:asciiTheme="minorHAnsi" w:hAnsiTheme="minorHAnsi"/>
          <w:sz w:val="24"/>
          <w:szCs w:val="24"/>
          <w:lang w:val="hr-HR"/>
        </w:rPr>
        <w:t>vanje</w:t>
      </w:r>
      <w:r w:rsidRPr="001D7DDB">
        <w:rPr>
          <w:rFonts w:asciiTheme="minorHAnsi" w:hAnsiTheme="minorHAnsi"/>
          <w:sz w:val="24"/>
          <w:szCs w:val="24"/>
          <w:lang w:val="hr-HR"/>
        </w:rPr>
        <w:t xml:space="preserve"> na šest kriterija i to: (a) efektivna veličina populacije, (b) aktualni broj uzgojno valjanih plotkinja, (c) trend u promjeni broja uzgojno valjanih plotkinja u minulih pet godina, (d) uzgojne organizacije i tehnička podrška, (e) socio-ekonomski kontekst i (f) udio križanaca. S obzirom na efektivnu veličinu populacije, istarsko govedo je u kategoriji ugroženih pasmina, no pri tome treba imati u vidu pozitivan trend rasta efektivne veličine populacije. S obzirom na  aktualni broj uzgojno valjanih plotkinja, zamjetan je konstantan pozitivan trend (211 plotkinja 2001. godine; 368 plotkinja 2005. godine; 531 plotkinja 2009. godine; 761 plotkinja 2013. godine; 919 plotkinja </w:t>
      </w:r>
      <w:r w:rsidRPr="001D7DDB">
        <w:rPr>
          <w:rFonts w:asciiTheme="minorHAnsi" w:hAnsiTheme="minorHAnsi"/>
          <w:sz w:val="24"/>
          <w:szCs w:val="24"/>
          <w:lang w:val="hr-HR"/>
        </w:rPr>
        <w:lastRenderedPageBreak/>
        <w:t>2018. godine). Trend u broju plotkinja tijekom minulih pet godina je također pozitivan. SUIG kao odgovorna uzgojna organizacija je aktivna kao i odgovarajuća lokalna, regionalan i nacionalna tehnička podrška. Socio-ekonomski kontekst za uzgoj istarskog goveda je stimulativan. Udio križanaca u populaciji istarskog goveda je zanemariv jer je aktualna uzgojna strategija “uzgoj u čistoj krvi“.</w:t>
      </w:r>
      <w:r w:rsidR="000808B0">
        <w:rPr>
          <w:rFonts w:asciiTheme="minorHAnsi" w:hAnsiTheme="minorHAnsi"/>
          <w:sz w:val="24"/>
          <w:szCs w:val="24"/>
          <w:lang w:val="hr-HR"/>
        </w:rPr>
        <w:t xml:space="preserve">  </w:t>
      </w:r>
    </w:p>
    <w:p w:rsidR="00E37A20" w:rsidRPr="0087662C" w:rsidRDefault="00E37A20" w:rsidP="00E37A20">
      <w:pPr>
        <w:spacing w:after="120" w:line="320" w:lineRule="exact"/>
        <w:jc w:val="both"/>
        <w:rPr>
          <w:rFonts w:asciiTheme="minorHAnsi" w:hAnsiTheme="minorHAnsi"/>
          <w:b/>
          <w:sz w:val="28"/>
          <w:lang w:val="hr-HR"/>
        </w:rPr>
      </w:pPr>
      <w:r w:rsidRPr="0087662C">
        <w:rPr>
          <w:rFonts w:asciiTheme="minorHAnsi" w:hAnsiTheme="minorHAnsi"/>
          <w:b/>
          <w:sz w:val="28"/>
          <w:lang w:val="hr-HR"/>
        </w:rPr>
        <w:t xml:space="preserve">2.3.1. </w:t>
      </w:r>
      <w:r w:rsidRPr="0087662C">
        <w:rPr>
          <w:rFonts w:asciiTheme="minorHAnsi" w:hAnsiTheme="minorHAnsi"/>
          <w:b/>
          <w:sz w:val="28"/>
          <w:lang w:val="hr-HR"/>
        </w:rPr>
        <w:tab/>
        <w:t>Uzgojna konsolidacija pasmine</w:t>
      </w:r>
    </w:p>
    <w:p w:rsidR="00E37A20" w:rsidRDefault="00E37A20" w:rsidP="00E37A20">
      <w:pPr>
        <w:spacing w:line="320" w:lineRule="exact"/>
        <w:jc w:val="both"/>
        <w:rPr>
          <w:rFonts w:asciiTheme="minorHAnsi" w:hAnsiTheme="minorHAnsi"/>
          <w:sz w:val="24"/>
          <w:szCs w:val="24"/>
          <w:lang w:val="hr-HR"/>
        </w:rPr>
      </w:pPr>
      <w:r w:rsidRPr="005506AE">
        <w:rPr>
          <w:rFonts w:asciiTheme="minorHAnsi" w:hAnsiTheme="minorHAnsi"/>
          <w:b/>
          <w:sz w:val="28"/>
          <w:lang w:val="hr-HR"/>
        </w:rPr>
        <w:tab/>
      </w:r>
      <w:r w:rsidRPr="005506AE">
        <w:rPr>
          <w:rFonts w:asciiTheme="minorHAnsi" w:hAnsiTheme="minorHAnsi"/>
          <w:sz w:val="24"/>
          <w:szCs w:val="24"/>
          <w:lang w:val="hr-HR"/>
        </w:rPr>
        <w:t xml:space="preserve">Tijekom protekla tri desetljeća učinjeni su temeljni koraci u konsolidaciji pasmine. Nakon uočavanja problema donesen je akcijski plan za zaštitu </w:t>
      </w:r>
      <w:r w:rsidR="001D7DDB">
        <w:rPr>
          <w:rFonts w:asciiTheme="minorHAnsi" w:hAnsiTheme="minorHAnsi"/>
          <w:sz w:val="24"/>
          <w:szCs w:val="24"/>
          <w:lang w:val="hr-HR"/>
        </w:rPr>
        <w:t>i</w:t>
      </w:r>
      <w:r w:rsidRPr="005506AE">
        <w:rPr>
          <w:rFonts w:asciiTheme="minorHAnsi" w:hAnsiTheme="minorHAnsi"/>
          <w:sz w:val="24"/>
          <w:szCs w:val="24"/>
          <w:lang w:val="hr-HR"/>
        </w:rPr>
        <w:t>starskog goveda. Učinjen je obilazak terena, identificirana su grla u tipu, odabrana najprimjerenija grla za daljnji uzgoj uz istodobno  dizajniranje pasminskog standarda. Zatim je utemeljeno matično knjigovodstvo, uzgojno valjane životinje su propisno označene, a potom je slijedio kontinuiran unos rodovničkih i drugih važnih podataka o jedinkama. Poduzete se mjere u cilju smanjenja uzgoja u srodstvu. Od dijela bikova prikupljena je sperma i pohranjena, te se ista dijelom koristi u programu umjetne inseminacije. Učinjeno je početno uzimanje i pohranjivanje zametaka (</w:t>
      </w:r>
      <w:r w:rsidRPr="005506AE">
        <w:rPr>
          <w:rFonts w:asciiTheme="minorHAnsi" w:hAnsiTheme="minorHAnsi"/>
          <w:i/>
          <w:sz w:val="24"/>
          <w:szCs w:val="24"/>
          <w:lang w:val="hr-HR"/>
        </w:rPr>
        <w:t>tri zametka</w:t>
      </w:r>
      <w:r w:rsidRPr="005506AE">
        <w:rPr>
          <w:rFonts w:asciiTheme="minorHAnsi" w:hAnsiTheme="minorHAnsi"/>
          <w:sz w:val="24"/>
          <w:szCs w:val="24"/>
          <w:lang w:val="hr-HR"/>
        </w:rPr>
        <w:t xml:space="preserve">). Aktivan je program kontinuiranog nadzora populacije od strane odgovornih službi. Zaštita istarskog goveda uključena je u Nacionalnu strategiju zaštite genetskih resursa.   </w:t>
      </w:r>
    </w:p>
    <w:p w:rsidR="000A0F2A" w:rsidRPr="005506AE" w:rsidRDefault="000A0F2A" w:rsidP="00E37A20">
      <w:pPr>
        <w:spacing w:line="320" w:lineRule="exact"/>
        <w:jc w:val="both"/>
        <w:rPr>
          <w:rFonts w:asciiTheme="minorHAnsi" w:hAnsiTheme="minorHAnsi"/>
          <w:sz w:val="24"/>
          <w:szCs w:val="24"/>
          <w:lang w:val="hr-HR"/>
        </w:rPr>
      </w:pPr>
    </w:p>
    <w:p w:rsidR="00E37A20" w:rsidRPr="005506AE" w:rsidRDefault="0087662C" w:rsidP="00E37A20">
      <w:pPr>
        <w:spacing w:before="120" w:after="120" w:line="320" w:lineRule="exact"/>
        <w:jc w:val="both"/>
        <w:rPr>
          <w:rFonts w:asciiTheme="minorHAnsi" w:hAnsiTheme="minorHAnsi"/>
          <w:b/>
          <w:sz w:val="32"/>
          <w:lang w:val="hr-HR"/>
        </w:rPr>
      </w:pPr>
      <w:r w:rsidRPr="005506AE">
        <w:rPr>
          <w:rFonts w:asciiTheme="minorHAnsi" w:hAnsiTheme="minorHAnsi"/>
          <w:b/>
          <w:sz w:val="28"/>
          <w:szCs w:val="24"/>
          <w:lang w:val="hr-HR"/>
        </w:rPr>
        <w:t xml:space="preserve">2.4. </w:t>
      </w:r>
      <w:r w:rsidRPr="005506AE">
        <w:rPr>
          <w:rFonts w:asciiTheme="minorHAnsi" w:hAnsiTheme="minorHAnsi"/>
          <w:b/>
          <w:sz w:val="28"/>
          <w:szCs w:val="24"/>
          <w:lang w:val="hr-HR"/>
        </w:rPr>
        <w:tab/>
        <w:t>LINIJE I RODOVI U UZGOJU ISTARSKOG GOVEDA</w:t>
      </w:r>
    </w:p>
    <w:p w:rsidR="001D7DDB" w:rsidRDefault="00172864" w:rsidP="00172864">
      <w:pPr>
        <w:spacing w:line="320" w:lineRule="exact"/>
        <w:ind w:firstLine="720"/>
        <w:jc w:val="both"/>
        <w:rPr>
          <w:rFonts w:asciiTheme="minorHAnsi" w:hAnsiTheme="minorHAnsi"/>
          <w:sz w:val="24"/>
          <w:szCs w:val="24"/>
          <w:lang w:val="hr-HR"/>
        </w:rPr>
      </w:pPr>
      <w:r w:rsidRPr="00172864">
        <w:rPr>
          <w:rFonts w:asciiTheme="minorHAnsi" w:hAnsiTheme="minorHAnsi"/>
          <w:sz w:val="24"/>
          <w:szCs w:val="24"/>
          <w:lang w:val="hr-HR"/>
        </w:rPr>
        <w:t xml:space="preserve">Smislen i održiv uzgojni rad temelji se na vjerodostojnom vođenju genealogije jedinki, što je osnova za vođenje primjernih shema sparivanja u cilju zadržavanja genetske varijabilnosti, kontrole razine uzgoja u srodstvu te smanjenje rizika </w:t>
      </w:r>
      <w:r w:rsidR="00BA2EDF">
        <w:rPr>
          <w:rFonts w:asciiTheme="minorHAnsi" w:hAnsiTheme="minorHAnsi"/>
          <w:sz w:val="24"/>
          <w:szCs w:val="24"/>
          <w:lang w:val="hr-HR"/>
        </w:rPr>
        <w:t>o</w:t>
      </w:r>
      <w:r w:rsidRPr="00172864">
        <w:rPr>
          <w:rFonts w:asciiTheme="minorHAnsi" w:hAnsiTheme="minorHAnsi"/>
          <w:sz w:val="24"/>
          <w:szCs w:val="24"/>
          <w:lang w:val="hr-HR"/>
        </w:rPr>
        <w:t>d depresije fenotipa uslijed nekontrolirane akumulacije štetnih gena. Pouzdani rodovnički podatci i matična evidencija temeljna je pretpostavka održivog programa očuvanja i unapređenja istarskog goveda. Uspostava linija bikova i rodova plotkinja omogućava plansko vođenje uzgoja i očuvanje genetske jedinstvenosti pasmine, te izbjegavanja nekontroliranog povećanja uzgoja u srodstvu. Analizom i sistematizacijom uzgoja istarskog goveda (Ivanković i sur., 2006; Čačić i sur., 2015.) stvorene su pretpostavke za utemeljenje linija i rodova u populaciji istarskog goveda.</w:t>
      </w:r>
    </w:p>
    <w:p w:rsidR="001D7DDB" w:rsidRDefault="001D7DDB" w:rsidP="001D7DDB">
      <w:pPr>
        <w:spacing w:line="320" w:lineRule="exact"/>
        <w:jc w:val="both"/>
        <w:rPr>
          <w:rFonts w:asciiTheme="minorHAnsi" w:hAnsiTheme="minorHAnsi"/>
          <w:b/>
          <w:sz w:val="24"/>
          <w:szCs w:val="24"/>
          <w:lang w:val="hr-HR"/>
        </w:rPr>
      </w:pPr>
    </w:p>
    <w:p w:rsidR="00607DC2" w:rsidRPr="0087662C" w:rsidRDefault="00607DC2" w:rsidP="00F10B96">
      <w:pPr>
        <w:spacing w:line="320" w:lineRule="exact"/>
        <w:jc w:val="both"/>
        <w:rPr>
          <w:rFonts w:asciiTheme="minorHAnsi" w:hAnsiTheme="minorHAnsi"/>
          <w:b/>
          <w:sz w:val="28"/>
          <w:szCs w:val="24"/>
          <w:lang w:val="hr-HR"/>
        </w:rPr>
      </w:pPr>
      <w:r w:rsidRPr="0087662C">
        <w:rPr>
          <w:rFonts w:asciiTheme="minorHAnsi" w:hAnsiTheme="minorHAnsi"/>
          <w:b/>
          <w:sz w:val="28"/>
          <w:szCs w:val="24"/>
          <w:lang w:val="hr-HR"/>
        </w:rPr>
        <w:t>2.</w:t>
      </w:r>
      <w:r w:rsidR="00E37A20" w:rsidRPr="0087662C">
        <w:rPr>
          <w:rFonts w:asciiTheme="minorHAnsi" w:hAnsiTheme="minorHAnsi"/>
          <w:b/>
          <w:sz w:val="28"/>
          <w:szCs w:val="24"/>
          <w:lang w:val="hr-HR"/>
        </w:rPr>
        <w:t>4</w:t>
      </w:r>
      <w:r w:rsidRPr="0087662C">
        <w:rPr>
          <w:rFonts w:asciiTheme="minorHAnsi" w:hAnsiTheme="minorHAnsi"/>
          <w:b/>
          <w:sz w:val="28"/>
          <w:szCs w:val="24"/>
          <w:lang w:val="hr-HR"/>
        </w:rPr>
        <w:t xml:space="preserve">.1. </w:t>
      </w:r>
      <w:r w:rsidRPr="0087662C">
        <w:rPr>
          <w:rFonts w:asciiTheme="minorHAnsi" w:hAnsiTheme="minorHAnsi"/>
          <w:b/>
          <w:sz w:val="28"/>
          <w:szCs w:val="24"/>
          <w:lang w:val="hr-HR"/>
        </w:rPr>
        <w:tab/>
      </w:r>
      <w:r w:rsidR="00603675" w:rsidRPr="0087662C">
        <w:rPr>
          <w:rFonts w:asciiTheme="minorHAnsi" w:hAnsiTheme="minorHAnsi"/>
          <w:b/>
          <w:sz w:val="28"/>
          <w:szCs w:val="24"/>
          <w:lang w:val="hr-HR"/>
        </w:rPr>
        <w:t>Linije</w:t>
      </w:r>
      <w:r w:rsidRPr="0087662C">
        <w:rPr>
          <w:rFonts w:asciiTheme="minorHAnsi" w:hAnsiTheme="minorHAnsi"/>
          <w:b/>
          <w:sz w:val="28"/>
          <w:szCs w:val="24"/>
          <w:lang w:val="hr-HR"/>
        </w:rPr>
        <w:t xml:space="preserve"> bikova </w:t>
      </w:r>
    </w:p>
    <w:p w:rsidR="00247CAC" w:rsidRPr="005506AE" w:rsidRDefault="007E577B" w:rsidP="00172864">
      <w:pPr>
        <w:spacing w:before="120" w:line="320" w:lineRule="exact"/>
        <w:ind w:firstLine="720"/>
        <w:jc w:val="both"/>
        <w:rPr>
          <w:rFonts w:asciiTheme="minorHAnsi" w:hAnsiTheme="minorHAnsi"/>
          <w:snapToGrid w:val="0"/>
          <w:sz w:val="24"/>
          <w:szCs w:val="24"/>
          <w:lang w:val="hr-HR"/>
        </w:rPr>
      </w:pPr>
      <w:r w:rsidRPr="005506AE">
        <w:rPr>
          <w:rFonts w:asciiTheme="minorHAnsi" w:hAnsiTheme="minorHAnsi"/>
          <w:sz w:val="24"/>
          <w:szCs w:val="24"/>
          <w:lang w:val="hr-HR"/>
        </w:rPr>
        <w:t>Budući da n</w:t>
      </w:r>
      <w:r w:rsidR="00607DC2" w:rsidRPr="005506AE">
        <w:rPr>
          <w:rFonts w:asciiTheme="minorHAnsi" w:hAnsiTheme="minorHAnsi"/>
          <w:sz w:val="24"/>
          <w:szCs w:val="24"/>
          <w:lang w:val="hr-HR"/>
        </w:rPr>
        <w:t xml:space="preserve">a razini populacije bikovi </w:t>
      </w:r>
      <w:r w:rsidRPr="005506AE">
        <w:rPr>
          <w:rFonts w:asciiTheme="minorHAnsi" w:hAnsiTheme="minorHAnsi"/>
          <w:sz w:val="24"/>
          <w:szCs w:val="24"/>
          <w:lang w:val="hr-HR"/>
        </w:rPr>
        <w:t xml:space="preserve">mogu imati </w:t>
      </w:r>
      <w:r w:rsidR="00607DC2" w:rsidRPr="005506AE">
        <w:rPr>
          <w:rFonts w:asciiTheme="minorHAnsi" w:hAnsiTheme="minorHAnsi"/>
          <w:sz w:val="24"/>
          <w:szCs w:val="24"/>
          <w:lang w:val="hr-HR"/>
        </w:rPr>
        <w:t>značajnij</w:t>
      </w:r>
      <w:r w:rsidRPr="005506AE">
        <w:rPr>
          <w:rFonts w:asciiTheme="minorHAnsi" w:hAnsiTheme="minorHAnsi"/>
          <w:sz w:val="24"/>
          <w:szCs w:val="24"/>
          <w:lang w:val="hr-HR"/>
        </w:rPr>
        <w:t>i</w:t>
      </w:r>
      <w:r w:rsidR="00607DC2" w:rsidRPr="005506AE">
        <w:rPr>
          <w:rFonts w:asciiTheme="minorHAnsi" w:hAnsiTheme="minorHAnsi"/>
          <w:sz w:val="24"/>
          <w:szCs w:val="24"/>
          <w:lang w:val="hr-HR"/>
        </w:rPr>
        <w:t xml:space="preserve"> </w:t>
      </w:r>
      <w:r w:rsidRPr="005506AE">
        <w:rPr>
          <w:rFonts w:asciiTheme="minorHAnsi" w:hAnsiTheme="minorHAnsi"/>
          <w:sz w:val="24"/>
          <w:szCs w:val="24"/>
          <w:lang w:val="hr-HR"/>
        </w:rPr>
        <w:t>genetski doprinos</w:t>
      </w:r>
      <w:r w:rsidR="00607DC2" w:rsidRPr="005506AE">
        <w:rPr>
          <w:rFonts w:asciiTheme="minorHAnsi" w:hAnsiTheme="minorHAnsi"/>
          <w:sz w:val="24"/>
          <w:szCs w:val="24"/>
          <w:lang w:val="hr-HR"/>
        </w:rPr>
        <w:t xml:space="preserve"> </w:t>
      </w:r>
      <w:r w:rsidRPr="005506AE">
        <w:rPr>
          <w:rFonts w:asciiTheme="minorHAnsi" w:hAnsiTheme="minorHAnsi"/>
          <w:sz w:val="24"/>
          <w:szCs w:val="24"/>
          <w:lang w:val="hr-HR"/>
        </w:rPr>
        <w:t>(veći broj potomaka</w:t>
      </w:r>
      <w:r w:rsidR="006C1DD1" w:rsidRPr="005506AE">
        <w:rPr>
          <w:rFonts w:asciiTheme="minorHAnsi" w:hAnsiTheme="minorHAnsi"/>
          <w:sz w:val="24"/>
          <w:szCs w:val="24"/>
          <w:lang w:val="hr-HR"/>
        </w:rPr>
        <w:t xml:space="preserve"> po biku</w:t>
      </w:r>
      <w:r w:rsidRPr="005506AE">
        <w:rPr>
          <w:rFonts w:asciiTheme="minorHAnsi" w:hAnsiTheme="minorHAnsi"/>
          <w:sz w:val="24"/>
          <w:szCs w:val="24"/>
          <w:lang w:val="hr-HR"/>
        </w:rPr>
        <w:t>),</w:t>
      </w:r>
      <w:r w:rsidR="00607DC2" w:rsidRPr="005506AE">
        <w:rPr>
          <w:rFonts w:asciiTheme="minorHAnsi" w:hAnsiTheme="minorHAnsi"/>
          <w:sz w:val="24"/>
          <w:szCs w:val="24"/>
          <w:lang w:val="hr-HR"/>
        </w:rPr>
        <w:t xml:space="preserve"> pridaje </w:t>
      </w:r>
      <w:r w:rsidRPr="005506AE">
        <w:rPr>
          <w:rFonts w:asciiTheme="minorHAnsi" w:hAnsiTheme="minorHAnsi"/>
          <w:sz w:val="24"/>
          <w:szCs w:val="24"/>
          <w:lang w:val="hr-HR"/>
        </w:rPr>
        <w:t xml:space="preserve">im se </w:t>
      </w:r>
      <w:r w:rsidR="00607DC2" w:rsidRPr="005506AE">
        <w:rPr>
          <w:rFonts w:asciiTheme="minorHAnsi" w:hAnsiTheme="minorHAnsi"/>
          <w:sz w:val="24"/>
          <w:szCs w:val="24"/>
          <w:lang w:val="hr-HR"/>
        </w:rPr>
        <w:t xml:space="preserve">poseban značaj. </w:t>
      </w:r>
      <w:r w:rsidRPr="005506AE">
        <w:rPr>
          <w:rFonts w:asciiTheme="minorHAnsi" w:hAnsiTheme="minorHAnsi"/>
          <w:sz w:val="24"/>
          <w:szCs w:val="24"/>
          <w:lang w:val="hr-HR"/>
        </w:rPr>
        <w:t>Uvažavanje</w:t>
      </w:r>
      <w:r w:rsidR="00607DC2" w:rsidRPr="005506AE">
        <w:rPr>
          <w:rFonts w:asciiTheme="minorHAnsi" w:hAnsiTheme="minorHAnsi"/>
          <w:sz w:val="24"/>
          <w:szCs w:val="24"/>
          <w:lang w:val="hr-HR"/>
        </w:rPr>
        <w:t xml:space="preserve"> linija </w:t>
      </w:r>
      <w:r w:rsidRPr="005506AE">
        <w:rPr>
          <w:rFonts w:asciiTheme="minorHAnsi" w:hAnsiTheme="minorHAnsi"/>
          <w:sz w:val="24"/>
          <w:szCs w:val="24"/>
          <w:lang w:val="hr-HR"/>
        </w:rPr>
        <w:t xml:space="preserve">bikova </w:t>
      </w:r>
      <w:r w:rsidR="00607DC2" w:rsidRPr="005506AE">
        <w:rPr>
          <w:rFonts w:asciiTheme="minorHAnsi" w:hAnsiTheme="minorHAnsi"/>
          <w:sz w:val="24"/>
          <w:szCs w:val="24"/>
          <w:lang w:val="hr-HR"/>
        </w:rPr>
        <w:t xml:space="preserve">nužno je </w:t>
      </w:r>
      <w:r w:rsidR="006C1DD1" w:rsidRPr="005506AE">
        <w:rPr>
          <w:rFonts w:asciiTheme="minorHAnsi" w:hAnsiTheme="minorHAnsi"/>
          <w:sz w:val="24"/>
          <w:szCs w:val="24"/>
          <w:lang w:val="hr-HR"/>
        </w:rPr>
        <w:t xml:space="preserve">održivo upravljanje </w:t>
      </w:r>
      <w:r w:rsidR="00607DC2" w:rsidRPr="005506AE">
        <w:rPr>
          <w:rFonts w:asciiTheme="minorHAnsi" w:hAnsiTheme="minorHAnsi"/>
          <w:sz w:val="24"/>
          <w:szCs w:val="24"/>
          <w:lang w:val="hr-HR"/>
        </w:rPr>
        <w:t>uzgojn</w:t>
      </w:r>
      <w:r w:rsidR="006C1DD1" w:rsidRPr="005506AE">
        <w:rPr>
          <w:rFonts w:asciiTheme="minorHAnsi" w:hAnsiTheme="minorHAnsi"/>
          <w:sz w:val="24"/>
          <w:szCs w:val="24"/>
          <w:lang w:val="hr-HR"/>
        </w:rPr>
        <w:t>im</w:t>
      </w:r>
      <w:r w:rsidR="00607DC2" w:rsidRPr="005506AE">
        <w:rPr>
          <w:rFonts w:asciiTheme="minorHAnsi" w:hAnsiTheme="minorHAnsi"/>
          <w:sz w:val="24"/>
          <w:szCs w:val="24"/>
          <w:lang w:val="hr-HR"/>
        </w:rPr>
        <w:t xml:space="preserve"> program</w:t>
      </w:r>
      <w:r w:rsidR="006C1DD1" w:rsidRPr="005506AE">
        <w:rPr>
          <w:rFonts w:asciiTheme="minorHAnsi" w:hAnsiTheme="minorHAnsi"/>
          <w:sz w:val="24"/>
          <w:szCs w:val="24"/>
          <w:lang w:val="hr-HR"/>
        </w:rPr>
        <w:t>om.</w:t>
      </w:r>
      <w:r w:rsidR="00607DC2" w:rsidRPr="005506AE">
        <w:rPr>
          <w:rFonts w:asciiTheme="minorHAnsi" w:hAnsiTheme="minorHAnsi"/>
          <w:sz w:val="24"/>
          <w:szCs w:val="24"/>
          <w:lang w:val="hr-HR"/>
        </w:rPr>
        <w:t xml:space="preserve"> </w:t>
      </w:r>
      <w:r w:rsidR="006C1DD1" w:rsidRPr="005506AE">
        <w:rPr>
          <w:rFonts w:asciiTheme="minorHAnsi" w:hAnsiTheme="minorHAnsi"/>
          <w:sz w:val="24"/>
          <w:szCs w:val="24"/>
          <w:lang w:val="hr-HR"/>
        </w:rPr>
        <w:t>L</w:t>
      </w:r>
      <w:r w:rsidR="00607DC2" w:rsidRPr="005506AE">
        <w:rPr>
          <w:rFonts w:asciiTheme="minorHAnsi" w:hAnsiTheme="minorHAnsi"/>
          <w:sz w:val="24"/>
          <w:szCs w:val="24"/>
          <w:lang w:val="hr-HR"/>
        </w:rPr>
        <w:t>inijsk</w:t>
      </w:r>
      <w:r w:rsidR="006C1DD1" w:rsidRPr="005506AE">
        <w:rPr>
          <w:rFonts w:asciiTheme="minorHAnsi" w:hAnsiTheme="minorHAnsi"/>
          <w:sz w:val="24"/>
          <w:szCs w:val="24"/>
          <w:lang w:val="hr-HR"/>
        </w:rPr>
        <w:t>im</w:t>
      </w:r>
      <w:r w:rsidR="00607DC2" w:rsidRPr="005506AE">
        <w:rPr>
          <w:rFonts w:asciiTheme="minorHAnsi" w:hAnsiTheme="minorHAnsi"/>
          <w:sz w:val="24"/>
          <w:szCs w:val="24"/>
          <w:lang w:val="hr-HR"/>
        </w:rPr>
        <w:t xml:space="preserve"> uzgoj</w:t>
      </w:r>
      <w:r w:rsidR="006C1DD1" w:rsidRPr="005506AE">
        <w:rPr>
          <w:rFonts w:asciiTheme="minorHAnsi" w:hAnsiTheme="minorHAnsi"/>
          <w:sz w:val="24"/>
          <w:szCs w:val="24"/>
          <w:lang w:val="hr-HR"/>
        </w:rPr>
        <w:t>em</w:t>
      </w:r>
      <w:r w:rsidR="00607DC2" w:rsidRPr="005506AE">
        <w:rPr>
          <w:rFonts w:asciiTheme="minorHAnsi" w:hAnsiTheme="minorHAnsi"/>
          <w:sz w:val="24"/>
          <w:szCs w:val="24"/>
          <w:lang w:val="hr-HR"/>
        </w:rPr>
        <w:t xml:space="preserve"> </w:t>
      </w:r>
      <w:r w:rsidR="006C1DD1" w:rsidRPr="005506AE">
        <w:rPr>
          <w:rFonts w:asciiTheme="minorHAnsi" w:hAnsiTheme="minorHAnsi"/>
          <w:sz w:val="24"/>
          <w:szCs w:val="24"/>
          <w:lang w:val="hr-HR"/>
        </w:rPr>
        <w:t>moguće je održavati</w:t>
      </w:r>
      <w:r w:rsidR="00607DC2" w:rsidRPr="005506AE">
        <w:rPr>
          <w:rFonts w:asciiTheme="minorHAnsi" w:hAnsiTheme="minorHAnsi"/>
          <w:sz w:val="24"/>
          <w:szCs w:val="24"/>
          <w:lang w:val="hr-HR"/>
        </w:rPr>
        <w:t xml:space="preserve"> poželjn</w:t>
      </w:r>
      <w:r w:rsidR="006C1DD1" w:rsidRPr="005506AE">
        <w:rPr>
          <w:rFonts w:asciiTheme="minorHAnsi" w:hAnsiTheme="minorHAnsi"/>
          <w:sz w:val="24"/>
          <w:szCs w:val="24"/>
          <w:lang w:val="hr-HR"/>
        </w:rPr>
        <w:t>u</w:t>
      </w:r>
      <w:r w:rsidR="00607DC2" w:rsidRPr="005506AE">
        <w:rPr>
          <w:rFonts w:asciiTheme="minorHAnsi" w:hAnsiTheme="minorHAnsi"/>
          <w:sz w:val="24"/>
          <w:szCs w:val="24"/>
          <w:lang w:val="hr-HR"/>
        </w:rPr>
        <w:t xml:space="preserve"> razin</w:t>
      </w:r>
      <w:r w:rsidR="006C1DD1" w:rsidRPr="005506AE">
        <w:rPr>
          <w:rFonts w:asciiTheme="minorHAnsi" w:hAnsiTheme="minorHAnsi"/>
          <w:sz w:val="24"/>
          <w:szCs w:val="24"/>
          <w:lang w:val="hr-HR"/>
        </w:rPr>
        <w:t>u</w:t>
      </w:r>
      <w:r w:rsidR="00607DC2" w:rsidRPr="005506AE">
        <w:rPr>
          <w:rFonts w:asciiTheme="minorHAnsi" w:hAnsiTheme="minorHAnsi"/>
          <w:sz w:val="24"/>
          <w:szCs w:val="24"/>
          <w:lang w:val="hr-HR"/>
        </w:rPr>
        <w:t xml:space="preserve"> genetske varijabilnosti pasmine</w:t>
      </w:r>
      <w:r w:rsidR="006C1DD1" w:rsidRPr="005506AE">
        <w:rPr>
          <w:rFonts w:asciiTheme="minorHAnsi" w:hAnsiTheme="minorHAnsi"/>
          <w:sz w:val="24"/>
          <w:szCs w:val="24"/>
          <w:lang w:val="hr-HR"/>
        </w:rPr>
        <w:t xml:space="preserve"> kao i minimizirati </w:t>
      </w:r>
      <w:r w:rsidR="00603675" w:rsidRPr="005506AE">
        <w:rPr>
          <w:rFonts w:asciiTheme="minorHAnsi" w:hAnsiTheme="minorHAnsi"/>
          <w:sz w:val="24"/>
          <w:szCs w:val="24"/>
          <w:lang w:val="hr-HR"/>
        </w:rPr>
        <w:t>r</w:t>
      </w:r>
      <w:r w:rsidR="006C1DD1" w:rsidRPr="005506AE">
        <w:rPr>
          <w:rFonts w:asciiTheme="minorHAnsi" w:hAnsiTheme="minorHAnsi"/>
          <w:sz w:val="24"/>
          <w:szCs w:val="24"/>
          <w:lang w:val="hr-HR"/>
        </w:rPr>
        <w:t>azinu uzgoja u srodstvu</w:t>
      </w:r>
      <w:r w:rsidR="00607DC2" w:rsidRPr="005506AE">
        <w:rPr>
          <w:rFonts w:asciiTheme="minorHAnsi" w:hAnsiTheme="minorHAnsi"/>
          <w:sz w:val="24"/>
          <w:szCs w:val="24"/>
          <w:lang w:val="hr-HR"/>
        </w:rPr>
        <w:t xml:space="preserve">. U populaciji </w:t>
      </w:r>
      <w:r w:rsidR="006C1DD1" w:rsidRPr="005506AE">
        <w:rPr>
          <w:rFonts w:asciiTheme="minorHAnsi" w:hAnsiTheme="minorHAnsi"/>
          <w:sz w:val="24"/>
          <w:szCs w:val="24"/>
          <w:lang w:val="hr-HR"/>
        </w:rPr>
        <w:t>I</w:t>
      </w:r>
      <w:r w:rsidR="00607DC2" w:rsidRPr="005506AE">
        <w:rPr>
          <w:rFonts w:asciiTheme="minorHAnsi" w:hAnsiTheme="minorHAnsi"/>
          <w:sz w:val="24"/>
          <w:szCs w:val="24"/>
          <w:lang w:val="hr-HR"/>
        </w:rPr>
        <w:t xml:space="preserve">starskog goveda </w:t>
      </w:r>
      <w:r w:rsidR="002E5ED9" w:rsidRPr="005506AE">
        <w:rPr>
          <w:rFonts w:asciiTheme="minorHAnsi" w:hAnsiTheme="minorHAnsi"/>
          <w:sz w:val="24"/>
          <w:szCs w:val="24"/>
          <w:lang w:val="hr-HR"/>
        </w:rPr>
        <w:t xml:space="preserve">nazočne su četiri  </w:t>
      </w:r>
      <w:r w:rsidR="00607DC2" w:rsidRPr="005506AE">
        <w:rPr>
          <w:rFonts w:asciiTheme="minorHAnsi" w:hAnsiTheme="minorHAnsi"/>
          <w:sz w:val="24"/>
          <w:szCs w:val="24"/>
          <w:lang w:val="hr-HR"/>
        </w:rPr>
        <w:t>linij</w:t>
      </w:r>
      <w:r w:rsidR="002E5ED9" w:rsidRPr="005506AE">
        <w:rPr>
          <w:rFonts w:asciiTheme="minorHAnsi" w:hAnsiTheme="minorHAnsi"/>
          <w:sz w:val="24"/>
          <w:szCs w:val="24"/>
          <w:lang w:val="hr-HR"/>
        </w:rPr>
        <w:t>e</w:t>
      </w:r>
      <w:r w:rsidR="00516F8C" w:rsidRPr="005506AE">
        <w:rPr>
          <w:rFonts w:asciiTheme="minorHAnsi" w:hAnsiTheme="minorHAnsi"/>
          <w:sz w:val="24"/>
          <w:szCs w:val="24"/>
          <w:lang w:val="hr-HR"/>
        </w:rPr>
        <w:t xml:space="preserve"> </w:t>
      </w:r>
      <w:r w:rsidR="002E5ED9" w:rsidRPr="005506AE">
        <w:rPr>
          <w:rFonts w:asciiTheme="minorHAnsi" w:hAnsiTheme="minorHAnsi"/>
          <w:sz w:val="24"/>
          <w:szCs w:val="24"/>
          <w:lang w:val="hr-HR"/>
        </w:rPr>
        <w:t>bikova i to</w:t>
      </w:r>
      <w:r w:rsidR="00607DC2" w:rsidRPr="005506AE">
        <w:rPr>
          <w:rFonts w:asciiTheme="minorHAnsi" w:hAnsiTheme="minorHAnsi"/>
          <w:sz w:val="24"/>
          <w:szCs w:val="24"/>
          <w:lang w:val="hr-HR"/>
        </w:rPr>
        <w:t xml:space="preserve">: Ras </w:t>
      </w:r>
      <w:r w:rsidR="00607DC2" w:rsidRPr="005506AE">
        <w:rPr>
          <w:rFonts w:asciiTheme="minorHAnsi" w:hAnsiTheme="minorHAnsi"/>
          <w:snapToGrid w:val="0"/>
          <w:sz w:val="24"/>
          <w:szCs w:val="24"/>
          <w:lang w:val="hr-HR"/>
        </w:rPr>
        <w:t>(95000000006</w:t>
      </w:r>
      <w:r w:rsidR="00A90C47" w:rsidRPr="005506AE">
        <w:rPr>
          <w:rFonts w:asciiTheme="minorHAnsi" w:hAnsiTheme="minorHAnsi"/>
          <w:snapToGrid w:val="0"/>
          <w:sz w:val="24"/>
          <w:szCs w:val="24"/>
          <w:lang w:val="hr-HR"/>
        </w:rPr>
        <w:t>; oteljen 1985. godine), Bodul (95000000007;</w:t>
      </w:r>
      <w:r w:rsidR="00607DC2" w:rsidRPr="005506AE">
        <w:rPr>
          <w:rFonts w:asciiTheme="minorHAnsi" w:hAnsiTheme="minorHAnsi"/>
          <w:snapToGrid w:val="0"/>
          <w:sz w:val="24"/>
          <w:szCs w:val="24"/>
          <w:lang w:val="hr-HR"/>
        </w:rPr>
        <w:t xml:space="preserve"> </w:t>
      </w:r>
      <w:r w:rsidR="00A90C47" w:rsidRPr="005506AE">
        <w:rPr>
          <w:rFonts w:asciiTheme="minorHAnsi" w:hAnsiTheme="minorHAnsi"/>
          <w:snapToGrid w:val="0"/>
          <w:sz w:val="24"/>
          <w:szCs w:val="24"/>
          <w:lang w:val="hr-HR"/>
        </w:rPr>
        <w:t xml:space="preserve">oteljen 1988. godine), </w:t>
      </w:r>
      <w:r w:rsidR="00607DC2" w:rsidRPr="005506AE">
        <w:rPr>
          <w:rFonts w:asciiTheme="minorHAnsi" w:hAnsiTheme="minorHAnsi"/>
          <w:snapToGrid w:val="0"/>
          <w:sz w:val="24"/>
          <w:szCs w:val="24"/>
          <w:lang w:val="hr-HR"/>
        </w:rPr>
        <w:t>Bakin (95000000008</w:t>
      </w:r>
      <w:r w:rsidR="00A90C47" w:rsidRPr="005506AE">
        <w:rPr>
          <w:rFonts w:asciiTheme="minorHAnsi" w:hAnsiTheme="minorHAnsi"/>
          <w:snapToGrid w:val="0"/>
          <w:sz w:val="24"/>
          <w:szCs w:val="24"/>
          <w:lang w:val="hr-HR"/>
        </w:rPr>
        <w:t>;</w:t>
      </w:r>
      <w:r w:rsidR="00607DC2" w:rsidRPr="005506AE">
        <w:rPr>
          <w:rFonts w:asciiTheme="minorHAnsi" w:hAnsiTheme="minorHAnsi"/>
          <w:snapToGrid w:val="0"/>
          <w:sz w:val="24"/>
          <w:szCs w:val="24"/>
          <w:lang w:val="hr-HR"/>
        </w:rPr>
        <w:t xml:space="preserve"> </w:t>
      </w:r>
      <w:r w:rsidR="00A90C47" w:rsidRPr="005506AE">
        <w:rPr>
          <w:rFonts w:asciiTheme="minorHAnsi" w:hAnsiTheme="minorHAnsi"/>
          <w:snapToGrid w:val="0"/>
          <w:sz w:val="24"/>
          <w:szCs w:val="24"/>
          <w:lang w:val="hr-HR"/>
        </w:rPr>
        <w:t>oteljen 1992. godine) i Boškarin (95000000009;</w:t>
      </w:r>
      <w:r w:rsidR="00607DC2" w:rsidRPr="005506AE">
        <w:rPr>
          <w:rFonts w:asciiTheme="minorHAnsi" w:hAnsiTheme="minorHAnsi"/>
          <w:snapToGrid w:val="0"/>
          <w:sz w:val="24"/>
          <w:szCs w:val="24"/>
          <w:lang w:val="hr-HR"/>
        </w:rPr>
        <w:t xml:space="preserve"> </w:t>
      </w:r>
      <w:r w:rsidR="00A90C47" w:rsidRPr="005506AE">
        <w:rPr>
          <w:rFonts w:asciiTheme="minorHAnsi" w:hAnsiTheme="minorHAnsi"/>
          <w:snapToGrid w:val="0"/>
          <w:sz w:val="24"/>
          <w:szCs w:val="24"/>
          <w:lang w:val="hr-HR"/>
        </w:rPr>
        <w:t>oteljen 1992. godine). Čačić i sur. (2015.) navode da su krajem XX</w:t>
      </w:r>
      <w:r w:rsidR="006C1DD1" w:rsidRPr="005506AE">
        <w:rPr>
          <w:rFonts w:asciiTheme="minorHAnsi" w:hAnsiTheme="minorHAnsi"/>
          <w:snapToGrid w:val="0"/>
          <w:sz w:val="24"/>
          <w:szCs w:val="24"/>
          <w:lang w:val="hr-HR"/>
        </w:rPr>
        <w:t>.</w:t>
      </w:r>
      <w:r w:rsidR="00A90C47" w:rsidRPr="005506AE">
        <w:rPr>
          <w:rFonts w:asciiTheme="minorHAnsi" w:hAnsiTheme="minorHAnsi"/>
          <w:snapToGrid w:val="0"/>
          <w:sz w:val="24"/>
          <w:szCs w:val="24"/>
          <w:lang w:val="hr-HR"/>
        </w:rPr>
        <w:t xml:space="preserve"> stoljeća u populaciji </w:t>
      </w:r>
      <w:r w:rsidR="006C1DD1" w:rsidRPr="005506AE">
        <w:rPr>
          <w:rFonts w:asciiTheme="minorHAnsi" w:hAnsiTheme="minorHAnsi"/>
          <w:snapToGrid w:val="0"/>
          <w:sz w:val="24"/>
          <w:szCs w:val="24"/>
          <w:lang w:val="hr-HR"/>
        </w:rPr>
        <w:t xml:space="preserve">istarskog </w:t>
      </w:r>
      <w:r w:rsidR="008D5BAB">
        <w:rPr>
          <w:rFonts w:asciiTheme="minorHAnsi" w:hAnsiTheme="minorHAnsi"/>
          <w:snapToGrid w:val="0"/>
          <w:sz w:val="24"/>
          <w:szCs w:val="24"/>
          <w:lang w:val="hr-HR"/>
        </w:rPr>
        <w:t xml:space="preserve">goveda </w:t>
      </w:r>
      <w:r w:rsidR="00A90C47" w:rsidRPr="005506AE">
        <w:rPr>
          <w:rFonts w:asciiTheme="minorHAnsi" w:hAnsiTheme="minorHAnsi"/>
          <w:snapToGrid w:val="0"/>
          <w:sz w:val="24"/>
          <w:szCs w:val="24"/>
          <w:lang w:val="hr-HR"/>
        </w:rPr>
        <w:t xml:space="preserve">bila </w:t>
      </w:r>
      <w:r w:rsidR="006C1DD1" w:rsidRPr="005506AE">
        <w:rPr>
          <w:rFonts w:asciiTheme="minorHAnsi" w:hAnsiTheme="minorHAnsi"/>
          <w:snapToGrid w:val="0"/>
          <w:sz w:val="24"/>
          <w:szCs w:val="24"/>
          <w:lang w:val="hr-HR"/>
        </w:rPr>
        <w:t>prisutna</w:t>
      </w:r>
      <w:r w:rsidR="00A90C47" w:rsidRPr="005506AE">
        <w:rPr>
          <w:rFonts w:asciiTheme="minorHAnsi" w:hAnsiTheme="minorHAnsi"/>
          <w:snapToGrid w:val="0"/>
          <w:sz w:val="24"/>
          <w:szCs w:val="24"/>
          <w:lang w:val="hr-HR"/>
        </w:rPr>
        <w:t xml:space="preserve"> dva bika</w:t>
      </w:r>
      <w:r w:rsidR="006C1DD1" w:rsidRPr="005506AE">
        <w:rPr>
          <w:rFonts w:asciiTheme="minorHAnsi" w:hAnsiTheme="minorHAnsi"/>
          <w:snapToGrid w:val="0"/>
          <w:sz w:val="24"/>
          <w:szCs w:val="24"/>
          <w:lang w:val="hr-HR"/>
        </w:rPr>
        <w:t>,</w:t>
      </w:r>
      <w:r w:rsidR="00A90C47" w:rsidRPr="005506AE">
        <w:rPr>
          <w:rFonts w:asciiTheme="minorHAnsi" w:hAnsiTheme="minorHAnsi"/>
          <w:snapToGrid w:val="0"/>
          <w:sz w:val="24"/>
          <w:szCs w:val="24"/>
          <w:lang w:val="hr-HR"/>
        </w:rPr>
        <w:t xml:space="preserve"> potencijalni nositelji dv</w:t>
      </w:r>
      <w:r w:rsidR="006C1DD1" w:rsidRPr="005506AE">
        <w:rPr>
          <w:rFonts w:asciiTheme="minorHAnsi" w:hAnsiTheme="minorHAnsi"/>
          <w:snapToGrid w:val="0"/>
          <w:sz w:val="24"/>
          <w:szCs w:val="24"/>
          <w:lang w:val="hr-HR"/>
        </w:rPr>
        <w:t>aju</w:t>
      </w:r>
      <w:r w:rsidR="00A90C47" w:rsidRPr="005506AE">
        <w:rPr>
          <w:rFonts w:asciiTheme="minorHAnsi" w:hAnsiTheme="minorHAnsi"/>
          <w:snapToGrid w:val="0"/>
          <w:sz w:val="24"/>
          <w:szCs w:val="24"/>
          <w:lang w:val="hr-HR"/>
        </w:rPr>
        <w:t xml:space="preserve"> linij</w:t>
      </w:r>
      <w:r w:rsidR="006C1DD1" w:rsidRPr="005506AE">
        <w:rPr>
          <w:rFonts w:asciiTheme="minorHAnsi" w:hAnsiTheme="minorHAnsi"/>
          <w:snapToGrid w:val="0"/>
          <w:sz w:val="24"/>
          <w:szCs w:val="24"/>
          <w:lang w:val="hr-HR"/>
        </w:rPr>
        <w:t>a</w:t>
      </w:r>
      <w:r w:rsidR="00A90C47" w:rsidRPr="005506AE">
        <w:rPr>
          <w:rFonts w:asciiTheme="minorHAnsi" w:hAnsiTheme="minorHAnsi"/>
          <w:snapToGrid w:val="0"/>
          <w:sz w:val="24"/>
          <w:szCs w:val="24"/>
          <w:lang w:val="hr-HR"/>
        </w:rPr>
        <w:t xml:space="preserve"> (Cesar, 950000000</w:t>
      </w:r>
      <w:r w:rsidR="003A1577" w:rsidRPr="005506AE">
        <w:rPr>
          <w:rFonts w:asciiTheme="minorHAnsi" w:hAnsiTheme="minorHAnsi"/>
          <w:snapToGrid w:val="0"/>
          <w:sz w:val="24"/>
          <w:szCs w:val="24"/>
          <w:lang w:val="hr-HR"/>
        </w:rPr>
        <w:t>06; oteljen 1994. godine;   Ist</w:t>
      </w:r>
      <w:r w:rsidR="00A90C47" w:rsidRPr="005506AE">
        <w:rPr>
          <w:rFonts w:asciiTheme="minorHAnsi" w:hAnsiTheme="minorHAnsi"/>
          <w:snapToGrid w:val="0"/>
          <w:sz w:val="24"/>
          <w:szCs w:val="24"/>
          <w:lang w:val="hr-HR"/>
        </w:rPr>
        <w:t xml:space="preserve">arac, 95000000049; oteljen 1998. godine), no </w:t>
      </w:r>
      <w:r w:rsidR="008D5BAB">
        <w:rPr>
          <w:rFonts w:asciiTheme="minorHAnsi" w:hAnsiTheme="minorHAnsi"/>
          <w:snapToGrid w:val="0"/>
          <w:sz w:val="24"/>
          <w:szCs w:val="24"/>
          <w:lang w:val="hr-HR"/>
        </w:rPr>
        <w:t xml:space="preserve">kako </w:t>
      </w:r>
      <w:r w:rsidR="00A90C47" w:rsidRPr="005506AE">
        <w:rPr>
          <w:rFonts w:asciiTheme="minorHAnsi" w:hAnsiTheme="minorHAnsi"/>
          <w:snapToGrid w:val="0"/>
          <w:sz w:val="24"/>
          <w:szCs w:val="24"/>
          <w:lang w:val="hr-HR"/>
        </w:rPr>
        <w:t xml:space="preserve">nisu ostavili muško potomstvo </w:t>
      </w:r>
      <w:r w:rsidR="003A1577" w:rsidRPr="005506AE">
        <w:rPr>
          <w:rFonts w:asciiTheme="minorHAnsi" w:hAnsiTheme="minorHAnsi"/>
          <w:snapToGrid w:val="0"/>
          <w:sz w:val="24"/>
          <w:szCs w:val="24"/>
          <w:lang w:val="hr-HR"/>
        </w:rPr>
        <w:t>i</w:t>
      </w:r>
      <w:r w:rsidR="00A90C47" w:rsidRPr="005506AE">
        <w:rPr>
          <w:rFonts w:asciiTheme="minorHAnsi" w:hAnsiTheme="minorHAnsi"/>
          <w:snapToGrid w:val="0"/>
          <w:sz w:val="24"/>
          <w:szCs w:val="24"/>
          <w:lang w:val="hr-HR"/>
        </w:rPr>
        <w:t xml:space="preserve"> </w:t>
      </w:r>
      <w:r w:rsidR="008D5BAB">
        <w:rPr>
          <w:rFonts w:asciiTheme="minorHAnsi" w:hAnsiTheme="minorHAnsi"/>
          <w:snapToGrid w:val="0"/>
          <w:sz w:val="24"/>
          <w:szCs w:val="24"/>
          <w:lang w:val="hr-HR"/>
        </w:rPr>
        <w:t xml:space="preserve">kako </w:t>
      </w:r>
      <w:r w:rsidR="00A90C47" w:rsidRPr="005506AE">
        <w:rPr>
          <w:rFonts w:asciiTheme="minorHAnsi" w:hAnsiTheme="minorHAnsi"/>
          <w:snapToGrid w:val="0"/>
          <w:sz w:val="24"/>
          <w:szCs w:val="24"/>
          <w:lang w:val="hr-HR"/>
        </w:rPr>
        <w:t xml:space="preserve">nema njihova sjemena za umjetno </w:t>
      </w:r>
      <w:r w:rsidR="00603675" w:rsidRPr="005506AE">
        <w:rPr>
          <w:rFonts w:asciiTheme="minorHAnsi" w:hAnsiTheme="minorHAnsi"/>
          <w:snapToGrid w:val="0"/>
          <w:sz w:val="24"/>
          <w:szCs w:val="24"/>
          <w:lang w:val="hr-HR"/>
        </w:rPr>
        <w:t>osjemenjivanje</w:t>
      </w:r>
      <w:r w:rsidR="008D5BAB">
        <w:rPr>
          <w:rFonts w:asciiTheme="minorHAnsi" w:hAnsiTheme="minorHAnsi"/>
          <w:snapToGrid w:val="0"/>
          <w:sz w:val="24"/>
          <w:szCs w:val="24"/>
          <w:lang w:val="hr-HR"/>
        </w:rPr>
        <w:t>,</w:t>
      </w:r>
      <w:r w:rsidR="00603675" w:rsidRPr="005506AE">
        <w:rPr>
          <w:rFonts w:asciiTheme="minorHAnsi" w:hAnsiTheme="minorHAnsi"/>
          <w:snapToGrid w:val="0"/>
          <w:sz w:val="24"/>
          <w:szCs w:val="24"/>
          <w:lang w:val="hr-HR"/>
        </w:rPr>
        <w:t xml:space="preserve"> </w:t>
      </w:r>
      <w:r w:rsidR="00A90C47" w:rsidRPr="008D5BAB">
        <w:rPr>
          <w:rFonts w:asciiTheme="minorHAnsi" w:hAnsiTheme="minorHAnsi"/>
          <w:snapToGrid w:val="0"/>
          <w:sz w:val="24"/>
          <w:szCs w:val="24"/>
          <w:lang w:val="hr-HR"/>
        </w:rPr>
        <w:t>zaključ</w:t>
      </w:r>
      <w:r w:rsidR="008D5BAB" w:rsidRPr="008D5BAB">
        <w:rPr>
          <w:rFonts w:asciiTheme="minorHAnsi" w:hAnsiTheme="minorHAnsi"/>
          <w:snapToGrid w:val="0"/>
          <w:sz w:val="24"/>
          <w:szCs w:val="24"/>
          <w:lang w:val="hr-HR"/>
        </w:rPr>
        <w:t>ujemo</w:t>
      </w:r>
      <w:r w:rsidR="00A90C47" w:rsidRPr="008D5BAB">
        <w:rPr>
          <w:rFonts w:asciiTheme="minorHAnsi" w:hAnsiTheme="minorHAnsi"/>
          <w:snapToGrid w:val="0"/>
          <w:sz w:val="24"/>
          <w:szCs w:val="24"/>
          <w:lang w:val="hr-HR"/>
        </w:rPr>
        <w:t xml:space="preserve"> </w:t>
      </w:r>
      <w:r w:rsidR="00A90C47" w:rsidRPr="008D5BAB">
        <w:rPr>
          <w:rFonts w:asciiTheme="minorHAnsi" w:hAnsiTheme="minorHAnsi"/>
          <w:snapToGrid w:val="0"/>
          <w:sz w:val="24"/>
          <w:szCs w:val="24"/>
          <w:lang w:val="hr-HR"/>
        </w:rPr>
        <w:lastRenderedPageBreak/>
        <w:t>da su izumrle</w:t>
      </w:r>
      <w:r w:rsidR="00A90C47" w:rsidRPr="005506AE">
        <w:rPr>
          <w:rFonts w:asciiTheme="minorHAnsi" w:hAnsiTheme="minorHAnsi"/>
          <w:snapToGrid w:val="0"/>
          <w:sz w:val="24"/>
          <w:szCs w:val="24"/>
          <w:lang w:val="hr-HR"/>
        </w:rPr>
        <w:t xml:space="preserve">. </w:t>
      </w:r>
      <w:r w:rsidR="00607DC2" w:rsidRPr="005506AE">
        <w:rPr>
          <w:rFonts w:asciiTheme="minorHAnsi" w:hAnsiTheme="minorHAnsi"/>
          <w:snapToGrid w:val="0"/>
          <w:sz w:val="24"/>
          <w:szCs w:val="24"/>
          <w:lang w:val="hr-HR"/>
        </w:rPr>
        <w:t xml:space="preserve">Linija </w:t>
      </w:r>
      <w:r w:rsidR="00607DC2" w:rsidRPr="005506AE">
        <w:rPr>
          <w:rFonts w:asciiTheme="minorHAnsi" w:hAnsiTheme="minorHAnsi"/>
          <w:i/>
          <w:snapToGrid w:val="0"/>
          <w:sz w:val="24"/>
          <w:szCs w:val="24"/>
          <w:lang w:val="hr-HR"/>
        </w:rPr>
        <w:t>Ras</w:t>
      </w:r>
      <w:r w:rsidR="00607DC2" w:rsidRPr="005506AE">
        <w:rPr>
          <w:rFonts w:asciiTheme="minorHAnsi" w:hAnsiTheme="minorHAnsi"/>
          <w:snapToGrid w:val="0"/>
          <w:sz w:val="24"/>
          <w:szCs w:val="24"/>
          <w:lang w:val="hr-HR"/>
        </w:rPr>
        <w:t xml:space="preserve"> </w:t>
      </w:r>
      <w:r w:rsidR="00607DC2" w:rsidRPr="005506AE">
        <w:rPr>
          <w:rFonts w:asciiTheme="minorHAnsi" w:hAnsiTheme="minorHAnsi"/>
          <w:sz w:val="24"/>
          <w:szCs w:val="24"/>
          <w:lang w:val="hr-HR"/>
        </w:rPr>
        <w:t xml:space="preserve">u postojećoj populaciji </w:t>
      </w:r>
      <w:r w:rsidR="008D5BAB">
        <w:rPr>
          <w:rFonts w:asciiTheme="minorHAnsi" w:hAnsiTheme="minorHAnsi"/>
          <w:sz w:val="24"/>
          <w:szCs w:val="24"/>
          <w:lang w:val="hr-HR"/>
        </w:rPr>
        <w:t>i</w:t>
      </w:r>
      <w:r w:rsidR="00607DC2" w:rsidRPr="005506AE">
        <w:rPr>
          <w:rFonts w:asciiTheme="minorHAnsi" w:hAnsiTheme="minorHAnsi"/>
          <w:sz w:val="24"/>
          <w:szCs w:val="24"/>
          <w:lang w:val="hr-HR"/>
        </w:rPr>
        <w:t>starskog goveda je najzastupljenija</w:t>
      </w:r>
      <w:r w:rsidR="00A90C47" w:rsidRPr="005506AE">
        <w:rPr>
          <w:rFonts w:asciiTheme="minorHAnsi" w:hAnsiTheme="minorHAnsi"/>
          <w:sz w:val="24"/>
          <w:szCs w:val="24"/>
          <w:lang w:val="hr-HR"/>
        </w:rPr>
        <w:t xml:space="preserve"> (≈</w:t>
      </w:r>
      <w:r w:rsidR="00BD150C" w:rsidRPr="005506AE">
        <w:rPr>
          <w:rFonts w:asciiTheme="minorHAnsi" w:hAnsiTheme="minorHAnsi"/>
          <w:sz w:val="24"/>
          <w:szCs w:val="24"/>
          <w:lang w:val="hr-HR"/>
        </w:rPr>
        <w:t> </w:t>
      </w:r>
      <w:r w:rsidR="00A90C47" w:rsidRPr="005506AE">
        <w:rPr>
          <w:rFonts w:asciiTheme="minorHAnsi" w:hAnsiTheme="minorHAnsi"/>
          <w:sz w:val="24"/>
          <w:szCs w:val="24"/>
          <w:lang w:val="hr-HR"/>
        </w:rPr>
        <w:t>70%)</w:t>
      </w:r>
      <w:r w:rsidR="00607DC2" w:rsidRPr="005506AE">
        <w:rPr>
          <w:rFonts w:asciiTheme="minorHAnsi" w:hAnsiTheme="minorHAnsi"/>
          <w:sz w:val="24"/>
          <w:szCs w:val="24"/>
          <w:lang w:val="hr-HR"/>
        </w:rPr>
        <w:t xml:space="preserve">, </w:t>
      </w:r>
      <w:r w:rsidR="00D84F8D" w:rsidRPr="005506AE">
        <w:rPr>
          <w:rFonts w:asciiTheme="minorHAnsi" w:hAnsiTheme="minorHAnsi"/>
          <w:sz w:val="24"/>
          <w:szCs w:val="24"/>
          <w:lang w:val="hr-HR"/>
        </w:rPr>
        <w:t>potom slijedi linija Bodul (≈ 18 %), Boškarin (≈ 8 %) i Bakin (≈ 4 %)</w:t>
      </w:r>
      <w:r w:rsidR="00607DC2" w:rsidRPr="005506AE">
        <w:rPr>
          <w:rFonts w:asciiTheme="minorHAnsi" w:hAnsiTheme="minorHAnsi"/>
          <w:sz w:val="24"/>
          <w:szCs w:val="24"/>
          <w:lang w:val="hr-HR"/>
        </w:rPr>
        <w:t>.</w:t>
      </w:r>
      <w:r w:rsidR="00607DC2" w:rsidRPr="005506AE">
        <w:rPr>
          <w:rFonts w:asciiTheme="minorHAnsi" w:hAnsiTheme="minorHAnsi"/>
          <w:snapToGrid w:val="0"/>
          <w:sz w:val="24"/>
          <w:szCs w:val="24"/>
          <w:lang w:val="hr-HR"/>
        </w:rPr>
        <w:t xml:space="preserve"> </w:t>
      </w:r>
    </w:p>
    <w:p w:rsidR="00603675" w:rsidRPr="005506AE" w:rsidRDefault="00603675" w:rsidP="00603675">
      <w:pPr>
        <w:spacing w:line="320" w:lineRule="exact"/>
        <w:ind w:firstLine="720"/>
        <w:jc w:val="both"/>
        <w:rPr>
          <w:rFonts w:asciiTheme="minorHAnsi" w:hAnsiTheme="minorHAnsi" w:cs="Arial Narrow"/>
          <w:sz w:val="24"/>
          <w:lang w:val="hr-HR"/>
        </w:rPr>
      </w:pPr>
      <w:r w:rsidRPr="005506AE">
        <w:rPr>
          <w:rFonts w:asciiTheme="minorHAnsi" w:hAnsiTheme="minorHAnsi" w:cs="Arial Narrow"/>
          <w:sz w:val="24"/>
          <w:lang w:val="hr-HR"/>
        </w:rPr>
        <w:t>Budući da je u djelu Sistematizaciji uzgoja Istarskog goveda (Čačić i sur., 2015) predloženo da se živ</w:t>
      </w:r>
      <w:r w:rsidR="00172864">
        <w:rPr>
          <w:rFonts w:asciiTheme="minorHAnsi" w:hAnsiTheme="minorHAnsi" w:cs="Arial Narrow"/>
          <w:sz w:val="24"/>
          <w:lang w:val="hr-HR"/>
        </w:rPr>
        <w:t>u</w:t>
      </w:r>
      <w:r w:rsidRPr="005506AE">
        <w:rPr>
          <w:rFonts w:asciiTheme="minorHAnsi" w:hAnsiTheme="minorHAnsi" w:cs="Arial Narrow"/>
          <w:sz w:val="24"/>
          <w:lang w:val="hr-HR"/>
        </w:rPr>
        <w:t xml:space="preserve">će linije bikova </w:t>
      </w:r>
      <w:r w:rsidRPr="005506AE">
        <w:rPr>
          <w:rFonts w:asciiTheme="minorHAnsi" w:hAnsiTheme="minorHAnsi"/>
          <w:sz w:val="24"/>
          <w:szCs w:val="24"/>
          <w:lang w:val="hr-HR"/>
        </w:rPr>
        <w:t xml:space="preserve">Ras, </w:t>
      </w:r>
      <w:r w:rsidRPr="005506AE">
        <w:rPr>
          <w:rFonts w:asciiTheme="minorHAnsi" w:hAnsiTheme="minorHAnsi"/>
          <w:snapToGrid w:val="0"/>
          <w:sz w:val="24"/>
          <w:szCs w:val="24"/>
          <w:lang w:val="hr-HR"/>
        </w:rPr>
        <w:t>Bodul, Boškarin</w:t>
      </w:r>
      <w:r w:rsidRPr="005506AE">
        <w:rPr>
          <w:rFonts w:asciiTheme="minorHAnsi" w:hAnsiTheme="minorHAnsi" w:cs="Arial Narrow"/>
          <w:sz w:val="24"/>
          <w:lang w:val="hr-HR"/>
        </w:rPr>
        <w:t xml:space="preserve"> i </w:t>
      </w:r>
      <w:r w:rsidRPr="005506AE">
        <w:rPr>
          <w:rFonts w:asciiTheme="minorHAnsi" w:hAnsiTheme="minorHAnsi"/>
          <w:snapToGrid w:val="0"/>
          <w:sz w:val="24"/>
          <w:szCs w:val="24"/>
          <w:lang w:val="hr-HR"/>
        </w:rPr>
        <w:t xml:space="preserve">Bakin </w:t>
      </w:r>
      <w:r w:rsidRPr="005506AE">
        <w:rPr>
          <w:rFonts w:asciiTheme="minorHAnsi" w:hAnsiTheme="minorHAnsi" w:cs="Arial Narrow"/>
          <w:sz w:val="24"/>
          <w:lang w:val="hr-HR"/>
        </w:rPr>
        <w:t xml:space="preserve">numeriraju oznakama L1, L2, L3 i L5. Predloženo numeriranje linija bikova će biti zadržano. </w:t>
      </w:r>
    </w:p>
    <w:p w:rsidR="00607DC2" w:rsidRPr="005506AE" w:rsidRDefault="006B206A" w:rsidP="00F10B96">
      <w:pPr>
        <w:spacing w:before="120" w:line="320" w:lineRule="exact"/>
        <w:ind w:firstLine="720"/>
        <w:jc w:val="both"/>
        <w:rPr>
          <w:rFonts w:asciiTheme="minorHAnsi" w:hAnsiTheme="minorHAnsi"/>
          <w:snapToGrid w:val="0"/>
          <w:sz w:val="24"/>
          <w:szCs w:val="24"/>
          <w:lang w:val="hr-HR"/>
        </w:rPr>
      </w:pPr>
      <w:r>
        <w:rPr>
          <w:rFonts w:asciiTheme="minorHAnsi" w:hAnsiTheme="minorHAnsi"/>
          <w:noProof/>
          <w:sz w:val="24"/>
          <w:szCs w:val="24"/>
          <w:lang w:val="hr-HR"/>
        </w:rPr>
        <w:drawing>
          <wp:anchor distT="0" distB="0" distL="114300" distR="114300" simplePos="0" relativeHeight="251674624" behindDoc="1" locked="0" layoutInCell="1" allowOverlap="1" wp14:anchorId="75F6E2AB" wp14:editId="1B62ADE3">
            <wp:simplePos x="0" y="0"/>
            <wp:positionH relativeFrom="column">
              <wp:posOffset>41275</wp:posOffset>
            </wp:positionH>
            <wp:positionV relativeFrom="paragraph">
              <wp:posOffset>31115</wp:posOffset>
            </wp:positionV>
            <wp:extent cx="5957570" cy="4496435"/>
            <wp:effectExtent l="0" t="0" r="508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7570" cy="449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DC2" w:rsidRPr="005506AE" w:rsidRDefault="00607DC2" w:rsidP="00F10B96">
      <w:pPr>
        <w:spacing w:before="120" w:line="320" w:lineRule="exact"/>
        <w:ind w:firstLine="720"/>
        <w:jc w:val="both"/>
        <w:rPr>
          <w:rFonts w:asciiTheme="minorHAnsi" w:hAnsiTheme="minorHAnsi"/>
          <w:snapToGrid w:val="0"/>
          <w:sz w:val="24"/>
          <w:szCs w:val="24"/>
          <w:lang w:val="hr-HR"/>
        </w:rPr>
      </w:pPr>
    </w:p>
    <w:p w:rsidR="00607DC2" w:rsidRPr="005506AE" w:rsidRDefault="00607DC2" w:rsidP="00F10B96">
      <w:pPr>
        <w:spacing w:before="120" w:line="320" w:lineRule="exact"/>
        <w:ind w:firstLine="720"/>
        <w:jc w:val="both"/>
        <w:rPr>
          <w:rFonts w:asciiTheme="minorHAnsi" w:hAnsiTheme="minorHAnsi"/>
          <w:snapToGrid w:val="0"/>
          <w:sz w:val="24"/>
          <w:szCs w:val="24"/>
          <w:lang w:val="hr-HR"/>
        </w:rPr>
      </w:pPr>
    </w:p>
    <w:p w:rsidR="00607DC2" w:rsidRPr="005506AE" w:rsidRDefault="00607DC2" w:rsidP="00F10B96">
      <w:pPr>
        <w:spacing w:before="120" w:line="320" w:lineRule="exact"/>
        <w:ind w:firstLine="720"/>
        <w:jc w:val="both"/>
        <w:rPr>
          <w:rFonts w:asciiTheme="minorHAnsi" w:hAnsiTheme="minorHAnsi"/>
          <w:snapToGrid w:val="0"/>
          <w:sz w:val="24"/>
          <w:szCs w:val="24"/>
          <w:lang w:val="hr-HR"/>
        </w:rPr>
      </w:pPr>
    </w:p>
    <w:p w:rsidR="00607DC2" w:rsidRPr="005506AE" w:rsidRDefault="00607DC2" w:rsidP="00F10B96">
      <w:pPr>
        <w:spacing w:before="120" w:line="320" w:lineRule="exact"/>
        <w:ind w:firstLine="720"/>
        <w:jc w:val="both"/>
        <w:rPr>
          <w:rFonts w:asciiTheme="minorHAnsi" w:hAnsiTheme="minorHAnsi"/>
          <w:snapToGrid w:val="0"/>
          <w:sz w:val="24"/>
          <w:szCs w:val="24"/>
          <w:lang w:val="hr-HR"/>
        </w:rPr>
      </w:pPr>
    </w:p>
    <w:p w:rsidR="00607DC2" w:rsidRPr="005506AE" w:rsidRDefault="00607DC2" w:rsidP="00F10B96">
      <w:pPr>
        <w:spacing w:before="120" w:line="320" w:lineRule="exact"/>
        <w:ind w:firstLine="720"/>
        <w:jc w:val="both"/>
        <w:rPr>
          <w:rFonts w:asciiTheme="minorHAnsi" w:hAnsiTheme="minorHAnsi"/>
          <w:snapToGrid w:val="0"/>
          <w:sz w:val="24"/>
          <w:szCs w:val="24"/>
          <w:lang w:val="hr-HR"/>
        </w:rPr>
      </w:pPr>
    </w:p>
    <w:p w:rsidR="00607DC2" w:rsidRPr="005506AE" w:rsidRDefault="00607DC2" w:rsidP="00F10B96">
      <w:pPr>
        <w:spacing w:before="120" w:line="320" w:lineRule="exact"/>
        <w:ind w:firstLine="720"/>
        <w:jc w:val="both"/>
        <w:rPr>
          <w:rFonts w:asciiTheme="minorHAnsi" w:hAnsiTheme="minorHAnsi"/>
          <w:snapToGrid w:val="0"/>
          <w:sz w:val="24"/>
          <w:szCs w:val="24"/>
          <w:lang w:val="hr-HR"/>
        </w:rPr>
      </w:pPr>
    </w:p>
    <w:p w:rsidR="00E37A20" w:rsidRPr="005506AE" w:rsidRDefault="00E37A20" w:rsidP="00F10B96">
      <w:pPr>
        <w:spacing w:before="120" w:line="320" w:lineRule="exact"/>
        <w:ind w:firstLine="720"/>
        <w:jc w:val="both"/>
        <w:rPr>
          <w:rFonts w:asciiTheme="minorHAnsi" w:hAnsiTheme="minorHAnsi"/>
          <w:snapToGrid w:val="0"/>
          <w:sz w:val="24"/>
          <w:szCs w:val="24"/>
          <w:lang w:val="hr-HR"/>
        </w:rPr>
      </w:pPr>
    </w:p>
    <w:p w:rsidR="00E37A20" w:rsidRDefault="00E37A20" w:rsidP="00F10B96">
      <w:pPr>
        <w:spacing w:before="120" w:line="320" w:lineRule="exact"/>
        <w:ind w:firstLine="720"/>
        <w:jc w:val="both"/>
        <w:rPr>
          <w:rFonts w:asciiTheme="minorHAnsi" w:hAnsiTheme="minorHAnsi"/>
          <w:snapToGrid w:val="0"/>
          <w:sz w:val="24"/>
          <w:szCs w:val="24"/>
          <w:lang w:val="hr-HR"/>
        </w:rPr>
      </w:pPr>
    </w:p>
    <w:p w:rsidR="006B206A" w:rsidRDefault="006B206A" w:rsidP="00F10B96">
      <w:pPr>
        <w:spacing w:before="120" w:line="320" w:lineRule="exact"/>
        <w:ind w:firstLine="720"/>
        <w:jc w:val="both"/>
        <w:rPr>
          <w:rFonts w:asciiTheme="minorHAnsi" w:hAnsiTheme="minorHAnsi"/>
          <w:snapToGrid w:val="0"/>
          <w:sz w:val="24"/>
          <w:szCs w:val="24"/>
          <w:lang w:val="hr-HR"/>
        </w:rPr>
      </w:pPr>
    </w:p>
    <w:p w:rsidR="006B206A" w:rsidRPr="005506AE" w:rsidRDefault="006B206A" w:rsidP="00F10B96">
      <w:pPr>
        <w:spacing w:before="120" w:line="320" w:lineRule="exact"/>
        <w:ind w:firstLine="720"/>
        <w:jc w:val="both"/>
        <w:rPr>
          <w:rFonts w:asciiTheme="minorHAnsi" w:hAnsiTheme="minorHAnsi"/>
          <w:snapToGrid w:val="0"/>
          <w:sz w:val="24"/>
          <w:szCs w:val="24"/>
          <w:lang w:val="hr-HR"/>
        </w:rPr>
      </w:pPr>
    </w:p>
    <w:p w:rsidR="00E37A20" w:rsidRPr="005506AE" w:rsidRDefault="00E37A20" w:rsidP="00F10B96">
      <w:pPr>
        <w:spacing w:before="120" w:line="320" w:lineRule="exact"/>
        <w:ind w:firstLine="720"/>
        <w:jc w:val="both"/>
        <w:rPr>
          <w:rFonts w:asciiTheme="minorHAnsi" w:hAnsiTheme="minorHAnsi"/>
          <w:snapToGrid w:val="0"/>
          <w:sz w:val="24"/>
          <w:szCs w:val="24"/>
          <w:lang w:val="hr-HR"/>
        </w:rPr>
      </w:pPr>
    </w:p>
    <w:p w:rsidR="00607DC2" w:rsidRPr="005506AE" w:rsidRDefault="00607DC2" w:rsidP="00F10B96">
      <w:pPr>
        <w:spacing w:before="120" w:line="320" w:lineRule="exact"/>
        <w:ind w:firstLine="720"/>
        <w:jc w:val="both"/>
        <w:rPr>
          <w:rFonts w:asciiTheme="minorHAnsi" w:hAnsiTheme="minorHAnsi"/>
          <w:snapToGrid w:val="0"/>
          <w:sz w:val="24"/>
          <w:szCs w:val="24"/>
          <w:lang w:val="hr-HR"/>
        </w:rPr>
      </w:pPr>
    </w:p>
    <w:p w:rsidR="003A1577" w:rsidRPr="005506AE" w:rsidRDefault="003A1577" w:rsidP="00F10B96">
      <w:pPr>
        <w:spacing w:before="120" w:line="320" w:lineRule="exact"/>
        <w:ind w:firstLine="720"/>
        <w:jc w:val="both"/>
        <w:rPr>
          <w:rFonts w:asciiTheme="minorHAnsi" w:hAnsiTheme="minorHAnsi"/>
          <w:snapToGrid w:val="0"/>
          <w:sz w:val="24"/>
          <w:szCs w:val="24"/>
          <w:lang w:val="hr-HR"/>
        </w:rPr>
      </w:pPr>
    </w:p>
    <w:p w:rsidR="00607DC2" w:rsidRPr="005506AE" w:rsidRDefault="00607DC2" w:rsidP="00F10B96">
      <w:pPr>
        <w:spacing w:before="120" w:line="320" w:lineRule="exact"/>
        <w:ind w:firstLine="720"/>
        <w:jc w:val="both"/>
        <w:rPr>
          <w:rFonts w:asciiTheme="minorHAnsi" w:hAnsiTheme="minorHAnsi"/>
          <w:snapToGrid w:val="0"/>
          <w:sz w:val="24"/>
          <w:szCs w:val="24"/>
          <w:lang w:val="hr-HR"/>
        </w:rPr>
      </w:pPr>
    </w:p>
    <w:p w:rsidR="0090481B" w:rsidRPr="005506AE" w:rsidRDefault="0090481B" w:rsidP="00F10B96">
      <w:pPr>
        <w:spacing w:before="120" w:line="320" w:lineRule="exact"/>
        <w:ind w:firstLine="720"/>
        <w:jc w:val="both"/>
        <w:rPr>
          <w:rFonts w:asciiTheme="minorHAnsi" w:hAnsiTheme="minorHAnsi"/>
          <w:snapToGrid w:val="0"/>
          <w:sz w:val="24"/>
          <w:szCs w:val="24"/>
          <w:lang w:val="hr-HR"/>
        </w:rPr>
      </w:pPr>
    </w:p>
    <w:p w:rsidR="00607DC2" w:rsidRDefault="00607DC2" w:rsidP="00F10B96">
      <w:pPr>
        <w:spacing w:line="320" w:lineRule="exact"/>
        <w:jc w:val="both"/>
        <w:rPr>
          <w:rFonts w:asciiTheme="minorHAnsi" w:hAnsiTheme="minorHAnsi"/>
          <w:snapToGrid w:val="0"/>
          <w:sz w:val="24"/>
          <w:szCs w:val="24"/>
          <w:lang w:val="hr-HR"/>
        </w:rPr>
      </w:pPr>
      <w:r w:rsidRPr="005506AE">
        <w:rPr>
          <w:rFonts w:asciiTheme="minorHAnsi" w:hAnsiTheme="minorHAnsi"/>
          <w:b/>
          <w:snapToGrid w:val="0"/>
          <w:sz w:val="24"/>
          <w:szCs w:val="24"/>
          <w:lang w:val="hr-HR"/>
        </w:rPr>
        <w:t xml:space="preserve">Prikaz </w:t>
      </w:r>
      <w:r w:rsidR="00C034B2" w:rsidRPr="005506AE">
        <w:rPr>
          <w:rFonts w:asciiTheme="minorHAnsi" w:hAnsiTheme="minorHAnsi"/>
          <w:b/>
          <w:snapToGrid w:val="0"/>
          <w:sz w:val="24"/>
          <w:szCs w:val="24"/>
          <w:lang w:val="hr-HR"/>
        </w:rPr>
        <w:t>1</w:t>
      </w:r>
      <w:r w:rsidRPr="005506AE">
        <w:rPr>
          <w:rFonts w:asciiTheme="minorHAnsi" w:hAnsiTheme="minorHAnsi"/>
          <w:b/>
          <w:snapToGrid w:val="0"/>
          <w:sz w:val="24"/>
          <w:szCs w:val="24"/>
          <w:lang w:val="hr-HR"/>
        </w:rPr>
        <w:t>.</w:t>
      </w:r>
      <w:r w:rsidRPr="005506AE">
        <w:rPr>
          <w:rFonts w:asciiTheme="minorHAnsi" w:hAnsiTheme="minorHAnsi"/>
          <w:snapToGrid w:val="0"/>
          <w:sz w:val="24"/>
          <w:szCs w:val="24"/>
          <w:lang w:val="hr-HR"/>
        </w:rPr>
        <w:t xml:space="preserve"> Linije bikova u populaciji istarskog goveda (Ivanković i sur., 2006</w:t>
      </w:r>
      <w:r w:rsidR="00F07F60">
        <w:rPr>
          <w:rFonts w:asciiTheme="minorHAnsi" w:hAnsiTheme="minorHAnsi"/>
          <w:snapToGrid w:val="0"/>
          <w:sz w:val="24"/>
          <w:szCs w:val="24"/>
          <w:lang w:val="hr-HR"/>
        </w:rPr>
        <w:t xml:space="preserve">; </w:t>
      </w:r>
      <w:r w:rsidR="00F07F60" w:rsidRPr="005506AE">
        <w:rPr>
          <w:rFonts w:asciiTheme="minorHAnsi" w:hAnsiTheme="minorHAnsi" w:cs="Arial Narrow"/>
          <w:sz w:val="24"/>
          <w:lang w:val="hr-HR"/>
        </w:rPr>
        <w:t>Čačić i sur., 2015</w:t>
      </w:r>
      <w:r w:rsidRPr="005506AE">
        <w:rPr>
          <w:rFonts w:asciiTheme="minorHAnsi" w:hAnsiTheme="minorHAnsi"/>
          <w:snapToGrid w:val="0"/>
          <w:sz w:val="24"/>
          <w:szCs w:val="24"/>
          <w:lang w:val="hr-HR"/>
        </w:rPr>
        <w:t>)</w:t>
      </w:r>
    </w:p>
    <w:p w:rsidR="00607DC2" w:rsidRPr="0087662C" w:rsidRDefault="00607DC2" w:rsidP="00F10B96">
      <w:pPr>
        <w:spacing w:before="120" w:after="120" w:line="320" w:lineRule="exact"/>
        <w:jc w:val="both"/>
        <w:rPr>
          <w:rFonts w:asciiTheme="minorHAnsi" w:hAnsiTheme="minorHAnsi"/>
          <w:b/>
          <w:sz w:val="28"/>
          <w:szCs w:val="24"/>
          <w:lang w:val="hr-HR"/>
        </w:rPr>
      </w:pPr>
      <w:r w:rsidRPr="0087662C">
        <w:rPr>
          <w:rFonts w:asciiTheme="minorHAnsi" w:hAnsiTheme="minorHAnsi"/>
          <w:b/>
          <w:sz w:val="28"/>
          <w:szCs w:val="24"/>
          <w:lang w:val="hr-HR"/>
        </w:rPr>
        <w:t>2.</w:t>
      </w:r>
      <w:r w:rsidR="00E37A20" w:rsidRPr="0087662C">
        <w:rPr>
          <w:rFonts w:asciiTheme="minorHAnsi" w:hAnsiTheme="minorHAnsi"/>
          <w:b/>
          <w:sz w:val="28"/>
          <w:szCs w:val="24"/>
          <w:lang w:val="hr-HR"/>
        </w:rPr>
        <w:t>4</w:t>
      </w:r>
      <w:r w:rsidRPr="0087662C">
        <w:rPr>
          <w:rFonts w:asciiTheme="minorHAnsi" w:hAnsiTheme="minorHAnsi"/>
          <w:b/>
          <w:sz w:val="28"/>
          <w:szCs w:val="24"/>
          <w:lang w:val="hr-HR"/>
        </w:rPr>
        <w:t xml:space="preserve">.2. </w:t>
      </w:r>
      <w:r w:rsidRPr="0087662C">
        <w:rPr>
          <w:rFonts w:asciiTheme="minorHAnsi" w:hAnsiTheme="minorHAnsi"/>
          <w:b/>
          <w:sz w:val="28"/>
          <w:szCs w:val="24"/>
          <w:lang w:val="hr-HR"/>
        </w:rPr>
        <w:tab/>
      </w:r>
      <w:r w:rsidR="00DA2C63" w:rsidRPr="0087662C">
        <w:rPr>
          <w:rFonts w:asciiTheme="minorHAnsi" w:hAnsiTheme="minorHAnsi"/>
          <w:b/>
          <w:sz w:val="28"/>
          <w:szCs w:val="24"/>
          <w:lang w:val="hr-HR"/>
        </w:rPr>
        <w:t>Rodovi</w:t>
      </w:r>
      <w:r w:rsidRPr="0087662C">
        <w:rPr>
          <w:rFonts w:asciiTheme="minorHAnsi" w:hAnsiTheme="minorHAnsi"/>
          <w:b/>
          <w:sz w:val="28"/>
          <w:szCs w:val="24"/>
          <w:lang w:val="hr-HR"/>
        </w:rPr>
        <w:t xml:space="preserve"> krava</w:t>
      </w:r>
    </w:p>
    <w:p w:rsidR="00607DC2" w:rsidRDefault="00607DC2" w:rsidP="00F10B96">
      <w:pPr>
        <w:spacing w:line="320" w:lineRule="exact"/>
        <w:ind w:firstLine="709"/>
        <w:jc w:val="both"/>
        <w:rPr>
          <w:rFonts w:asciiTheme="minorHAnsi" w:hAnsiTheme="minorHAnsi"/>
          <w:sz w:val="24"/>
          <w:szCs w:val="24"/>
          <w:lang w:val="hr-HR"/>
        </w:rPr>
      </w:pPr>
      <w:r w:rsidRPr="005506AE">
        <w:rPr>
          <w:rFonts w:asciiTheme="minorHAnsi" w:hAnsiTheme="minorHAnsi"/>
          <w:sz w:val="24"/>
          <w:szCs w:val="24"/>
          <w:lang w:val="hr-HR"/>
        </w:rPr>
        <w:t xml:space="preserve">U populaciji istarskog goveda </w:t>
      </w:r>
      <w:r w:rsidR="008936A5" w:rsidRPr="005506AE">
        <w:rPr>
          <w:rFonts w:asciiTheme="minorHAnsi" w:hAnsiTheme="minorHAnsi"/>
          <w:sz w:val="24"/>
          <w:szCs w:val="24"/>
          <w:lang w:val="hr-HR"/>
        </w:rPr>
        <w:t>u 201</w:t>
      </w:r>
      <w:r w:rsidR="006B206A">
        <w:rPr>
          <w:rFonts w:asciiTheme="minorHAnsi" w:hAnsiTheme="minorHAnsi"/>
          <w:sz w:val="24"/>
          <w:szCs w:val="24"/>
          <w:lang w:val="hr-HR"/>
        </w:rPr>
        <w:t>8</w:t>
      </w:r>
      <w:r w:rsidR="008936A5" w:rsidRPr="005506AE">
        <w:rPr>
          <w:rFonts w:asciiTheme="minorHAnsi" w:hAnsiTheme="minorHAnsi"/>
          <w:sz w:val="24"/>
          <w:szCs w:val="24"/>
          <w:lang w:val="hr-HR"/>
        </w:rPr>
        <w:t xml:space="preserve">. godini nazočno je </w:t>
      </w:r>
      <w:r w:rsidR="006B206A">
        <w:rPr>
          <w:rFonts w:asciiTheme="minorHAnsi" w:hAnsiTheme="minorHAnsi"/>
          <w:sz w:val="24"/>
          <w:szCs w:val="24"/>
          <w:lang w:val="hr-HR"/>
        </w:rPr>
        <w:t>919</w:t>
      </w:r>
      <w:r w:rsidR="008936A5" w:rsidRPr="005506AE">
        <w:rPr>
          <w:rFonts w:asciiTheme="minorHAnsi" w:hAnsiTheme="minorHAnsi"/>
          <w:sz w:val="24"/>
          <w:szCs w:val="24"/>
          <w:lang w:val="hr-HR"/>
        </w:rPr>
        <w:t xml:space="preserve"> plotkinja (</w:t>
      </w:r>
      <w:r w:rsidR="006B206A">
        <w:rPr>
          <w:rFonts w:asciiTheme="minorHAnsi" w:hAnsiTheme="minorHAnsi"/>
          <w:sz w:val="24"/>
          <w:szCs w:val="24"/>
          <w:lang w:val="hr-HR"/>
        </w:rPr>
        <w:t>MP. 2019.</w:t>
      </w:r>
      <w:r w:rsidRPr="005506AE">
        <w:rPr>
          <w:rFonts w:asciiTheme="minorHAnsi" w:hAnsiTheme="minorHAnsi"/>
          <w:sz w:val="24"/>
          <w:szCs w:val="24"/>
          <w:lang w:val="hr-HR"/>
        </w:rPr>
        <w:t xml:space="preserve">). </w:t>
      </w:r>
      <w:r w:rsidR="00247CAC" w:rsidRPr="005506AE">
        <w:rPr>
          <w:rFonts w:asciiTheme="minorHAnsi" w:hAnsiTheme="minorHAnsi"/>
          <w:sz w:val="24"/>
          <w:szCs w:val="24"/>
          <w:lang w:val="hr-HR"/>
        </w:rPr>
        <w:t xml:space="preserve">Čačić i sur. (2015.) navode da su u ukupnoj populaciji </w:t>
      </w:r>
      <w:r w:rsidR="003A1577" w:rsidRPr="005506AE">
        <w:rPr>
          <w:rFonts w:asciiTheme="minorHAnsi" w:hAnsiTheme="minorHAnsi"/>
          <w:sz w:val="24"/>
          <w:szCs w:val="24"/>
          <w:lang w:val="hr-HR"/>
        </w:rPr>
        <w:t>I</w:t>
      </w:r>
      <w:r w:rsidR="00247CAC" w:rsidRPr="005506AE">
        <w:rPr>
          <w:rFonts w:asciiTheme="minorHAnsi" w:hAnsiTheme="minorHAnsi"/>
          <w:sz w:val="24"/>
          <w:szCs w:val="24"/>
          <w:lang w:val="hr-HR"/>
        </w:rPr>
        <w:t xml:space="preserve">starskog goveda aktivna 103 roda, </w:t>
      </w:r>
      <w:r w:rsidR="00B2487D">
        <w:rPr>
          <w:rFonts w:asciiTheme="minorHAnsi" w:hAnsiTheme="minorHAnsi"/>
          <w:sz w:val="24"/>
          <w:szCs w:val="24"/>
          <w:lang w:val="hr-HR"/>
        </w:rPr>
        <w:t>istodobno ukazujući na č</w:t>
      </w:r>
      <w:r w:rsidR="006B206A">
        <w:rPr>
          <w:rFonts w:asciiTheme="minorHAnsi" w:hAnsiTheme="minorHAnsi"/>
          <w:sz w:val="24"/>
          <w:szCs w:val="24"/>
          <w:lang w:val="hr-HR"/>
        </w:rPr>
        <w:t>injenicu da su</w:t>
      </w:r>
      <w:r w:rsidR="003A1577" w:rsidRPr="005506AE">
        <w:rPr>
          <w:rFonts w:asciiTheme="minorHAnsi" w:hAnsiTheme="minorHAnsi"/>
          <w:sz w:val="24"/>
          <w:szCs w:val="24"/>
          <w:lang w:val="hr-HR"/>
        </w:rPr>
        <w:t xml:space="preserve"> </w:t>
      </w:r>
      <w:r w:rsidR="00247CAC" w:rsidRPr="005506AE">
        <w:rPr>
          <w:rFonts w:asciiTheme="minorHAnsi" w:hAnsiTheme="minorHAnsi"/>
          <w:sz w:val="24"/>
          <w:szCs w:val="24"/>
          <w:lang w:val="hr-HR"/>
        </w:rPr>
        <w:t xml:space="preserve">kroz protekla tri desetljeća </w:t>
      </w:r>
      <w:r w:rsidR="006B206A">
        <w:rPr>
          <w:rFonts w:asciiTheme="minorHAnsi" w:hAnsiTheme="minorHAnsi"/>
          <w:sz w:val="24"/>
          <w:szCs w:val="24"/>
          <w:lang w:val="hr-HR"/>
        </w:rPr>
        <w:t>izgubljena (</w:t>
      </w:r>
      <w:r w:rsidR="006B206A" w:rsidRPr="006B206A">
        <w:rPr>
          <w:rFonts w:asciiTheme="minorHAnsi" w:hAnsiTheme="minorHAnsi"/>
          <w:i/>
          <w:sz w:val="24"/>
          <w:szCs w:val="24"/>
          <w:lang w:val="hr-HR"/>
        </w:rPr>
        <w:t>nestala</w:t>
      </w:r>
      <w:r w:rsidR="006B206A">
        <w:rPr>
          <w:rFonts w:asciiTheme="minorHAnsi" w:hAnsiTheme="minorHAnsi"/>
          <w:sz w:val="24"/>
          <w:szCs w:val="24"/>
          <w:lang w:val="hr-HR"/>
        </w:rPr>
        <w:t xml:space="preserve">) </w:t>
      </w:r>
      <w:r w:rsidR="00247CAC" w:rsidRPr="005506AE">
        <w:rPr>
          <w:rFonts w:asciiTheme="minorHAnsi" w:hAnsiTheme="minorHAnsi"/>
          <w:sz w:val="24"/>
          <w:szCs w:val="24"/>
          <w:lang w:val="hr-HR"/>
        </w:rPr>
        <w:t xml:space="preserve">43 roda </w:t>
      </w:r>
      <w:r w:rsidR="003A1577" w:rsidRPr="005506AE">
        <w:rPr>
          <w:rFonts w:asciiTheme="minorHAnsi" w:hAnsiTheme="minorHAnsi"/>
          <w:sz w:val="24"/>
          <w:szCs w:val="24"/>
          <w:lang w:val="hr-HR"/>
        </w:rPr>
        <w:t>(</w:t>
      </w:r>
      <w:r w:rsidR="003A1577" w:rsidRPr="005506AE">
        <w:rPr>
          <w:rFonts w:asciiTheme="minorHAnsi" w:hAnsiTheme="minorHAnsi"/>
          <w:i/>
          <w:sz w:val="24"/>
          <w:szCs w:val="24"/>
          <w:lang w:val="hr-HR"/>
        </w:rPr>
        <w:t>krave rodonačelnice nisu ostavile žensko potomstvo</w:t>
      </w:r>
      <w:r w:rsidR="003A1577" w:rsidRPr="005506AE">
        <w:rPr>
          <w:rFonts w:asciiTheme="minorHAnsi" w:hAnsiTheme="minorHAnsi"/>
          <w:sz w:val="24"/>
          <w:szCs w:val="24"/>
          <w:lang w:val="hr-HR"/>
        </w:rPr>
        <w:t>)</w:t>
      </w:r>
      <w:r w:rsidR="00247CAC" w:rsidRPr="005506AE">
        <w:rPr>
          <w:rFonts w:asciiTheme="minorHAnsi" w:hAnsiTheme="minorHAnsi"/>
          <w:sz w:val="24"/>
          <w:szCs w:val="24"/>
          <w:lang w:val="hr-HR"/>
        </w:rPr>
        <w:t>.</w:t>
      </w:r>
    </w:p>
    <w:p w:rsidR="0087662C" w:rsidRDefault="0087662C" w:rsidP="00F10B96">
      <w:pPr>
        <w:spacing w:line="320" w:lineRule="exact"/>
        <w:ind w:firstLine="709"/>
        <w:jc w:val="both"/>
        <w:rPr>
          <w:rFonts w:asciiTheme="minorHAnsi" w:hAnsiTheme="minorHAnsi"/>
          <w:sz w:val="24"/>
          <w:szCs w:val="24"/>
          <w:lang w:val="hr-HR"/>
        </w:rPr>
      </w:pPr>
    </w:p>
    <w:p w:rsidR="0087662C" w:rsidRDefault="0087662C">
      <w:pPr>
        <w:rPr>
          <w:rFonts w:asciiTheme="minorHAnsi" w:hAnsiTheme="minorHAnsi"/>
          <w:b/>
          <w:sz w:val="32"/>
          <w:lang w:val="hr-HR"/>
        </w:rPr>
      </w:pPr>
      <w:r>
        <w:rPr>
          <w:rFonts w:asciiTheme="minorHAnsi" w:hAnsiTheme="minorHAnsi"/>
          <w:b/>
          <w:sz w:val="32"/>
          <w:lang w:val="hr-HR"/>
        </w:rPr>
        <w:br w:type="page"/>
      </w:r>
    </w:p>
    <w:p w:rsidR="00A013E5" w:rsidRPr="0087662C" w:rsidRDefault="0087662C" w:rsidP="00F10B96">
      <w:pPr>
        <w:spacing w:before="240" w:after="120" w:line="320" w:lineRule="exact"/>
        <w:jc w:val="both"/>
        <w:rPr>
          <w:rFonts w:asciiTheme="minorHAnsi" w:hAnsiTheme="minorHAnsi"/>
          <w:b/>
          <w:sz w:val="28"/>
          <w:lang w:val="hr-HR"/>
        </w:rPr>
      </w:pPr>
      <w:r w:rsidRPr="0087662C">
        <w:rPr>
          <w:rFonts w:asciiTheme="minorHAnsi" w:hAnsiTheme="minorHAnsi"/>
          <w:b/>
          <w:sz w:val="28"/>
          <w:lang w:val="hr-HR"/>
        </w:rPr>
        <w:lastRenderedPageBreak/>
        <w:t xml:space="preserve">2.5. </w:t>
      </w:r>
      <w:r w:rsidRPr="0087662C">
        <w:rPr>
          <w:rFonts w:asciiTheme="minorHAnsi" w:hAnsiTheme="minorHAnsi"/>
          <w:b/>
          <w:sz w:val="28"/>
          <w:lang w:val="hr-HR"/>
        </w:rPr>
        <w:tab/>
        <w:t xml:space="preserve">ODLIKE FENOTIPA ISTARSKOG GOVEDA </w:t>
      </w:r>
    </w:p>
    <w:p w:rsidR="00144D96" w:rsidRPr="005506AE" w:rsidRDefault="00144D96" w:rsidP="00F10B96">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Istarsko govedo kasnozrela je pasmina koja svoju uzraslost doseže u starosti od </w:t>
      </w:r>
      <w:r w:rsidR="00D16FDE">
        <w:rPr>
          <w:rFonts w:asciiTheme="minorHAnsi" w:eastAsia="Batang" w:hAnsiTheme="minorHAnsi"/>
          <w:sz w:val="24"/>
          <w:szCs w:val="24"/>
          <w:lang w:val="hr-HR"/>
        </w:rPr>
        <w:t>šest</w:t>
      </w:r>
      <w:r w:rsidRPr="005506AE">
        <w:rPr>
          <w:rFonts w:asciiTheme="minorHAnsi" w:eastAsia="Batang" w:hAnsiTheme="minorHAnsi"/>
          <w:sz w:val="24"/>
          <w:szCs w:val="24"/>
          <w:lang w:val="hr-HR"/>
        </w:rPr>
        <w:t xml:space="preserve"> do </w:t>
      </w:r>
      <w:r w:rsidR="00D16FDE">
        <w:rPr>
          <w:rFonts w:asciiTheme="minorHAnsi" w:eastAsia="Batang" w:hAnsiTheme="minorHAnsi"/>
          <w:sz w:val="24"/>
          <w:szCs w:val="24"/>
          <w:lang w:val="hr-HR"/>
        </w:rPr>
        <w:t>sedam</w:t>
      </w:r>
      <w:r w:rsidRPr="005506AE">
        <w:rPr>
          <w:rFonts w:asciiTheme="minorHAnsi" w:eastAsia="Batang" w:hAnsiTheme="minorHAnsi"/>
          <w:sz w:val="24"/>
          <w:szCs w:val="24"/>
          <w:lang w:val="hr-HR"/>
        </w:rPr>
        <w:t xml:space="preserve"> godina. Dugovječno je, iskoristivo u radu i rasplodu i </w:t>
      </w:r>
      <w:r w:rsidR="00D16FDE">
        <w:rPr>
          <w:rFonts w:asciiTheme="minorHAnsi" w:eastAsia="Batang" w:hAnsiTheme="minorHAnsi"/>
          <w:sz w:val="24"/>
          <w:szCs w:val="24"/>
          <w:lang w:val="hr-HR"/>
        </w:rPr>
        <w:t>više od</w:t>
      </w:r>
      <w:r w:rsidRPr="005506AE">
        <w:rPr>
          <w:rFonts w:asciiTheme="minorHAnsi" w:eastAsia="Batang" w:hAnsiTheme="minorHAnsi"/>
          <w:sz w:val="24"/>
          <w:szCs w:val="24"/>
          <w:lang w:val="hr-HR"/>
        </w:rPr>
        <w:t xml:space="preserve"> dvadesetak godina. Plodnost, koja se očituje u redovitoj i dugotrajnoj rasplodnoj sposobnosti, jedan je od </w:t>
      </w:r>
      <w:r w:rsidR="00D16FDE">
        <w:rPr>
          <w:rFonts w:asciiTheme="minorHAnsi" w:eastAsia="Batang" w:hAnsiTheme="minorHAnsi"/>
          <w:sz w:val="24"/>
          <w:szCs w:val="24"/>
          <w:lang w:val="hr-HR"/>
        </w:rPr>
        <w:t>ključnih</w:t>
      </w:r>
      <w:r w:rsidRPr="005506AE">
        <w:rPr>
          <w:rFonts w:asciiTheme="minorHAnsi" w:eastAsia="Batang" w:hAnsiTheme="minorHAnsi"/>
          <w:sz w:val="24"/>
          <w:szCs w:val="24"/>
          <w:lang w:val="hr-HR"/>
        </w:rPr>
        <w:t xml:space="preserve"> proizvodn</w:t>
      </w:r>
      <w:r w:rsidR="00D16FDE">
        <w:rPr>
          <w:rFonts w:asciiTheme="minorHAnsi" w:eastAsia="Batang" w:hAnsiTheme="minorHAnsi"/>
          <w:sz w:val="24"/>
          <w:szCs w:val="24"/>
          <w:lang w:val="hr-HR"/>
        </w:rPr>
        <w:t>ih čimbenika</w:t>
      </w:r>
      <w:r w:rsidRPr="005506AE">
        <w:rPr>
          <w:rFonts w:asciiTheme="minorHAnsi" w:eastAsia="Batang" w:hAnsiTheme="minorHAnsi"/>
          <w:sz w:val="24"/>
          <w:szCs w:val="24"/>
          <w:lang w:val="hr-HR"/>
        </w:rPr>
        <w:t xml:space="preserve">, ali i na opstanak </w:t>
      </w:r>
      <w:r w:rsidR="00C0053F" w:rsidRPr="005506AE">
        <w:rPr>
          <w:rFonts w:asciiTheme="minorHAnsi" w:eastAsia="Batang" w:hAnsiTheme="minorHAnsi"/>
          <w:sz w:val="24"/>
          <w:szCs w:val="24"/>
          <w:lang w:val="hr-HR"/>
        </w:rPr>
        <w:t>istarskog goveda</w:t>
      </w:r>
      <w:r w:rsidRPr="005506AE">
        <w:rPr>
          <w:rFonts w:asciiTheme="minorHAnsi" w:eastAsia="Batang" w:hAnsiTheme="minorHAnsi"/>
          <w:sz w:val="24"/>
          <w:szCs w:val="24"/>
          <w:lang w:val="hr-HR"/>
        </w:rPr>
        <w:t>.</w:t>
      </w:r>
    </w:p>
    <w:p w:rsidR="00677B94" w:rsidRPr="0087662C" w:rsidRDefault="00677B94" w:rsidP="00677B94">
      <w:pPr>
        <w:spacing w:before="240" w:after="120" w:line="320" w:lineRule="exact"/>
        <w:jc w:val="both"/>
        <w:rPr>
          <w:rFonts w:asciiTheme="minorHAnsi" w:hAnsiTheme="minorHAnsi"/>
          <w:b/>
          <w:sz w:val="28"/>
          <w:szCs w:val="28"/>
          <w:lang w:val="hr-HR"/>
        </w:rPr>
      </w:pPr>
      <w:r w:rsidRPr="0087662C">
        <w:rPr>
          <w:rFonts w:asciiTheme="minorHAnsi" w:hAnsiTheme="minorHAnsi"/>
          <w:b/>
          <w:sz w:val="28"/>
          <w:szCs w:val="28"/>
          <w:lang w:val="hr-HR"/>
        </w:rPr>
        <w:t xml:space="preserve">2.5.1. Karakteristike istarskog goveda </w:t>
      </w:r>
    </w:p>
    <w:p w:rsidR="00A46C79" w:rsidRPr="005506AE" w:rsidRDefault="00A46C79" w:rsidP="00A46C79">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b/>
          <w:sz w:val="24"/>
          <w:szCs w:val="24"/>
          <w:lang w:val="hr-HR"/>
        </w:rPr>
        <w:t>Glava</w:t>
      </w:r>
      <w:r w:rsidRPr="005506AE">
        <w:rPr>
          <w:rFonts w:asciiTheme="minorHAnsi" w:eastAsia="Batang" w:hAnsiTheme="minorHAnsi"/>
          <w:sz w:val="24"/>
          <w:szCs w:val="24"/>
          <w:lang w:val="hr-HR"/>
        </w:rPr>
        <w:t xml:space="preserve"> istarskog goveda srednje je duga, klinasta izgleda, široka u čelu, a sužava se prema gubici. Čelo je srednje široko, katkad s malim ulegnućem, nosni i lični dio su dugi.</w:t>
      </w:r>
      <w:r>
        <w:rPr>
          <w:rFonts w:asciiTheme="minorHAnsi" w:eastAsia="Batang" w:hAnsiTheme="minorHAnsi"/>
          <w:sz w:val="24"/>
          <w:szCs w:val="24"/>
          <w:lang w:val="hr-HR"/>
        </w:rPr>
        <w:t xml:space="preserve"> </w:t>
      </w:r>
      <w:r w:rsidRPr="00EB565C">
        <w:rPr>
          <w:rFonts w:asciiTheme="minorHAnsi" w:eastAsia="Batang" w:hAnsiTheme="minorHAnsi"/>
          <w:i/>
          <w:sz w:val="24"/>
          <w:szCs w:val="24"/>
          <w:lang w:val="hr-HR"/>
        </w:rPr>
        <w:t>Rogovi</w:t>
      </w:r>
      <w:r w:rsidRPr="005506AE">
        <w:rPr>
          <w:rFonts w:asciiTheme="minorHAnsi" w:eastAsia="Batang" w:hAnsiTheme="minorHAnsi"/>
          <w:sz w:val="24"/>
          <w:szCs w:val="24"/>
          <w:lang w:val="hr-HR"/>
        </w:rPr>
        <w:t xml:space="preserve"> su </w:t>
      </w:r>
      <w:r w:rsidR="000A509F">
        <w:rPr>
          <w:rFonts w:asciiTheme="minorHAnsi" w:eastAsia="Batang" w:hAnsiTheme="minorHAnsi"/>
          <w:sz w:val="24"/>
          <w:szCs w:val="24"/>
          <w:lang w:val="hr-HR"/>
        </w:rPr>
        <w:t xml:space="preserve">snažni i dugi, najčešće </w:t>
      </w:r>
      <w:r>
        <w:rPr>
          <w:rFonts w:asciiTheme="minorHAnsi" w:eastAsia="Batang" w:hAnsiTheme="minorHAnsi"/>
          <w:sz w:val="24"/>
          <w:szCs w:val="24"/>
          <w:lang w:val="hr-HR"/>
        </w:rPr>
        <w:t>u obliku lire</w:t>
      </w:r>
      <w:r w:rsidRPr="005506AE">
        <w:rPr>
          <w:rFonts w:asciiTheme="minorHAnsi" w:eastAsia="Batang" w:hAnsiTheme="minorHAnsi"/>
          <w:sz w:val="24"/>
          <w:szCs w:val="24"/>
          <w:lang w:val="hr-HR"/>
        </w:rPr>
        <w:t>. Baza roga je sivkasta do žućkasta, a od polovice prema vrhu su sivi do tamni. Rogovi bikova su kraći i deblji, dok su kod krava (volova) tanji i duži.</w:t>
      </w:r>
      <w:r>
        <w:rPr>
          <w:rFonts w:asciiTheme="minorHAnsi" w:eastAsia="Batang" w:hAnsiTheme="minorHAnsi"/>
          <w:sz w:val="24"/>
          <w:szCs w:val="24"/>
          <w:lang w:val="hr-HR"/>
        </w:rPr>
        <w:t xml:space="preserve"> </w:t>
      </w:r>
      <w:r w:rsidRPr="00EB565C">
        <w:rPr>
          <w:rFonts w:asciiTheme="minorHAnsi" w:eastAsia="Batang" w:hAnsiTheme="minorHAnsi"/>
          <w:i/>
          <w:sz w:val="24"/>
          <w:szCs w:val="24"/>
          <w:lang w:val="hr-HR"/>
        </w:rPr>
        <w:t>Vrat</w:t>
      </w:r>
      <w:r w:rsidRPr="005506AE">
        <w:rPr>
          <w:rFonts w:asciiTheme="minorHAnsi" w:eastAsia="Batang" w:hAnsiTheme="minorHAnsi"/>
          <w:sz w:val="24"/>
          <w:szCs w:val="24"/>
          <w:lang w:val="hr-HR"/>
        </w:rPr>
        <w:t xml:space="preserve"> istarskog goveda je muskulozan, srednje dug i uzak. Leđna linija je ravna. </w:t>
      </w:r>
    </w:p>
    <w:p w:rsidR="00A46C79" w:rsidRPr="005506AE" w:rsidRDefault="00A46C79" w:rsidP="00A46C79">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b/>
          <w:sz w:val="24"/>
          <w:szCs w:val="24"/>
          <w:lang w:val="hr-HR"/>
        </w:rPr>
        <w:t>Okvir</w:t>
      </w:r>
      <w:r w:rsidRPr="005506AE">
        <w:rPr>
          <w:rFonts w:asciiTheme="minorHAnsi" w:eastAsia="Batang" w:hAnsiTheme="minorHAnsi"/>
          <w:sz w:val="24"/>
          <w:szCs w:val="24"/>
          <w:lang w:val="hr-HR"/>
        </w:rPr>
        <w:t xml:space="preserve"> istarskog goveda je dobro i skladno razvijen. Mišićavost istarskog goveda je umjereno dobro razvijena, što treba u uzgojnom pogledu unaprijediti. Kao radno govedo, istarsko govedo je građom okvira i snagom funkcionalno zadovoljavalo potrebe istarskih seljaka, no aktualno usmjera</w:t>
      </w:r>
      <w:r w:rsidR="00C329E4">
        <w:rPr>
          <w:rFonts w:asciiTheme="minorHAnsi" w:eastAsia="Batang" w:hAnsiTheme="minorHAnsi"/>
          <w:sz w:val="24"/>
          <w:szCs w:val="24"/>
          <w:lang w:val="hr-HR"/>
        </w:rPr>
        <w:t>vanje prema proizvodnji goveđe mesa</w:t>
      </w:r>
      <w:r w:rsidRPr="005506AE">
        <w:rPr>
          <w:rFonts w:asciiTheme="minorHAnsi" w:eastAsia="Batang" w:hAnsiTheme="minorHAnsi"/>
          <w:sz w:val="24"/>
          <w:szCs w:val="24"/>
          <w:lang w:val="hr-HR"/>
        </w:rPr>
        <w:t xml:space="preserve"> traži </w:t>
      </w:r>
      <w:r w:rsidR="00C329E4">
        <w:rPr>
          <w:rFonts w:asciiTheme="minorHAnsi" w:eastAsia="Batang" w:hAnsiTheme="minorHAnsi"/>
          <w:sz w:val="24"/>
          <w:szCs w:val="24"/>
          <w:lang w:val="hr-HR"/>
        </w:rPr>
        <w:t xml:space="preserve">uzgojnu </w:t>
      </w:r>
      <w:r w:rsidRPr="005506AE">
        <w:rPr>
          <w:rFonts w:asciiTheme="minorHAnsi" w:eastAsia="Batang" w:hAnsiTheme="minorHAnsi"/>
          <w:sz w:val="24"/>
          <w:szCs w:val="24"/>
          <w:lang w:val="hr-HR"/>
        </w:rPr>
        <w:t xml:space="preserve">dogradnju mesnatosti i </w:t>
      </w:r>
      <w:r w:rsidR="00C329E4">
        <w:rPr>
          <w:rFonts w:asciiTheme="minorHAnsi" w:eastAsia="Batang" w:hAnsiTheme="minorHAnsi"/>
          <w:sz w:val="24"/>
          <w:szCs w:val="24"/>
          <w:lang w:val="hr-HR"/>
        </w:rPr>
        <w:t xml:space="preserve">brzine </w:t>
      </w:r>
      <w:r w:rsidRPr="005506AE">
        <w:rPr>
          <w:rFonts w:asciiTheme="minorHAnsi" w:eastAsia="Batang" w:hAnsiTheme="minorHAnsi"/>
          <w:sz w:val="24"/>
          <w:szCs w:val="24"/>
          <w:lang w:val="hr-HR"/>
        </w:rPr>
        <w:t xml:space="preserve">prirasta. </w:t>
      </w:r>
      <w:r>
        <w:rPr>
          <w:rFonts w:asciiTheme="minorHAnsi" w:eastAsia="Batang" w:hAnsiTheme="minorHAnsi"/>
          <w:sz w:val="24"/>
          <w:szCs w:val="24"/>
          <w:lang w:val="hr-HR"/>
        </w:rPr>
        <w:t xml:space="preserve"> </w:t>
      </w:r>
      <w:r w:rsidRPr="000A3A40">
        <w:rPr>
          <w:rFonts w:asciiTheme="minorHAnsi" w:eastAsia="Batang" w:hAnsiTheme="minorHAnsi"/>
          <w:i/>
          <w:sz w:val="24"/>
          <w:szCs w:val="24"/>
          <w:lang w:val="hr-HR"/>
        </w:rPr>
        <w:t>Visina grebena</w:t>
      </w:r>
      <w:r w:rsidRPr="005506AE">
        <w:rPr>
          <w:rFonts w:asciiTheme="minorHAnsi" w:eastAsia="Batang" w:hAnsiTheme="minorHAnsi"/>
          <w:sz w:val="24"/>
          <w:szCs w:val="24"/>
          <w:lang w:val="hr-HR"/>
        </w:rPr>
        <w:t xml:space="preserve"> istarskog goveda je 136 - 142 cm (uzrasle krave), odnosno 145</w:t>
      </w:r>
      <w:r w:rsidR="00C329E4">
        <w:rPr>
          <w:rFonts w:asciiTheme="minorHAnsi" w:eastAsia="Batang" w:hAnsiTheme="minorHAnsi"/>
          <w:sz w:val="24"/>
          <w:szCs w:val="24"/>
          <w:lang w:val="hr-HR"/>
        </w:rPr>
        <w:t> </w:t>
      </w:r>
      <w:r w:rsidR="00C329E4">
        <w:rPr>
          <w:rFonts w:asciiTheme="minorHAnsi" w:eastAsia="Batang" w:hAnsiTheme="minorHAnsi"/>
          <w:sz w:val="24"/>
          <w:szCs w:val="24"/>
          <w:lang w:val="hr-HR"/>
        </w:rPr>
        <w:noBreakHyphen/>
        <w:t> </w:t>
      </w:r>
      <w:r w:rsidRPr="005506AE">
        <w:rPr>
          <w:rFonts w:asciiTheme="minorHAnsi" w:eastAsia="Batang" w:hAnsiTheme="minorHAnsi"/>
          <w:sz w:val="24"/>
          <w:szCs w:val="24"/>
          <w:lang w:val="hr-HR"/>
        </w:rPr>
        <w:t xml:space="preserve">150 cm (uzrasli bikovi). </w:t>
      </w:r>
      <w:r w:rsidRPr="000A3A40">
        <w:rPr>
          <w:rFonts w:asciiTheme="minorHAnsi" w:eastAsia="Batang" w:hAnsiTheme="minorHAnsi"/>
          <w:i/>
          <w:sz w:val="24"/>
          <w:szCs w:val="24"/>
          <w:lang w:val="hr-HR"/>
        </w:rPr>
        <w:t>Dužina trupa</w:t>
      </w:r>
      <w:r w:rsidRPr="005506AE">
        <w:rPr>
          <w:rFonts w:asciiTheme="minorHAnsi" w:eastAsia="Batang" w:hAnsiTheme="minorHAnsi"/>
          <w:sz w:val="24"/>
          <w:szCs w:val="24"/>
          <w:lang w:val="hr-HR"/>
        </w:rPr>
        <w:t xml:space="preserve"> krava je 155 - 170 cm (≈115% visine grebena). Prsa su duboka, duga i nešto uža. </w:t>
      </w:r>
      <w:r w:rsidRPr="000A3A40">
        <w:rPr>
          <w:rFonts w:asciiTheme="minorHAnsi" w:eastAsia="Batang" w:hAnsiTheme="minorHAnsi"/>
          <w:i/>
          <w:sz w:val="24"/>
          <w:szCs w:val="24"/>
          <w:lang w:val="hr-HR"/>
        </w:rPr>
        <w:t>Dubina prsa</w:t>
      </w:r>
      <w:r w:rsidRPr="005506AE">
        <w:rPr>
          <w:rFonts w:asciiTheme="minorHAnsi" w:eastAsia="Batang" w:hAnsiTheme="minorHAnsi"/>
          <w:sz w:val="24"/>
          <w:szCs w:val="24"/>
          <w:lang w:val="hr-HR"/>
        </w:rPr>
        <w:t xml:space="preserve"> kreće se od 51 do 53% visine grebena, a širina prsa 30 do 33% visine grebena. Zdjelica je duga 36 do 38% visine grebena, dok je širina zdjelice 33 do 34% visine grebena. Zdjelica je duga, prema kraju sužena i spuštena. </w:t>
      </w:r>
      <w:r w:rsidRPr="007B755B">
        <w:rPr>
          <w:rFonts w:asciiTheme="minorHAnsi" w:eastAsia="Batang" w:hAnsiTheme="minorHAnsi"/>
          <w:i/>
          <w:sz w:val="24"/>
          <w:szCs w:val="24"/>
          <w:lang w:val="hr-HR"/>
        </w:rPr>
        <w:t>Noge</w:t>
      </w:r>
      <w:r w:rsidRPr="005506AE">
        <w:rPr>
          <w:rFonts w:asciiTheme="minorHAnsi" w:eastAsia="Batang" w:hAnsiTheme="minorHAnsi"/>
          <w:sz w:val="24"/>
          <w:szCs w:val="24"/>
          <w:lang w:val="hr-HR"/>
        </w:rPr>
        <w:t xml:space="preserve"> su snažne, korektno građene, pravilnih stavova. Skočni zglob dobro je snažan. Opseg cjevanice je 18 do 2</w:t>
      </w:r>
      <w:r w:rsidR="000A509F">
        <w:rPr>
          <w:rFonts w:asciiTheme="minorHAnsi" w:eastAsia="Batang" w:hAnsiTheme="minorHAnsi"/>
          <w:sz w:val="24"/>
          <w:szCs w:val="24"/>
          <w:lang w:val="hr-HR"/>
        </w:rPr>
        <w:t>1</w:t>
      </w:r>
      <w:r w:rsidRPr="005506AE">
        <w:rPr>
          <w:rFonts w:asciiTheme="minorHAnsi" w:eastAsia="Batang" w:hAnsiTheme="minorHAnsi"/>
          <w:sz w:val="24"/>
          <w:szCs w:val="24"/>
          <w:lang w:val="hr-HR"/>
        </w:rPr>
        <w:t xml:space="preserve"> cm. Papci su tvrdi, čvrste rožine, obrubljene crnom dlakom.</w:t>
      </w:r>
      <w:r w:rsidR="007B755B">
        <w:rPr>
          <w:rFonts w:asciiTheme="minorHAnsi" w:eastAsia="Batang" w:hAnsiTheme="minorHAnsi"/>
          <w:sz w:val="24"/>
          <w:szCs w:val="24"/>
          <w:lang w:val="hr-HR"/>
        </w:rPr>
        <w:t xml:space="preserve"> </w:t>
      </w:r>
      <w:r w:rsidRPr="007B755B">
        <w:rPr>
          <w:rFonts w:asciiTheme="minorHAnsi" w:eastAsia="Batang" w:hAnsiTheme="minorHAnsi"/>
          <w:i/>
          <w:sz w:val="24"/>
          <w:szCs w:val="24"/>
          <w:lang w:val="hr-HR"/>
        </w:rPr>
        <w:t>Tjelesna masa</w:t>
      </w:r>
      <w:r w:rsidRPr="005506AE">
        <w:rPr>
          <w:rFonts w:asciiTheme="minorHAnsi" w:eastAsia="Batang" w:hAnsiTheme="minorHAnsi"/>
          <w:sz w:val="24"/>
          <w:szCs w:val="24"/>
          <w:lang w:val="hr-HR"/>
        </w:rPr>
        <w:t xml:space="preserve"> krava istars</w:t>
      </w:r>
      <w:r w:rsidR="000A509F">
        <w:rPr>
          <w:rFonts w:asciiTheme="minorHAnsi" w:eastAsia="Batang" w:hAnsiTheme="minorHAnsi"/>
          <w:sz w:val="24"/>
          <w:szCs w:val="24"/>
          <w:lang w:val="hr-HR"/>
        </w:rPr>
        <w:t>kog goveda je 6</w:t>
      </w:r>
      <w:r w:rsidRPr="005506AE">
        <w:rPr>
          <w:rFonts w:asciiTheme="minorHAnsi" w:eastAsia="Batang" w:hAnsiTheme="minorHAnsi"/>
          <w:sz w:val="24"/>
          <w:szCs w:val="24"/>
          <w:lang w:val="hr-HR"/>
        </w:rPr>
        <w:t xml:space="preserve">00 do </w:t>
      </w:r>
      <w:r w:rsidR="000A509F">
        <w:rPr>
          <w:rFonts w:asciiTheme="minorHAnsi" w:eastAsia="Batang" w:hAnsiTheme="minorHAnsi"/>
          <w:sz w:val="24"/>
          <w:szCs w:val="24"/>
          <w:lang w:val="hr-HR"/>
        </w:rPr>
        <w:t>700 kg, a bikova od 70</w:t>
      </w:r>
      <w:r w:rsidRPr="005506AE">
        <w:rPr>
          <w:rFonts w:asciiTheme="minorHAnsi" w:eastAsia="Batang" w:hAnsiTheme="minorHAnsi"/>
          <w:sz w:val="24"/>
          <w:szCs w:val="24"/>
          <w:lang w:val="hr-HR"/>
        </w:rPr>
        <w:t>0 do 9</w:t>
      </w:r>
      <w:r w:rsidR="000A509F">
        <w:rPr>
          <w:rFonts w:asciiTheme="minorHAnsi" w:eastAsia="Batang" w:hAnsiTheme="minorHAnsi"/>
          <w:sz w:val="24"/>
          <w:szCs w:val="24"/>
          <w:lang w:val="hr-HR"/>
        </w:rPr>
        <w:t>5</w:t>
      </w:r>
      <w:r w:rsidRPr="005506AE">
        <w:rPr>
          <w:rFonts w:asciiTheme="minorHAnsi" w:eastAsia="Batang" w:hAnsiTheme="minorHAnsi"/>
          <w:sz w:val="24"/>
          <w:szCs w:val="24"/>
          <w:lang w:val="hr-HR"/>
        </w:rPr>
        <w:t>0 kg</w:t>
      </w:r>
      <w:r w:rsidR="000A509F">
        <w:rPr>
          <w:rFonts w:asciiTheme="minorHAnsi" w:eastAsia="Batang" w:hAnsiTheme="minorHAnsi"/>
          <w:sz w:val="24"/>
          <w:szCs w:val="24"/>
          <w:lang w:val="hr-HR"/>
        </w:rPr>
        <w:t>. Volovi dostižu tjelesnu masu</w:t>
      </w:r>
      <w:r w:rsidRPr="005506AE">
        <w:rPr>
          <w:rFonts w:asciiTheme="minorHAnsi" w:eastAsia="Batang" w:hAnsiTheme="minorHAnsi"/>
          <w:sz w:val="24"/>
          <w:szCs w:val="24"/>
          <w:lang w:val="hr-HR"/>
        </w:rPr>
        <w:t xml:space="preserve"> do 1</w:t>
      </w:r>
      <w:r>
        <w:rPr>
          <w:rFonts w:asciiTheme="minorHAnsi" w:eastAsia="Batang" w:hAnsiTheme="minorHAnsi"/>
          <w:sz w:val="24"/>
          <w:szCs w:val="24"/>
          <w:lang w:val="hr-HR"/>
        </w:rPr>
        <w:t>.</w:t>
      </w:r>
      <w:r w:rsidRPr="005506AE">
        <w:rPr>
          <w:rFonts w:asciiTheme="minorHAnsi" w:eastAsia="Batang" w:hAnsiTheme="minorHAnsi"/>
          <w:sz w:val="24"/>
          <w:szCs w:val="24"/>
          <w:lang w:val="hr-HR"/>
        </w:rPr>
        <w:t xml:space="preserve">300 kg. </w:t>
      </w:r>
    </w:p>
    <w:p w:rsidR="003B254B" w:rsidRPr="005506AE" w:rsidRDefault="00144D96" w:rsidP="00F10B96">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b/>
          <w:sz w:val="24"/>
          <w:szCs w:val="24"/>
          <w:lang w:val="hr-HR"/>
        </w:rPr>
        <w:t>B</w:t>
      </w:r>
      <w:r w:rsidR="00A013E5" w:rsidRPr="005506AE">
        <w:rPr>
          <w:rFonts w:asciiTheme="minorHAnsi" w:eastAsia="Batang" w:hAnsiTheme="minorHAnsi"/>
          <w:b/>
          <w:sz w:val="24"/>
          <w:szCs w:val="24"/>
          <w:lang w:val="hr-HR"/>
        </w:rPr>
        <w:t>oja</w:t>
      </w:r>
      <w:r w:rsidR="00A013E5" w:rsidRPr="005506AE">
        <w:rPr>
          <w:rFonts w:asciiTheme="minorHAnsi" w:eastAsia="Batang" w:hAnsiTheme="minorHAnsi"/>
          <w:sz w:val="24"/>
          <w:szCs w:val="24"/>
          <w:lang w:val="hr-HR"/>
        </w:rPr>
        <w:t xml:space="preserve"> istarskog goveda je </w:t>
      </w:r>
      <w:r w:rsidR="00FF1CCE" w:rsidRPr="005506AE">
        <w:rPr>
          <w:rFonts w:asciiTheme="minorHAnsi" w:eastAsia="Batang" w:hAnsiTheme="minorHAnsi"/>
          <w:sz w:val="24"/>
          <w:szCs w:val="24"/>
          <w:lang w:val="hr-HR"/>
        </w:rPr>
        <w:t>svijetlosiva</w:t>
      </w:r>
      <w:r w:rsidR="00A013E5" w:rsidRPr="005506AE">
        <w:rPr>
          <w:rFonts w:asciiTheme="minorHAnsi" w:eastAsia="Batang" w:hAnsiTheme="minorHAnsi"/>
          <w:sz w:val="24"/>
          <w:szCs w:val="24"/>
          <w:lang w:val="hr-HR"/>
        </w:rPr>
        <w:t xml:space="preserve"> do bijela, s prijelazima u tamnije </w:t>
      </w:r>
      <w:r w:rsidRPr="005506AE">
        <w:rPr>
          <w:rFonts w:asciiTheme="minorHAnsi" w:eastAsia="Batang" w:hAnsiTheme="minorHAnsi"/>
          <w:sz w:val="24"/>
          <w:szCs w:val="24"/>
          <w:lang w:val="hr-HR"/>
        </w:rPr>
        <w:t xml:space="preserve">nijanse. </w:t>
      </w:r>
      <w:r w:rsidR="00A013E5" w:rsidRPr="005506AE">
        <w:rPr>
          <w:rFonts w:asciiTheme="minorHAnsi" w:eastAsia="Batang" w:hAnsiTheme="minorHAnsi"/>
          <w:sz w:val="24"/>
          <w:szCs w:val="24"/>
          <w:lang w:val="hr-HR"/>
        </w:rPr>
        <w:t xml:space="preserve">Bikovi su tamniji od krava. </w:t>
      </w:r>
      <w:r w:rsidR="003B254B" w:rsidRPr="005506AE">
        <w:rPr>
          <w:rFonts w:asciiTheme="minorHAnsi" w:eastAsia="Batang" w:hAnsiTheme="minorHAnsi"/>
          <w:sz w:val="24"/>
          <w:szCs w:val="24"/>
          <w:lang w:val="hr-HR"/>
        </w:rPr>
        <w:t xml:space="preserve">Krave </w:t>
      </w:r>
      <w:r w:rsidR="00FF1CCE" w:rsidRPr="005506AE">
        <w:rPr>
          <w:rFonts w:asciiTheme="minorHAnsi" w:eastAsia="Batang" w:hAnsiTheme="minorHAnsi"/>
          <w:sz w:val="24"/>
          <w:szCs w:val="24"/>
          <w:lang w:val="hr-HR"/>
        </w:rPr>
        <w:t>svijetlosive</w:t>
      </w:r>
      <w:r w:rsidR="003B254B" w:rsidRPr="005506AE">
        <w:rPr>
          <w:rFonts w:asciiTheme="minorHAnsi" w:eastAsia="Batang" w:hAnsiTheme="minorHAnsi"/>
          <w:sz w:val="24"/>
          <w:szCs w:val="24"/>
          <w:lang w:val="hr-HR"/>
        </w:rPr>
        <w:t xml:space="preserve"> do bijele boje tijela s prijelazima u tamnije nijanse. Telad je crvenkastosmeđe boje, a u dobi od </w:t>
      </w:r>
      <w:r w:rsidR="00F26235">
        <w:rPr>
          <w:rFonts w:asciiTheme="minorHAnsi" w:eastAsia="Batang" w:hAnsiTheme="minorHAnsi"/>
          <w:sz w:val="24"/>
          <w:szCs w:val="24"/>
          <w:lang w:val="hr-HR"/>
        </w:rPr>
        <w:t>tri</w:t>
      </w:r>
      <w:r w:rsidR="003B254B" w:rsidRPr="005506AE">
        <w:rPr>
          <w:rFonts w:asciiTheme="minorHAnsi" w:eastAsia="Batang" w:hAnsiTheme="minorHAnsi"/>
          <w:sz w:val="24"/>
          <w:szCs w:val="24"/>
          <w:lang w:val="hr-HR"/>
        </w:rPr>
        <w:t xml:space="preserve"> do </w:t>
      </w:r>
      <w:r w:rsidR="00F26235">
        <w:rPr>
          <w:rFonts w:asciiTheme="minorHAnsi" w:eastAsia="Batang" w:hAnsiTheme="minorHAnsi"/>
          <w:sz w:val="24"/>
          <w:szCs w:val="24"/>
          <w:lang w:val="hr-HR"/>
        </w:rPr>
        <w:t>četiri</w:t>
      </w:r>
      <w:r w:rsidR="003B254B" w:rsidRPr="005506AE">
        <w:rPr>
          <w:rFonts w:asciiTheme="minorHAnsi" w:eastAsia="Batang" w:hAnsiTheme="minorHAnsi"/>
          <w:sz w:val="24"/>
          <w:szCs w:val="24"/>
          <w:lang w:val="hr-HR"/>
        </w:rPr>
        <w:t xml:space="preserve"> mjeseca boju mijenja</w:t>
      </w:r>
      <w:r w:rsidR="00002A5B" w:rsidRPr="005506AE">
        <w:rPr>
          <w:rFonts w:asciiTheme="minorHAnsi" w:eastAsia="Batang" w:hAnsiTheme="minorHAnsi"/>
          <w:sz w:val="24"/>
          <w:szCs w:val="24"/>
          <w:lang w:val="hr-HR"/>
        </w:rPr>
        <w:t>ju</w:t>
      </w:r>
      <w:r w:rsidR="003B254B" w:rsidRPr="005506AE">
        <w:rPr>
          <w:rFonts w:asciiTheme="minorHAnsi" w:eastAsia="Batang" w:hAnsiTheme="minorHAnsi"/>
          <w:sz w:val="24"/>
          <w:szCs w:val="24"/>
          <w:lang w:val="hr-HR"/>
        </w:rPr>
        <w:t xml:space="preserve"> u sivu. </w:t>
      </w:r>
      <w:r w:rsidR="00627B59" w:rsidRPr="005506AE">
        <w:rPr>
          <w:rFonts w:asciiTheme="minorHAnsi" w:eastAsia="Batang" w:hAnsiTheme="minorHAnsi"/>
          <w:sz w:val="24"/>
          <w:szCs w:val="24"/>
          <w:lang w:val="hr-HR"/>
        </w:rPr>
        <w:t>Z</w:t>
      </w:r>
      <w:r w:rsidR="00A013E5" w:rsidRPr="005506AE">
        <w:rPr>
          <w:rFonts w:asciiTheme="minorHAnsi" w:eastAsia="Batang" w:hAnsiTheme="minorHAnsi"/>
          <w:sz w:val="24"/>
          <w:szCs w:val="24"/>
          <w:lang w:val="hr-HR"/>
        </w:rPr>
        <w:t xml:space="preserve">a istarsko govedo </w:t>
      </w:r>
      <w:r w:rsidR="00627B59" w:rsidRPr="005506AE">
        <w:rPr>
          <w:rFonts w:asciiTheme="minorHAnsi" w:eastAsia="Batang" w:hAnsiTheme="minorHAnsi"/>
          <w:sz w:val="24"/>
          <w:szCs w:val="24"/>
          <w:lang w:val="hr-HR"/>
        </w:rPr>
        <w:t>karakteristična je</w:t>
      </w:r>
      <w:r w:rsidR="00002A5B" w:rsidRPr="005506AE">
        <w:rPr>
          <w:rFonts w:asciiTheme="minorHAnsi" w:eastAsia="Batang" w:hAnsiTheme="minorHAnsi"/>
          <w:sz w:val="24"/>
          <w:szCs w:val="24"/>
          <w:lang w:val="hr-HR"/>
        </w:rPr>
        <w:t xml:space="preserve"> tamn</w:t>
      </w:r>
      <w:r w:rsidR="00627B59" w:rsidRPr="005506AE">
        <w:rPr>
          <w:rFonts w:asciiTheme="minorHAnsi" w:eastAsia="Batang" w:hAnsiTheme="minorHAnsi"/>
          <w:sz w:val="24"/>
          <w:szCs w:val="24"/>
          <w:lang w:val="hr-HR"/>
        </w:rPr>
        <w:t>a</w:t>
      </w:r>
      <w:r w:rsidR="00A013E5" w:rsidRPr="005506AE">
        <w:rPr>
          <w:rFonts w:asciiTheme="minorHAnsi" w:eastAsia="Batang" w:hAnsiTheme="minorHAnsi"/>
          <w:sz w:val="24"/>
          <w:szCs w:val="24"/>
          <w:lang w:val="hr-HR"/>
        </w:rPr>
        <w:t xml:space="preserve"> pigment</w:t>
      </w:r>
      <w:r w:rsidR="00627B59" w:rsidRPr="005506AE">
        <w:rPr>
          <w:rFonts w:asciiTheme="minorHAnsi" w:eastAsia="Batang" w:hAnsiTheme="minorHAnsi"/>
          <w:sz w:val="24"/>
          <w:szCs w:val="24"/>
          <w:lang w:val="hr-HR"/>
        </w:rPr>
        <w:t>acija</w:t>
      </w:r>
      <w:r w:rsidR="00A013E5" w:rsidRPr="005506AE">
        <w:rPr>
          <w:rFonts w:asciiTheme="minorHAnsi" w:eastAsia="Batang" w:hAnsiTheme="minorHAnsi"/>
          <w:sz w:val="24"/>
          <w:szCs w:val="24"/>
          <w:lang w:val="hr-HR"/>
        </w:rPr>
        <w:t xml:space="preserve"> </w:t>
      </w:r>
      <w:r w:rsidR="003B254B" w:rsidRPr="005506AE">
        <w:rPr>
          <w:rFonts w:asciiTheme="minorHAnsi" w:eastAsia="Batang" w:hAnsiTheme="minorHAnsi"/>
          <w:sz w:val="24"/>
          <w:szCs w:val="24"/>
          <w:lang w:val="hr-HR"/>
        </w:rPr>
        <w:t xml:space="preserve">gubice, </w:t>
      </w:r>
      <w:r w:rsidR="00627B59" w:rsidRPr="005506AE">
        <w:rPr>
          <w:rFonts w:asciiTheme="minorHAnsi" w:eastAsia="Batang" w:hAnsiTheme="minorHAnsi"/>
          <w:sz w:val="24"/>
          <w:szCs w:val="24"/>
          <w:lang w:val="hr-HR"/>
        </w:rPr>
        <w:t>nosno</w:t>
      </w:r>
      <w:r w:rsidR="003B254B" w:rsidRPr="005506AE">
        <w:rPr>
          <w:rFonts w:asciiTheme="minorHAnsi" w:eastAsia="Batang" w:hAnsiTheme="minorHAnsi"/>
          <w:sz w:val="24"/>
          <w:szCs w:val="24"/>
          <w:lang w:val="hr-HR"/>
        </w:rPr>
        <w:t>g</w:t>
      </w:r>
      <w:r w:rsidR="00627B59" w:rsidRPr="005506AE">
        <w:rPr>
          <w:rFonts w:asciiTheme="minorHAnsi" w:eastAsia="Batang" w:hAnsiTheme="minorHAnsi"/>
          <w:sz w:val="24"/>
          <w:szCs w:val="24"/>
          <w:lang w:val="hr-HR"/>
        </w:rPr>
        <w:t xml:space="preserve"> hrpt</w:t>
      </w:r>
      <w:r w:rsidR="003B254B" w:rsidRPr="005506AE">
        <w:rPr>
          <w:rFonts w:asciiTheme="minorHAnsi" w:eastAsia="Batang" w:hAnsiTheme="minorHAnsi"/>
          <w:sz w:val="24"/>
          <w:szCs w:val="24"/>
          <w:lang w:val="hr-HR"/>
        </w:rPr>
        <w:t>a</w:t>
      </w:r>
      <w:r w:rsidR="00627B59" w:rsidRPr="005506AE">
        <w:rPr>
          <w:rFonts w:asciiTheme="minorHAnsi" w:eastAsia="Batang" w:hAnsiTheme="minorHAnsi"/>
          <w:sz w:val="24"/>
          <w:szCs w:val="24"/>
          <w:lang w:val="hr-HR"/>
        </w:rPr>
        <w:t xml:space="preserve">, dijelova lica, </w:t>
      </w:r>
      <w:r w:rsidR="003B254B" w:rsidRPr="005506AE">
        <w:rPr>
          <w:rFonts w:asciiTheme="minorHAnsi" w:eastAsia="Batang" w:hAnsiTheme="minorHAnsi"/>
          <w:sz w:val="24"/>
          <w:szCs w:val="24"/>
          <w:lang w:val="hr-HR"/>
        </w:rPr>
        <w:t xml:space="preserve">okružja </w:t>
      </w:r>
      <w:r w:rsidR="00627B59" w:rsidRPr="005506AE">
        <w:rPr>
          <w:rFonts w:asciiTheme="minorHAnsi" w:eastAsia="Batang" w:hAnsiTheme="minorHAnsi"/>
          <w:sz w:val="24"/>
          <w:szCs w:val="24"/>
          <w:lang w:val="hr-HR"/>
        </w:rPr>
        <w:t>očiju, rubova ušnih školjki</w:t>
      </w:r>
      <w:r w:rsidR="00002A5B" w:rsidRPr="005506AE">
        <w:rPr>
          <w:rFonts w:asciiTheme="minorHAnsi" w:eastAsia="Batang" w:hAnsiTheme="minorHAnsi"/>
          <w:sz w:val="24"/>
          <w:szCs w:val="24"/>
          <w:lang w:val="hr-HR"/>
        </w:rPr>
        <w:t>,</w:t>
      </w:r>
      <w:r w:rsidR="00627B59" w:rsidRPr="005506AE">
        <w:rPr>
          <w:rFonts w:asciiTheme="minorHAnsi" w:eastAsia="Batang" w:hAnsiTheme="minorHAnsi"/>
          <w:sz w:val="24"/>
          <w:szCs w:val="24"/>
          <w:lang w:val="hr-HR"/>
        </w:rPr>
        <w:t xml:space="preserve"> donje</w:t>
      </w:r>
      <w:r w:rsidR="003B254B" w:rsidRPr="005506AE">
        <w:rPr>
          <w:rFonts w:asciiTheme="minorHAnsi" w:eastAsia="Batang" w:hAnsiTheme="minorHAnsi"/>
          <w:sz w:val="24"/>
          <w:szCs w:val="24"/>
          <w:lang w:val="hr-HR"/>
        </w:rPr>
        <w:t>g</w:t>
      </w:r>
      <w:r w:rsidR="00627B59" w:rsidRPr="005506AE">
        <w:rPr>
          <w:rFonts w:asciiTheme="minorHAnsi" w:eastAsia="Batang" w:hAnsiTheme="minorHAnsi"/>
          <w:sz w:val="24"/>
          <w:szCs w:val="24"/>
          <w:lang w:val="hr-HR"/>
        </w:rPr>
        <w:t xml:space="preserve"> dijel</w:t>
      </w:r>
      <w:r w:rsidR="003B254B" w:rsidRPr="005506AE">
        <w:rPr>
          <w:rFonts w:asciiTheme="minorHAnsi" w:eastAsia="Batang" w:hAnsiTheme="minorHAnsi"/>
          <w:sz w:val="24"/>
          <w:szCs w:val="24"/>
          <w:lang w:val="hr-HR"/>
        </w:rPr>
        <w:t>a</w:t>
      </w:r>
      <w:r w:rsidR="00627B59" w:rsidRPr="005506AE">
        <w:rPr>
          <w:rFonts w:asciiTheme="minorHAnsi" w:eastAsia="Batang" w:hAnsiTheme="minorHAnsi"/>
          <w:sz w:val="24"/>
          <w:szCs w:val="24"/>
          <w:lang w:val="hr-HR"/>
        </w:rPr>
        <w:t xml:space="preserve"> repa, </w:t>
      </w:r>
      <w:r w:rsidR="00A013E5" w:rsidRPr="005506AE">
        <w:rPr>
          <w:rFonts w:asciiTheme="minorHAnsi" w:eastAsia="Batang" w:hAnsiTheme="minorHAnsi"/>
          <w:sz w:val="24"/>
          <w:szCs w:val="24"/>
          <w:lang w:val="hr-HR"/>
        </w:rPr>
        <w:t>plećk</w:t>
      </w:r>
      <w:r w:rsidR="003B254B" w:rsidRPr="005506AE">
        <w:rPr>
          <w:rFonts w:asciiTheme="minorHAnsi" w:eastAsia="Batang" w:hAnsiTheme="minorHAnsi"/>
          <w:sz w:val="24"/>
          <w:szCs w:val="24"/>
          <w:lang w:val="hr-HR"/>
        </w:rPr>
        <w:t>e</w:t>
      </w:r>
      <w:r w:rsidR="00A013E5" w:rsidRPr="005506AE">
        <w:rPr>
          <w:rFonts w:asciiTheme="minorHAnsi" w:eastAsia="Batang" w:hAnsiTheme="minorHAnsi"/>
          <w:sz w:val="24"/>
          <w:szCs w:val="24"/>
          <w:lang w:val="hr-HR"/>
        </w:rPr>
        <w:t>, putišt</w:t>
      </w:r>
      <w:r w:rsidR="003B254B" w:rsidRPr="005506AE">
        <w:rPr>
          <w:rFonts w:asciiTheme="minorHAnsi" w:eastAsia="Batang" w:hAnsiTheme="minorHAnsi"/>
          <w:sz w:val="24"/>
          <w:szCs w:val="24"/>
          <w:lang w:val="hr-HR"/>
        </w:rPr>
        <w:t>a</w:t>
      </w:r>
      <w:r w:rsidR="00A013E5" w:rsidRPr="005506AE">
        <w:rPr>
          <w:rFonts w:asciiTheme="minorHAnsi" w:eastAsia="Batang" w:hAnsiTheme="minorHAnsi"/>
          <w:sz w:val="24"/>
          <w:szCs w:val="24"/>
          <w:lang w:val="hr-HR"/>
        </w:rPr>
        <w:t xml:space="preserve">, </w:t>
      </w:r>
      <w:r w:rsidR="003B254B" w:rsidRPr="005506AE">
        <w:rPr>
          <w:rFonts w:asciiTheme="minorHAnsi" w:eastAsia="Batang" w:hAnsiTheme="minorHAnsi"/>
          <w:sz w:val="24"/>
          <w:szCs w:val="24"/>
          <w:lang w:val="hr-HR"/>
        </w:rPr>
        <w:t>v</w:t>
      </w:r>
      <w:r w:rsidR="00627B59" w:rsidRPr="005506AE">
        <w:rPr>
          <w:rFonts w:asciiTheme="minorHAnsi" w:eastAsia="Batang" w:hAnsiTheme="minorHAnsi"/>
          <w:sz w:val="24"/>
          <w:szCs w:val="24"/>
          <w:lang w:val="hr-HR"/>
        </w:rPr>
        <w:t>rat</w:t>
      </w:r>
      <w:r w:rsidR="003B254B" w:rsidRPr="005506AE">
        <w:rPr>
          <w:rFonts w:asciiTheme="minorHAnsi" w:eastAsia="Batang" w:hAnsiTheme="minorHAnsi"/>
          <w:sz w:val="24"/>
          <w:szCs w:val="24"/>
          <w:lang w:val="hr-HR"/>
        </w:rPr>
        <w:t>a</w:t>
      </w:r>
      <w:r w:rsidR="00627B59" w:rsidRPr="005506AE">
        <w:rPr>
          <w:rFonts w:asciiTheme="minorHAnsi" w:eastAsia="Batang" w:hAnsiTheme="minorHAnsi"/>
          <w:sz w:val="24"/>
          <w:szCs w:val="24"/>
          <w:lang w:val="hr-HR"/>
        </w:rPr>
        <w:t xml:space="preserve"> i</w:t>
      </w:r>
      <w:r w:rsidR="00A013E5" w:rsidRPr="005506AE">
        <w:rPr>
          <w:rFonts w:asciiTheme="minorHAnsi" w:eastAsia="Batang" w:hAnsiTheme="minorHAnsi"/>
          <w:sz w:val="24"/>
          <w:szCs w:val="24"/>
          <w:lang w:val="hr-HR"/>
        </w:rPr>
        <w:t xml:space="preserve"> </w:t>
      </w:r>
      <w:r w:rsidR="00002A5B" w:rsidRPr="005506AE">
        <w:rPr>
          <w:rFonts w:asciiTheme="minorHAnsi" w:eastAsia="Batang" w:hAnsiTheme="minorHAnsi"/>
          <w:sz w:val="24"/>
          <w:szCs w:val="24"/>
          <w:lang w:val="hr-HR"/>
        </w:rPr>
        <w:t>rubnog</w:t>
      </w:r>
      <w:r w:rsidR="00A013E5" w:rsidRPr="005506AE">
        <w:rPr>
          <w:rFonts w:asciiTheme="minorHAnsi" w:eastAsia="Batang" w:hAnsiTheme="minorHAnsi"/>
          <w:sz w:val="24"/>
          <w:szCs w:val="24"/>
          <w:lang w:val="hr-HR"/>
        </w:rPr>
        <w:t xml:space="preserve"> </w:t>
      </w:r>
      <w:r w:rsidR="00627B59" w:rsidRPr="005506AE">
        <w:rPr>
          <w:rFonts w:asciiTheme="minorHAnsi" w:eastAsia="Batang" w:hAnsiTheme="minorHAnsi"/>
          <w:sz w:val="24"/>
          <w:szCs w:val="24"/>
          <w:lang w:val="hr-HR"/>
        </w:rPr>
        <w:t>re</w:t>
      </w:r>
      <w:r w:rsidR="003B254B" w:rsidRPr="005506AE">
        <w:rPr>
          <w:rFonts w:asciiTheme="minorHAnsi" w:eastAsia="Batang" w:hAnsiTheme="minorHAnsi"/>
          <w:sz w:val="24"/>
          <w:szCs w:val="24"/>
          <w:lang w:val="hr-HR"/>
        </w:rPr>
        <w:t>b</w:t>
      </w:r>
      <w:r w:rsidR="00627B59" w:rsidRPr="005506AE">
        <w:rPr>
          <w:rFonts w:asciiTheme="minorHAnsi" w:eastAsia="Batang" w:hAnsiTheme="minorHAnsi"/>
          <w:sz w:val="24"/>
          <w:szCs w:val="24"/>
          <w:lang w:val="hr-HR"/>
        </w:rPr>
        <w:t>reno</w:t>
      </w:r>
      <w:r w:rsidR="003B254B" w:rsidRPr="005506AE">
        <w:rPr>
          <w:rFonts w:asciiTheme="minorHAnsi" w:eastAsia="Batang" w:hAnsiTheme="minorHAnsi"/>
          <w:sz w:val="24"/>
          <w:szCs w:val="24"/>
          <w:lang w:val="hr-HR"/>
        </w:rPr>
        <w:t>g</w:t>
      </w:r>
      <w:r w:rsidR="00627B59" w:rsidRPr="005506AE">
        <w:rPr>
          <w:rFonts w:asciiTheme="minorHAnsi" w:eastAsia="Batang" w:hAnsiTheme="minorHAnsi"/>
          <w:sz w:val="24"/>
          <w:szCs w:val="24"/>
          <w:lang w:val="hr-HR"/>
        </w:rPr>
        <w:t xml:space="preserve"> </w:t>
      </w:r>
      <w:r w:rsidR="00A013E5" w:rsidRPr="005506AE">
        <w:rPr>
          <w:rFonts w:asciiTheme="minorHAnsi" w:eastAsia="Batang" w:hAnsiTheme="minorHAnsi"/>
          <w:sz w:val="24"/>
          <w:szCs w:val="24"/>
          <w:lang w:val="hr-HR"/>
        </w:rPr>
        <w:t>dijel</w:t>
      </w:r>
      <w:r w:rsidR="003B254B" w:rsidRPr="005506AE">
        <w:rPr>
          <w:rFonts w:asciiTheme="minorHAnsi" w:eastAsia="Batang" w:hAnsiTheme="minorHAnsi"/>
          <w:sz w:val="24"/>
          <w:szCs w:val="24"/>
          <w:lang w:val="hr-HR"/>
        </w:rPr>
        <w:t>a</w:t>
      </w:r>
      <w:r w:rsidR="00A013E5" w:rsidRPr="005506AE">
        <w:rPr>
          <w:rFonts w:asciiTheme="minorHAnsi" w:eastAsia="Batang" w:hAnsiTheme="minorHAnsi"/>
          <w:sz w:val="24"/>
          <w:szCs w:val="24"/>
          <w:lang w:val="hr-HR"/>
        </w:rPr>
        <w:t xml:space="preserve">. </w:t>
      </w:r>
      <w:r w:rsidR="003B254B" w:rsidRPr="005506AE">
        <w:rPr>
          <w:rFonts w:asciiTheme="minorHAnsi" w:eastAsia="Batang" w:hAnsiTheme="minorHAnsi"/>
          <w:sz w:val="24"/>
          <w:szCs w:val="24"/>
          <w:lang w:val="hr-HR"/>
        </w:rPr>
        <w:t xml:space="preserve">Sluznice očnih kapaka i trepavica su </w:t>
      </w:r>
      <w:r w:rsidR="00002A5B" w:rsidRPr="005506AE">
        <w:rPr>
          <w:rFonts w:asciiTheme="minorHAnsi" w:eastAsia="Batang" w:hAnsiTheme="minorHAnsi"/>
          <w:sz w:val="24"/>
          <w:szCs w:val="24"/>
          <w:lang w:val="hr-HR"/>
        </w:rPr>
        <w:t>tamno pigmentirane</w:t>
      </w:r>
      <w:r w:rsidR="003B254B" w:rsidRPr="005506AE">
        <w:rPr>
          <w:rFonts w:asciiTheme="minorHAnsi" w:eastAsia="Batang" w:hAnsiTheme="minorHAnsi"/>
          <w:sz w:val="24"/>
          <w:szCs w:val="24"/>
          <w:lang w:val="hr-HR"/>
        </w:rPr>
        <w:t xml:space="preserve">. Jezik je olovasto sive boje, a nepce potpuno ili većim dijelom tamno. Područje analnog otvora i stidnice </w:t>
      </w:r>
      <w:r w:rsidR="00002A5B" w:rsidRPr="005506AE">
        <w:rPr>
          <w:rFonts w:asciiTheme="minorHAnsi" w:eastAsia="Batang" w:hAnsiTheme="minorHAnsi"/>
          <w:sz w:val="24"/>
          <w:szCs w:val="24"/>
          <w:lang w:val="hr-HR"/>
        </w:rPr>
        <w:t xml:space="preserve">je </w:t>
      </w:r>
      <w:r w:rsidR="003B254B" w:rsidRPr="005506AE">
        <w:rPr>
          <w:rFonts w:asciiTheme="minorHAnsi" w:eastAsia="Batang" w:hAnsiTheme="minorHAnsi"/>
          <w:sz w:val="24"/>
          <w:szCs w:val="24"/>
          <w:lang w:val="hr-HR"/>
        </w:rPr>
        <w:t>sive do crne boje</w:t>
      </w:r>
      <w:r w:rsidR="00002A5B" w:rsidRPr="005506AE">
        <w:rPr>
          <w:rFonts w:asciiTheme="minorHAnsi" w:eastAsia="Batang" w:hAnsiTheme="minorHAnsi"/>
          <w:sz w:val="24"/>
          <w:szCs w:val="24"/>
          <w:lang w:val="hr-HR"/>
        </w:rPr>
        <w:t>.</w:t>
      </w:r>
      <w:r w:rsidR="003B254B" w:rsidRPr="005506AE">
        <w:rPr>
          <w:rFonts w:asciiTheme="minorHAnsi" w:eastAsia="Batang" w:hAnsiTheme="minorHAnsi"/>
          <w:sz w:val="24"/>
          <w:szCs w:val="24"/>
          <w:lang w:val="hr-HR"/>
        </w:rPr>
        <w:t xml:space="preserve"> </w:t>
      </w:r>
      <w:r w:rsidR="00002A5B" w:rsidRPr="005506AE">
        <w:rPr>
          <w:rFonts w:asciiTheme="minorHAnsi" w:eastAsia="Batang" w:hAnsiTheme="minorHAnsi"/>
          <w:sz w:val="24"/>
          <w:szCs w:val="24"/>
          <w:lang w:val="hr-HR"/>
        </w:rPr>
        <w:t>D</w:t>
      </w:r>
      <w:r w:rsidR="003B254B" w:rsidRPr="005506AE">
        <w:rPr>
          <w:rFonts w:asciiTheme="minorHAnsi" w:eastAsia="Batang" w:hAnsiTheme="minorHAnsi"/>
          <w:sz w:val="24"/>
          <w:szCs w:val="24"/>
          <w:lang w:val="hr-HR"/>
        </w:rPr>
        <w:t xml:space="preserve">onja trećina </w:t>
      </w:r>
      <w:r w:rsidR="00002A5B" w:rsidRPr="005506AE">
        <w:rPr>
          <w:rFonts w:asciiTheme="minorHAnsi" w:eastAsia="Batang" w:hAnsiTheme="minorHAnsi"/>
          <w:sz w:val="24"/>
          <w:szCs w:val="24"/>
          <w:lang w:val="hr-HR"/>
        </w:rPr>
        <w:t>do</w:t>
      </w:r>
      <w:r w:rsidR="003B254B" w:rsidRPr="005506AE">
        <w:rPr>
          <w:rFonts w:asciiTheme="minorHAnsi" w:eastAsia="Batang" w:hAnsiTheme="minorHAnsi"/>
          <w:sz w:val="24"/>
          <w:szCs w:val="24"/>
          <w:lang w:val="hr-HR"/>
        </w:rPr>
        <w:t xml:space="preserve"> polovina mošnji bikova tamno </w:t>
      </w:r>
      <w:r w:rsidR="00002A5B" w:rsidRPr="005506AE">
        <w:rPr>
          <w:rFonts w:asciiTheme="minorHAnsi" w:eastAsia="Batang" w:hAnsiTheme="minorHAnsi"/>
          <w:sz w:val="24"/>
          <w:szCs w:val="24"/>
          <w:lang w:val="hr-HR"/>
        </w:rPr>
        <w:t xml:space="preserve">je </w:t>
      </w:r>
      <w:r w:rsidR="003B254B" w:rsidRPr="005506AE">
        <w:rPr>
          <w:rFonts w:asciiTheme="minorHAnsi" w:eastAsia="Batang" w:hAnsiTheme="minorHAnsi"/>
          <w:sz w:val="24"/>
          <w:szCs w:val="24"/>
          <w:lang w:val="hr-HR"/>
        </w:rPr>
        <w:t>pigmentirana.</w:t>
      </w:r>
    </w:p>
    <w:p w:rsidR="00002A5B" w:rsidRDefault="00005654" w:rsidP="00F10B96">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b/>
          <w:sz w:val="24"/>
          <w:szCs w:val="24"/>
          <w:lang w:val="hr-HR"/>
        </w:rPr>
        <w:t>Interijer</w:t>
      </w:r>
      <w:r w:rsidR="00002A5B" w:rsidRPr="005506AE">
        <w:rPr>
          <w:rFonts w:asciiTheme="minorHAnsi" w:eastAsia="Batang" w:hAnsiTheme="minorHAnsi"/>
          <w:sz w:val="24"/>
          <w:szCs w:val="24"/>
          <w:lang w:val="hr-HR"/>
        </w:rPr>
        <w:t xml:space="preserve"> istarskog goveda ukazuje dobroćudnost, stabilnost, ustrajnost, poslušnost i skromnost. Istarski je težak stoljećima izgrađivao istarsko govedo kao inteligentnu i poslušnu životinju, </w:t>
      </w:r>
      <w:r w:rsidR="00FF1CCE" w:rsidRPr="005506AE">
        <w:rPr>
          <w:rFonts w:asciiTheme="minorHAnsi" w:eastAsia="Batang" w:hAnsiTheme="minorHAnsi"/>
          <w:sz w:val="24"/>
          <w:szCs w:val="24"/>
          <w:lang w:val="hr-HR"/>
        </w:rPr>
        <w:t>skromnu</w:t>
      </w:r>
      <w:r w:rsidR="00002A5B" w:rsidRPr="005506AE">
        <w:rPr>
          <w:rFonts w:asciiTheme="minorHAnsi" w:eastAsia="Batang" w:hAnsiTheme="minorHAnsi"/>
          <w:sz w:val="24"/>
          <w:szCs w:val="24"/>
          <w:lang w:val="hr-HR"/>
        </w:rPr>
        <w:t xml:space="preserve"> na krmi</w:t>
      </w:r>
      <w:r w:rsidR="00F26235">
        <w:rPr>
          <w:rFonts w:asciiTheme="minorHAnsi" w:eastAsia="Batang" w:hAnsiTheme="minorHAnsi"/>
          <w:sz w:val="24"/>
          <w:szCs w:val="24"/>
          <w:lang w:val="hr-HR"/>
        </w:rPr>
        <w:t>vima</w:t>
      </w:r>
      <w:r w:rsidR="00002A5B" w:rsidRPr="005506AE">
        <w:rPr>
          <w:rFonts w:asciiTheme="minorHAnsi" w:eastAsia="Batang" w:hAnsiTheme="minorHAnsi"/>
          <w:sz w:val="24"/>
          <w:szCs w:val="24"/>
          <w:lang w:val="hr-HR"/>
        </w:rPr>
        <w:t>, uz čiju pomoć je mogao obraditi istarsko tlo te proi</w:t>
      </w:r>
      <w:r w:rsidR="00BA2EDF">
        <w:rPr>
          <w:rFonts w:asciiTheme="minorHAnsi" w:eastAsia="Batang" w:hAnsiTheme="minorHAnsi"/>
          <w:sz w:val="24"/>
          <w:szCs w:val="24"/>
          <w:lang w:val="hr-HR"/>
        </w:rPr>
        <w:t>zvesti hranu</w:t>
      </w:r>
      <w:r w:rsidR="00002A5B" w:rsidRPr="005506AE">
        <w:rPr>
          <w:rFonts w:asciiTheme="minorHAnsi" w:eastAsia="Batang" w:hAnsiTheme="minorHAnsi"/>
          <w:sz w:val="24"/>
          <w:szCs w:val="24"/>
          <w:lang w:val="hr-HR"/>
        </w:rPr>
        <w:t xml:space="preserve">. Uzgojno treba podržavati povoljan </w:t>
      </w:r>
      <w:r w:rsidRPr="005506AE">
        <w:rPr>
          <w:rFonts w:asciiTheme="minorHAnsi" w:eastAsia="Batang" w:hAnsiTheme="minorHAnsi"/>
          <w:sz w:val="24"/>
          <w:szCs w:val="24"/>
          <w:lang w:val="hr-HR"/>
        </w:rPr>
        <w:t>interijer</w:t>
      </w:r>
      <w:r w:rsidR="00002A5B" w:rsidRPr="005506AE">
        <w:rPr>
          <w:rFonts w:asciiTheme="minorHAnsi" w:eastAsia="Batang" w:hAnsiTheme="minorHAnsi"/>
          <w:sz w:val="24"/>
          <w:szCs w:val="24"/>
          <w:lang w:val="hr-HR"/>
        </w:rPr>
        <w:t xml:space="preserve"> istarskog goveda.</w:t>
      </w:r>
    </w:p>
    <w:p w:rsidR="00E67C9F" w:rsidRPr="0087662C" w:rsidRDefault="00E67C9F" w:rsidP="00F10B96">
      <w:pPr>
        <w:spacing w:before="240" w:after="120" w:line="320" w:lineRule="exact"/>
        <w:jc w:val="both"/>
        <w:rPr>
          <w:rFonts w:asciiTheme="minorHAnsi" w:hAnsiTheme="minorHAnsi"/>
          <w:b/>
          <w:sz w:val="28"/>
          <w:szCs w:val="28"/>
          <w:lang w:val="hr-HR"/>
        </w:rPr>
      </w:pPr>
      <w:r w:rsidRPr="0087662C">
        <w:rPr>
          <w:rFonts w:asciiTheme="minorHAnsi" w:hAnsiTheme="minorHAnsi"/>
          <w:b/>
          <w:sz w:val="28"/>
          <w:szCs w:val="28"/>
          <w:lang w:val="hr-HR"/>
        </w:rPr>
        <w:t>2.</w:t>
      </w:r>
      <w:r w:rsidR="00677B94" w:rsidRPr="0087662C">
        <w:rPr>
          <w:rFonts w:asciiTheme="minorHAnsi" w:hAnsiTheme="minorHAnsi"/>
          <w:b/>
          <w:sz w:val="28"/>
          <w:szCs w:val="28"/>
          <w:lang w:val="hr-HR"/>
        </w:rPr>
        <w:t>5</w:t>
      </w:r>
      <w:r w:rsidRPr="0087662C">
        <w:rPr>
          <w:rFonts w:asciiTheme="minorHAnsi" w:hAnsiTheme="minorHAnsi"/>
          <w:b/>
          <w:sz w:val="28"/>
          <w:szCs w:val="28"/>
          <w:lang w:val="hr-HR"/>
        </w:rPr>
        <w:t>.</w:t>
      </w:r>
      <w:r w:rsidR="00677B94" w:rsidRPr="0087662C">
        <w:rPr>
          <w:rFonts w:asciiTheme="minorHAnsi" w:hAnsiTheme="minorHAnsi"/>
          <w:b/>
          <w:sz w:val="28"/>
          <w:szCs w:val="28"/>
          <w:lang w:val="hr-HR"/>
        </w:rPr>
        <w:t>2.</w:t>
      </w:r>
      <w:r w:rsidRPr="0087662C">
        <w:rPr>
          <w:rFonts w:asciiTheme="minorHAnsi" w:hAnsiTheme="minorHAnsi"/>
          <w:b/>
          <w:sz w:val="28"/>
          <w:szCs w:val="28"/>
          <w:lang w:val="hr-HR"/>
        </w:rPr>
        <w:t xml:space="preserve"> </w:t>
      </w:r>
      <w:r w:rsidRPr="0087662C">
        <w:rPr>
          <w:rFonts w:asciiTheme="minorHAnsi" w:hAnsiTheme="minorHAnsi"/>
          <w:b/>
          <w:sz w:val="28"/>
          <w:szCs w:val="28"/>
          <w:lang w:val="hr-HR"/>
        </w:rPr>
        <w:tab/>
      </w:r>
      <w:r w:rsidR="00763905" w:rsidRPr="0087662C">
        <w:rPr>
          <w:rFonts w:asciiTheme="minorHAnsi" w:hAnsiTheme="minorHAnsi"/>
          <w:b/>
          <w:sz w:val="28"/>
          <w:szCs w:val="28"/>
          <w:lang w:val="hr-HR"/>
        </w:rPr>
        <w:t>Proizvodne o</w:t>
      </w:r>
      <w:r w:rsidRPr="0087662C">
        <w:rPr>
          <w:rFonts w:asciiTheme="minorHAnsi" w:hAnsiTheme="minorHAnsi"/>
          <w:b/>
          <w:sz w:val="28"/>
          <w:szCs w:val="28"/>
          <w:lang w:val="hr-HR"/>
        </w:rPr>
        <w:t xml:space="preserve">dlike istarskog goveda </w:t>
      </w:r>
    </w:p>
    <w:p w:rsidR="00275EAE" w:rsidRPr="005506AE" w:rsidRDefault="00275EAE" w:rsidP="00A46C79">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Proizvodna svojstva istarskog goveda razvijena su </w:t>
      </w:r>
      <w:r w:rsidR="00CD2D40" w:rsidRPr="005506AE">
        <w:rPr>
          <w:rFonts w:asciiTheme="minorHAnsi" w:eastAsia="Batang" w:hAnsiTheme="minorHAnsi"/>
          <w:sz w:val="24"/>
          <w:szCs w:val="24"/>
          <w:lang w:val="hr-HR"/>
        </w:rPr>
        <w:t>slijedom</w:t>
      </w:r>
      <w:r w:rsidRPr="005506AE">
        <w:rPr>
          <w:rFonts w:asciiTheme="minorHAnsi" w:eastAsia="Batang" w:hAnsiTheme="minorHAnsi"/>
          <w:sz w:val="24"/>
          <w:szCs w:val="24"/>
          <w:lang w:val="hr-HR"/>
        </w:rPr>
        <w:t xml:space="preserve"> rad-meso-mlijeko, što je odgovaralo potrebama stočara onoga doba. Primarno je </w:t>
      </w:r>
      <w:r w:rsidR="00CD2D40" w:rsidRPr="005506AE">
        <w:rPr>
          <w:rFonts w:asciiTheme="minorHAnsi" w:eastAsia="Batang" w:hAnsiTheme="minorHAnsi"/>
          <w:sz w:val="24"/>
          <w:szCs w:val="24"/>
          <w:lang w:val="hr-HR"/>
        </w:rPr>
        <w:t>služilo</w:t>
      </w:r>
      <w:r w:rsidRPr="005506AE">
        <w:rPr>
          <w:rFonts w:asciiTheme="minorHAnsi" w:eastAsia="Batang" w:hAnsiTheme="minorHAnsi"/>
          <w:sz w:val="24"/>
          <w:szCs w:val="24"/>
          <w:lang w:val="hr-HR"/>
        </w:rPr>
        <w:t xml:space="preserve"> za rad i proizvodnju mesa, bez velikog interesa </w:t>
      </w:r>
      <w:r w:rsidR="00CD2D40" w:rsidRPr="005506AE">
        <w:rPr>
          <w:rFonts w:asciiTheme="minorHAnsi" w:eastAsia="Batang" w:hAnsiTheme="minorHAnsi"/>
          <w:sz w:val="24"/>
          <w:szCs w:val="24"/>
          <w:lang w:val="hr-HR"/>
        </w:rPr>
        <w:t xml:space="preserve">uzgajivača </w:t>
      </w:r>
      <w:r w:rsidRPr="005506AE">
        <w:rPr>
          <w:rFonts w:asciiTheme="minorHAnsi" w:eastAsia="Batang" w:hAnsiTheme="minorHAnsi"/>
          <w:sz w:val="24"/>
          <w:szCs w:val="24"/>
          <w:lang w:val="hr-HR"/>
        </w:rPr>
        <w:t xml:space="preserve">za </w:t>
      </w:r>
      <w:r w:rsidR="00CD2D40" w:rsidRPr="005506AE">
        <w:rPr>
          <w:rFonts w:asciiTheme="minorHAnsi" w:eastAsia="Batang" w:hAnsiTheme="minorHAnsi"/>
          <w:sz w:val="24"/>
          <w:szCs w:val="24"/>
          <w:lang w:val="hr-HR"/>
        </w:rPr>
        <w:t xml:space="preserve">njegovu </w:t>
      </w:r>
      <w:r w:rsidRPr="005506AE">
        <w:rPr>
          <w:rFonts w:asciiTheme="minorHAnsi" w:eastAsia="Batang" w:hAnsiTheme="minorHAnsi"/>
          <w:sz w:val="24"/>
          <w:szCs w:val="24"/>
          <w:lang w:val="hr-HR"/>
        </w:rPr>
        <w:t>mliječnost</w:t>
      </w:r>
      <w:r w:rsidR="00CD2D40" w:rsidRPr="005506AE">
        <w:rPr>
          <w:rFonts w:asciiTheme="minorHAnsi" w:eastAsia="Batang" w:hAnsiTheme="minorHAnsi"/>
          <w:sz w:val="24"/>
          <w:szCs w:val="24"/>
          <w:lang w:val="hr-HR"/>
        </w:rPr>
        <w:t>.</w:t>
      </w:r>
      <w:r w:rsidRPr="005506AE">
        <w:rPr>
          <w:rFonts w:asciiTheme="minorHAnsi" w:eastAsia="Batang" w:hAnsiTheme="minorHAnsi"/>
          <w:sz w:val="24"/>
          <w:szCs w:val="24"/>
          <w:lang w:val="hr-HR"/>
        </w:rPr>
        <w:t xml:space="preserve"> </w:t>
      </w:r>
      <w:r w:rsidR="00CD2D40" w:rsidRPr="005506AE">
        <w:rPr>
          <w:rFonts w:asciiTheme="minorHAnsi" w:eastAsia="Batang" w:hAnsiTheme="minorHAnsi"/>
          <w:sz w:val="24"/>
          <w:szCs w:val="24"/>
          <w:lang w:val="hr-HR"/>
        </w:rPr>
        <w:t>Takav proizvodni profil</w:t>
      </w:r>
      <w:r w:rsidRPr="005506AE">
        <w:rPr>
          <w:rFonts w:asciiTheme="minorHAnsi" w:eastAsia="Batang" w:hAnsiTheme="minorHAnsi"/>
          <w:sz w:val="24"/>
          <w:szCs w:val="24"/>
          <w:lang w:val="hr-HR"/>
        </w:rPr>
        <w:t xml:space="preserve"> dijelom </w:t>
      </w:r>
      <w:r w:rsidR="00CD2D40" w:rsidRPr="005506AE">
        <w:rPr>
          <w:rFonts w:asciiTheme="minorHAnsi" w:eastAsia="Batang" w:hAnsiTheme="minorHAnsi"/>
          <w:sz w:val="24"/>
          <w:szCs w:val="24"/>
          <w:lang w:val="hr-HR"/>
        </w:rPr>
        <w:t xml:space="preserve">je </w:t>
      </w:r>
      <w:r w:rsidRPr="005506AE">
        <w:rPr>
          <w:rFonts w:asciiTheme="minorHAnsi" w:eastAsia="Batang" w:hAnsiTheme="minorHAnsi"/>
          <w:sz w:val="24"/>
          <w:szCs w:val="24"/>
          <w:lang w:val="hr-HR"/>
        </w:rPr>
        <w:t xml:space="preserve">uvjetovalo </w:t>
      </w:r>
      <w:r w:rsidRPr="005506AE">
        <w:rPr>
          <w:rFonts w:asciiTheme="minorHAnsi" w:eastAsia="Batang" w:hAnsiTheme="minorHAnsi"/>
          <w:sz w:val="24"/>
          <w:szCs w:val="24"/>
          <w:lang w:val="hr-HR"/>
        </w:rPr>
        <w:lastRenderedPageBreak/>
        <w:t xml:space="preserve">manju konkurentnost </w:t>
      </w:r>
      <w:r w:rsidR="00CD2D40" w:rsidRPr="005506AE">
        <w:rPr>
          <w:rFonts w:asciiTheme="minorHAnsi" w:eastAsia="Batang" w:hAnsiTheme="minorHAnsi"/>
          <w:sz w:val="24"/>
          <w:szCs w:val="24"/>
          <w:lang w:val="hr-HR"/>
        </w:rPr>
        <w:t xml:space="preserve">istarskog goveda </w:t>
      </w:r>
      <w:r w:rsidRPr="005506AE">
        <w:rPr>
          <w:rFonts w:asciiTheme="minorHAnsi" w:eastAsia="Batang" w:hAnsiTheme="minorHAnsi"/>
          <w:sz w:val="24"/>
          <w:szCs w:val="24"/>
          <w:lang w:val="hr-HR"/>
        </w:rPr>
        <w:t xml:space="preserve">u intenzivnoj poljoprivrednoj proizvodnji. </w:t>
      </w:r>
      <w:r w:rsidR="00CD2D40" w:rsidRPr="005506AE">
        <w:rPr>
          <w:rFonts w:asciiTheme="minorHAnsi" w:eastAsia="Batang" w:hAnsiTheme="minorHAnsi"/>
          <w:sz w:val="24"/>
          <w:szCs w:val="24"/>
          <w:lang w:val="hr-HR"/>
        </w:rPr>
        <w:t>Premda o</w:t>
      </w:r>
      <w:r w:rsidRPr="005506AE">
        <w:rPr>
          <w:rFonts w:asciiTheme="minorHAnsi" w:eastAsia="Batang" w:hAnsiTheme="minorHAnsi"/>
          <w:sz w:val="24"/>
          <w:szCs w:val="24"/>
          <w:lang w:val="hr-HR"/>
        </w:rPr>
        <w:t>dlike tovnosti nisu sustavno razvija</w:t>
      </w:r>
      <w:r w:rsidR="00CD2D40" w:rsidRPr="005506AE">
        <w:rPr>
          <w:rFonts w:asciiTheme="minorHAnsi" w:eastAsia="Batang" w:hAnsiTheme="minorHAnsi"/>
          <w:sz w:val="24"/>
          <w:szCs w:val="24"/>
          <w:lang w:val="hr-HR"/>
        </w:rPr>
        <w:t>ne</w:t>
      </w:r>
      <w:r w:rsidRPr="005506AE">
        <w:rPr>
          <w:rFonts w:asciiTheme="minorHAnsi" w:eastAsia="Batang" w:hAnsiTheme="minorHAnsi"/>
          <w:sz w:val="24"/>
          <w:szCs w:val="24"/>
          <w:lang w:val="hr-HR"/>
        </w:rPr>
        <w:t xml:space="preserve">, postoje </w:t>
      </w:r>
      <w:r w:rsidR="00CD2D40" w:rsidRPr="005506AE">
        <w:rPr>
          <w:rFonts w:asciiTheme="minorHAnsi" w:eastAsia="Batang" w:hAnsiTheme="minorHAnsi"/>
          <w:sz w:val="24"/>
          <w:szCs w:val="24"/>
          <w:lang w:val="hr-HR"/>
        </w:rPr>
        <w:t>indicije</w:t>
      </w:r>
      <w:r w:rsidRPr="005506AE">
        <w:rPr>
          <w:rFonts w:asciiTheme="minorHAnsi" w:eastAsia="Batang" w:hAnsiTheme="minorHAnsi"/>
          <w:sz w:val="24"/>
          <w:szCs w:val="24"/>
          <w:lang w:val="hr-HR"/>
        </w:rPr>
        <w:t xml:space="preserve"> da se se</w:t>
      </w:r>
      <w:r w:rsidR="00CD2D40" w:rsidRPr="005506AE">
        <w:rPr>
          <w:rFonts w:asciiTheme="minorHAnsi" w:eastAsia="Batang" w:hAnsiTheme="minorHAnsi"/>
          <w:sz w:val="24"/>
          <w:szCs w:val="24"/>
          <w:lang w:val="hr-HR"/>
        </w:rPr>
        <w:t>l</w:t>
      </w:r>
      <w:r w:rsidRPr="005506AE">
        <w:rPr>
          <w:rFonts w:asciiTheme="minorHAnsi" w:eastAsia="Batang" w:hAnsiTheme="minorHAnsi"/>
          <w:sz w:val="24"/>
          <w:szCs w:val="24"/>
          <w:lang w:val="hr-HR"/>
        </w:rPr>
        <w:t>ekcijskim radom (</w:t>
      </w:r>
      <w:r w:rsidR="00CD2D40" w:rsidRPr="00F26235">
        <w:rPr>
          <w:rFonts w:asciiTheme="minorHAnsi" w:eastAsia="Batang" w:hAnsiTheme="minorHAnsi"/>
          <w:i/>
          <w:sz w:val="24"/>
          <w:szCs w:val="24"/>
          <w:lang w:val="hr-HR"/>
        </w:rPr>
        <w:t>gojidbom</w:t>
      </w:r>
      <w:r w:rsidRPr="005506AE">
        <w:rPr>
          <w:rFonts w:asciiTheme="minorHAnsi" w:eastAsia="Batang" w:hAnsiTheme="minorHAnsi"/>
          <w:sz w:val="24"/>
          <w:szCs w:val="24"/>
          <w:lang w:val="hr-HR"/>
        </w:rPr>
        <w:t>) svojstva tovnosti mogu znatno unaprijediti.</w:t>
      </w:r>
    </w:p>
    <w:p w:rsidR="00275EAE" w:rsidRPr="005506AE" w:rsidRDefault="00275EAE" w:rsidP="00A46C79">
      <w:pPr>
        <w:spacing w:line="320" w:lineRule="exact"/>
        <w:ind w:firstLine="540"/>
        <w:jc w:val="both"/>
        <w:rPr>
          <w:rFonts w:asciiTheme="minorHAnsi" w:eastAsia="Batang" w:hAnsiTheme="minorHAnsi"/>
          <w:sz w:val="24"/>
          <w:szCs w:val="24"/>
          <w:lang w:val="hr-HR"/>
        </w:rPr>
      </w:pPr>
      <w:r w:rsidRPr="005506AE">
        <w:rPr>
          <w:rFonts w:asciiTheme="minorHAnsi" w:eastAsia="Batang" w:hAnsiTheme="minorHAnsi"/>
          <w:sz w:val="24"/>
          <w:szCs w:val="24"/>
          <w:lang w:val="hr-HR"/>
        </w:rPr>
        <w:t>Istarsko govedo ima temeljne predispozicije za razvoj poželjnih tovnih karakteristika (</w:t>
      </w:r>
      <w:r w:rsidR="00227E01" w:rsidRPr="005506AE">
        <w:rPr>
          <w:rFonts w:asciiTheme="minorHAnsi" w:eastAsia="Batang" w:hAnsiTheme="minorHAnsi"/>
          <w:sz w:val="24"/>
          <w:szCs w:val="24"/>
          <w:lang w:val="hr-HR"/>
        </w:rPr>
        <w:t xml:space="preserve">sklad i veličina okvira, kapacitet rasta, </w:t>
      </w:r>
      <w:r w:rsidRPr="005506AE">
        <w:rPr>
          <w:rFonts w:asciiTheme="minorHAnsi" w:eastAsia="Batang" w:hAnsiTheme="minorHAnsi"/>
          <w:sz w:val="24"/>
          <w:szCs w:val="24"/>
          <w:lang w:val="hr-HR"/>
        </w:rPr>
        <w:t xml:space="preserve">porodna masa, </w:t>
      </w:r>
      <w:r w:rsidR="00227E01" w:rsidRPr="005506AE">
        <w:rPr>
          <w:rFonts w:asciiTheme="minorHAnsi" w:eastAsia="Batang" w:hAnsiTheme="minorHAnsi"/>
          <w:sz w:val="24"/>
          <w:szCs w:val="24"/>
          <w:lang w:val="hr-HR"/>
        </w:rPr>
        <w:t xml:space="preserve">lakoća teljenja, </w:t>
      </w:r>
      <w:r w:rsidRPr="005506AE">
        <w:rPr>
          <w:rFonts w:asciiTheme="minorHAnsi" w:eastAsia="Batang" w:hAnsiTheme="minorHAnsi"/>
          <w:sz w:val="24"/>
          <w:szCs w:val="24"/>
          <w:lang w:val="hr-HR"/>
        </w:rPr>
        <w:t xml:space="preserve">dnevni prirast, završna tjelesna masa, odlike mesa). </w:t>
      </w:r>
      <w:r w:rsidR="008F6EA1" w:rsidRPr="005506AE">
        <w:rPr>
          <w:rFonts w:asciiTheme="minorHAnsi" w:eastAsia="Batang" w:hAnsiTheme="minorHAnsi"/>
          <w:sz w:val="24"/>
          <w:szCs w:val="24"/>
          <w:lang w:val="hr-HR"/>
        </w:rPr>
        <w:t>S</w:t>
      </w:r>
      <w:r w:rsidRPr="005506AE">
        <w:rPr>
          <w:rFonts w:asciiTheme="minorHAnsi" w:eastAsia="Batang" w:hAnsiTheme="minorHAnsi"/>
          <w:sz w:val="24"/>
          <w:szCs w:val="24"/>
          <w:lang w:val="hr-HR"/>
        </w:rPr>
        <w:t>u</w:t>
      </w:r>
      <w:r w:rsidR="008F6EA1" w:rsidRPr="005506AE">
        <w:rPr>
          <w:rFonts w:asciiTheme="minorHAnsi" w:eastAsia="Batang" w:hAnsiTheme="minorHAnsi"/>
          <w:sz w:val="24"/>
          <w:szCs w:val="24"/>
          <w:lang w:val="hr-HR"/>
        </w:rPr>
        <w:t>stavnom osmišl</w:t>
      </w:r>
      <w:r w:rsidRPr="005506AE">
        <w:rPr>
          <w:rFonts w:asciiTheme="minorHAnsi" w:eastAsia="Batang" w:hAnsiTheme="minorHAnsi"/>
          <w:sz w:val="24"/>
          <w:szCs w:val="24"/>
          <w:lang w:val="hr-HR"/>
        </w:rPr>
        <w:t>j</w:t>
      </w:r>
      <w:r w:rsidR="008F6EA1" w:rsidRPr="005506AE">
        <w:rPr>
          <w:rFonts w:asciiTheme="minorHAnsi" w:eastAsia="Batang" w:hAnsiTheme="minorHAnsi"/>
          <w:sz w:val="24"/>
          <w:szCs w:val="24"/>
          <w:lang w:val="hr-HR"/>
        </w:rPr>
        <w:t>enom se</w:t>
      </w:r>
      <w:r w:rsidRPr="005506AE">
        <w:rPr>
          <w:rFonts w:asciiTheme="minorHAnsi" w:eastAsia="Batang" w:hAnsiTheme="minorHAnsi"/>
          <w:sz w:val="24"/>
          <w:szCs w:val="24"/>
          <w:lang w:val="hr-HR"/>
        </w:rPr>
        <w:t>l</w:t>
      </w:r>
      <w:r w:rsidR="008F6EA1" w:rsidRPr="005506AE">
        <w:rPr>
          <w:rFonts w:asciiTheme="minorHAnsi" w:eastAsia="Batang" w:hAnsiTheme="minorHAnsi"/>
          <w:sz w:val="24"/>
          <w:szCs w:val="24"/>
          <w:lang w:val="hr-HR"/>
        </w:rPr>
        <w:t>e</w:t>
      </w:r>
      <w:r w:rsidRPr="005506AE">
        <w:rPr>
          <w:rFonts w:asciiTheme="minorHAnsi" w:eastAsia="Batang" w:hAnsiTheme="minorHAnsi"/>
          <w:sz w:val="24"/>
          <w:szCs w:val="24"/>
          <w:lang w:val="hr-HR"/>
        </w:rPr>
        <w:t xml:space="preserve">kcijom, uz </w:t>
      </w:r>
      <w:r w:rsidR="00227E01" w:rsidRPr="005506AE">
        <w:rPr>
          <w:rFonts w:asciiTheme="minorHAnsi" w:eastAsia="Batang" w:hAnsiTheme="minorHAnsi"/>
          <w:sz w:val="24"/>
          <w:szCs w:val="24"/>
          <w:lang w:val="hr-HR"/>
        </w:rPr>
        <w:t xml:space="preserve">prikladno </w:t>
      </w:r>
      <w:r w:rsidRPr="005506AE">
        <w:rPr>
          <w:rFonts w:asciiTheme="minorHAnsi" w:eastAsia="Batang" w:hAnsiTheme="minorHAnsi"/>
          <w:sz w:val="24"/>
          <w:szCs w:val="24"/>
          <w:lang w:val="hr-HR"/>
        </w:rPr>
        <w:t xml:space="preserve">gospodarsko okruženje </w:t>
      </w:r>
      <w:r w:rsidR="008F6EA1" w:rsidRPr="005506AE">
        <w:rPr>
          <w:rFonts w:asciiTheme="minorHAnsi" w:eastAsia="Batang" w:hAnsiTheme="minorHAnsi"/>
          <w:sz w:val="24"/>
          <w:szCs w:val="24"/>
          <w:lang w:val="hr-HR"/>
        </w:rPr>
        <w:t xml:space="preserve">i </w:t>
      </w:r>
      <w:r w:rsidR="00227E01" w:rsidRPr="005506AE">
        <w:rPr>
          <w:rFonts w:asciiTheme="minorHAnsi" w:eastAsia="Batang" w:hAnsiTheme="minorHAnsi"/>
          <w:sz w:val="24"/>
          <w:szCs w:val="24"/>
          <w:lang w:val="hr-HR"/>
        </w:rPr>
        <w:t>marketing,</w:t>
      </w:r>
      <w:r w:rsidR="008F6EA1" w:rsidRPr="005506AE">
        <w:rPr>
          <w:rFonts w:asciiTheme="minorHAnsi" w:eastAsia="Batang" w:hAnsiTheme="minorHAnsi"/>
          <w:sz w:val="24"/>
          <w:szCs w:val="24"/>
          <w:lang w:val="hr-HR"/>
        </w:rPr>
        <w:t xml:space="preserve"> mes</w:t>
      </w:r>
      <w:r w:rsidR="00227E01" w:rsidRPr="005506AE">
        <w:rPr>
          <w:rFonts w:asciiTheme="minorHAnsi" w:eastAsia="Batang" w:hAnsiTheme="minorHAnsi"/>
          <w:sz w:val="24"/>
          <w:szCs w:val="24"/>
          <w:lang w:val="hr-HR"/>
        </w:rPr>
        <w:t>o</w:t>
      </w:r>
      <w:r w:rsidR="008F6EA1" w:rsidRPr="005506AE">
        <w:rPr>
          <w:rFonts w:asciiTheme="minorHAnsi" w:eastAsia="Batang" w:hAnsiTheme="minorHAnsi"/>
          <w:sz w:val="24"/>
          <w:szCs w:val="24"/>
          <w:lang w:val="hr-HR"/>
        </w:rPr>
        <w:t xml:space="preserve"> istarsko</w:t>
      </w:r>
      <w:r w:rsidR="00227E01" w:rsidRPr="005506AE">
        <w:rPr>
          <w:rFonts w:asciiTheme="minorHAnsi" w:eastAsia="Batang" w:hAnsiTheme="minorHAnsi"/>
          <w:sz w:val="24"/>
          <w:szCs w:val="24"/>
          <w:lang w:val="hr-HR"/>
        </w:rPr>
        <w:t>g</w:t>
      </w:r>
      <w:r w:rsidR="008F6EA1" w:rsidRPr="005506AE">
        <w:rPr>
          <w:rFonts w:asciiTheme="minorHAnsi" w:eastAsia="Batang" w:hAnsiTheme="minorHAnsi"/>
          <w:sz w:val="24"/>
          <w:szCs w:val="24"/>
          <w:lang w:val="hr-HR"/>
        </w:rPr>
        <w:t xml:space="preserve"> goved</w:t>
      </w:r>
      <w:r w:rsidR="00227E01" w:rsidRPr="005506AE">
        <w:rPr>
          <w:rFonts w:asciiTheme="minorHAnsi" w:eastAsia="Batang" w:hAnsiTheme="minorHAnsi"/>
          <w:sz w:val="24"/>
          <w:szCs w:val="24"/>
          <w:lang w:val="hr-HR"/>
        </w:rPr>
        <w:t>a</w:t>
      </w:r>
      <w:r w:rsidR="008F6EA1" w:rsidRPr="005506AE">
        <w:rPr>
          <w:rFonts w:asciiTheme="minorHAnsi" w:eastAsia="Batang" w:hAnsiTheme="minorHAnsi"/>
          <w:sz w:val="24"/>
          <w:szCs w:val="24"/>
          <w:lang w:val="hr-HR"/>
        </w:rPr>
        <w:t xml:space="preserve"> može </w:t>
      </w:r>
      <w:r w:rsidR="00227E01" w:rsidRPr="005506AE">
        <w:rPr>
          <w:rFonts w:asciiTheme="minorHAnsi" w:eastAsia="Batang" w:hAnsiTheme="minorHAnsi"/>
          <w:sz w:val="24"/>
          <w:szCs w:val="24"/>
          <w:lang w:val="hr-HR"/>
        </w:rPr>
        <w:t>pasminu učiniti</w:t>
      </w:r>
      <w:r w:rsidR="008F6EA1" w:rsidRPr="005506AE">
        <w:rPr>
          <w:rFonts w:asciiTheme="minorHAnsi" w:eastAsia="Batang" w:hAnsiTheme="minorHAnsi"/>
          <w:sz w:val="24"/>
          <w:szCs w:val="24"/>
          <w:lang w:val="hr-HR"/>
        </w:rPr>
        <w:t xml:space="preserve"> konkurentn</w:t>
      </w:r>
      <w:r w:rsidR="00227E01" w:rsidRPr="005506AE">
        <w:rPr>
          <w:rFonts w:asciiTheme="minorHAnsi" w:eastAsia="Batang" w:hAnsiTheme="minorHAnsi"/>
          <w:sz w:val="24"/>
          <w:szCs w:val="24"/>
          <w:lang w:val="hr-HR"/>
        </w:rPr>
        <w:t>om</w:t>
      </w:r>
      <w:r w:rsidRPr="005506AE">
        <w:rPr>
          <w:rFonts w:asciiTheme="minorHAnsi" w:eastAsia="Batang" w:hAnsiTheme="minorHAnsi"/>
          <w:sz w:val="24"/>
          <w:szCs w:val="24"/>
          <w:lang w:val="hr-HR"/>
        </w:rPr>
        <w:t xml:space="preserve">. </w:t>
      </w:r>
      <w:r w:rsidR="008F6EA1" w:rsidRPr="005506AE">
        <w:rPr>
          <w:rFonts w:asciiTheme="minorHAnsi" w:eastAsia="Batang" w:hAnsiTheme="minorHAnsi"/>
          <w:sz w:val="24"/>
          <w:szCs w:val="24"/>
          <w:lang w:val="hr-HR"/>
        </w:rPr>
        <w:t>K</w:t>
      </w:r>
      <w:r w:rsidRPr="005506AE">
        <w:rPr>
          <w:rFonts w:asciiTheme="minorHAnsi" w:eastAsia="Batang" w:hAnsiTheme="minorHAnsi"/>
          <w:sz w:val="24"/>
          <w:szCs w:val="24"/>
          <w:lang w:val="hr-HR"/>
        </w:rPr>
        <w:t xml:space="preserve">ao </w:t>
      </w:r>
      <w:r w:rsidR="00227E01" w:rsidRPr="005506AE">
        <w:rPr>
          <w:rFonts w:asciiTheme="minorHAnsi" w:eastAsia="Batang" w:hAnsiTheme="minorHAnsi"/>
          <w:sz w:val="24"/>
          <w:szCs w:val="24"/>
          <w:lang w:val="hr-HR"/>
        </w:rPr>
        <w:t>kasno</w:t>
      </w:r>
      <w:r w:rsidRPr="005506AE">
        <w:rPr>
          <w:rFonts w:asciiTheme="minorHAnsi" w:eastAsia="Batang" w:hAnsiTheme="minorHAnsi"/>
          <w:sz w:val="24"/>
          <w:szCs w:val="24"/>
          <w:lang w:val="hr-HR"/>
        </w:rPr>
        <w:t xml:space="preserve">zrela pasmina </w:t>
      </w:r>
      <w:r w:rsidR="008F6EA1" w:rsidRPr="005506AE">
        <w:rPr>
          <w:rFonts w:asciiTheme="minorHAnsi" w:eastAsia="Batang" w:hAnsiTheme="minorHAnsi"/>
          <w:sz w:val="24"/>
          <w:szCs w:val="24"/>
          <w:lang w:val="hr-HR"/>
        </w:rPr>
        <w:t xml:space="preserve">istarsko govedo </w:t>
      </w:r>
      <w:r w:rsidRPr="005506AE">
        <w:rPr>
          <w:rFonts w:asciiTheme="minorHAnsi" w:eastAsia="Batang" w:hAnsiTheme="minorHAnsi"/>
          <w:sz w:val="24"/>
          <w:szCs w:val="24"/>
          <w:lang w:val="hr-HR"/>
        </w:rPr>
        <w:t>ima nešto sporiji val rasta.</w:t>
      </w:r>
      <w:r w:rsidR="00227E01" w:rsidRPr="005506AE">
        <w:rPr>
          <w:rFonts w:asciiTheme="minorHAnsi" w:eastAsia="Batang" w:hAnsiTheme="minorHAnsi"/>
          <w:sz w:val="24"/>
          <w:szCs w:val="24"/>
          <w:lang w:val="hr-HR"/>
        </w:rPr>
        <w:t xml:space="preserve"> Visoku kvalitetu mesa istarskog goveda potvrđuju osebujne organoleptičke odlike i nutritivna vrijednost mesa.</w:t>
      </w:r>
      <w:r w:rsidR="00803B33" w:rsidRPr="005506AE">
        <w:rPr>
          <w:rFonts w:asciiTheme="minorHAnsi" w:eastAsia="Batang" w:hAnsiTheme="minorHAnsi"/>
          <w:sz w:val="24"/>
          <w:szCs w:val="24"/>
          <w:lang w:val="hr-HR"/>
        </w:rPr>
        <w:t xml:space="preserve"> </w:t>
      </w:r>
      <w:r w:rsidR="008F6EA1" w:rsidRPr="005506AE">
        <w:rPr>
          <w:rFonts w:asciiTheme="minorHAnsi" w:eastAsia="Batang" w:hAnsiTheme="minorHAnsi"/>
          <w:sz w:val="24"/>
          <w:szCs w:val="24"/>
          <w:lang w:val="hr-HR"/>
        </w:rPr>
        <w:t xml:space="preserve">Procijenjene tovne predispozicije </w:t>
      </w:r>
      <w:r w:rsidR="00803B33" w:rsidRPr="005506AE">
        <w:rPr>
          <w:rFonts w:asciiTheme="minorHAnsi" w:eastAsia="Batang" w:hAnsiTheme="minorHAnsi"/>
          <w:sz w:val="24"/>
          <w:szCs w:val="24"/>
          <w:lang w:val="hr-HR"/>
        </w:rPr>
        <w:t xml:space="preserve">Istarskog goveda </w:t>
      </w:r>
      <w:r w:rsidR="00227E01" w:rsidRPr="005506AE">
        <w:rPr>
          <w:rFonts w:asciiTheme="minorHAnsi" w:eastAsia="Batang" w:hAnsiTheme="minorHAnsi"/>
          <w:sz w:val="24"/>
          <w:szCs w:val="24"/>
          <w:lang w:val="hr-HR"/>
        </w:rPr>
        <w:t>su</w:t>
      </w:r>
      <w:r w:rsidR="00803B33" w:rsidRPr="005506AE">
        <w:rPr>
          <w:rFonts w:asciiTheme="minorHAnsi" w:eastAsia="Batang" w:hAnsiTheme="minorHAnsi"/>
          <w:sz w:val="24"/>
          <w:szCs w:val="24"/>
          <w:lang w:val="hr-HR"/>
        </w:rPr>
        <w:t xml:space="preserve">: tjelesna </w:t>
      </w:r>
      <w:r w:rsidRPr="005506AE">
        <w:rPr>
          <w:rFonts w:asciiTheme="minorHAnsi" w:eastAsia="Batang" w:hAnsiTheme="minorHAnsi"/>
          <w:sz w:val="24"/>
          <w:szCs w:val="24"/>
          <w:lang w:val="hr-HR"/>
        </w:rPr>
        <w:t xml:space="preserve">masa </w:t>
      </w:r>
      <w:r w:rsidR="008F6EA1" w:rsidRPr="005506AE">
        <w:rPr>
          <w:rFonts w:asciiTheme="minorHAnsi" w:eastAsia="Batang" w:hAnsiTheme="minorHAnsi"/>
          <w:sz w:val="24"/>
          <w:szCs w:val="24"/>
          <w:lang w:val="hr-HR"/>
        </w:rPr>
        <w:t xml:space="preserve">uzraslih krava </w:t>
      </w:r>
      <w:r w:rsidR="00803B33" w:rsidRPr="005506AE">
        <w:rPr>
          <w:rFonts w:asciiTheme="minorHAnsi" w:eastAsia="Batang" w:hAnsiTheme="minorHAnsi"/>
          <w:sz w:val="24"/>
          <w:szCs w:val="24"/>
          <w:lang w:val="hr-HR"/>
        </w:rPr>
        <w:t xml:space="preserve">od </w:t>
      </w:r>
      <w:r w:rsidR="000A509F">
        <w:rPr>
          <w:rFonts w:asciiTheme="minorHAnsi" w:eastAsia="Batang" w:hAnsiTheme="minorHAnsi"/>
          <w:sz w:val="24"/>
          <w:szCs w:val="24"/>
          <w:lang w:val="hr-HR"/>
        </w:rPr>
        <w:t>60</w:t>
      </w:r>
      <w:r w:rsidRPr="005506AE">
        <w:rPr>
          <w:rFonts w:asciiTheme="minorHAnsi" w:eastAsia="Batang" w:hAnsiTheme="minorHAnsi"/>
          <w:sz w:val="24"/>
          <w:szCs w:val="24"/>
          <w:lang w:val="hr-HR"/>
        </w:rPr>
        <w:t>0</w:t>
      </w:r>
      <w:r w:rsidR="00803B33" w:rsidRPr="005506AE">
        <w:rPr>
          <w:rFonts w:asciiTheme="minorHAnsi" w:eastAsia="Batang" w:hAnsiTheme="minorHAnsi"/>
          <w:sz w:val="24"/>
          <w:szCs w:val="24"/>
          <w:lang w:val="hr-HR"/>
        </w:rPr>
        <w:t xml:space="preserve"> do </w:t>
      </w:r>
      <w:r w:rsidR="000A509F">
        <w:rPr>
          <w:rFonts w:asciiTheme="minorHAnsi" w:eastAsia="Batang" w:hAnsiTheme="minorHAnsi"/>
          <w:sz w:val="24"/>
          <w:szCs w:val="24"/>
          <w:lang w:val="hr-HR"/>
        </w:rPr>
        <w:t>7</w:t>
      </w:r>
      <w:r w:rsidR="008F6EA1" w:rsidRPr="005506AE">
        <w:rPr>
          <w:rFonts w:asciiTheme="minorHAnsi" w:eastAsia="Batang" w:hAnsiTheme="minorHAnsi"/>
          <w:sz w:val="24"/>
          <w:szCs w:val="24"/>
          <w:lang w:val="hr-HR"/>
        </w:rPr>
        <w:t>0</w:t>
      </w:r>
      <w:r w:rsidRPr="005506AE">
        <w:rPr>
          <w:rFonts w:asciiTheme="minorHAnsi" w:eastAsia="Batang" w:hAnsiTheme="minorHAnsi"/>
          <w:sz w:val="24"/>
          <w:szCs w:val="24"/>
          <w:lang w:val="hr-HR"/>
        </w:rPr>
        <w:t xml:space="preserve">0 kg, </w:t>
      </w:r>
      <w:r w:rsidR="00803B33" w:rsidRPr="005506AE">
        <w:rPr>
          <w:rFonts w:asciiTheme="minorHAnsi" w:eastAsia="Batang" w:hAnsiTheme="minorHAnsi"/>
          <w:sz w:val="24"/>
          <w:szCs w:val="24"/>
          <w:lang w:val="hr-HR"/>
        </w:rPr>
        <w:t xml:space="preserve">tjelesna </w:t>
      </w:r>
      <w:r w:rsidRPr="005506AE">
        <w:rPr>
          <w:rFonts w:asciiTheme="minorHAnsi" w:eastAsia="Batang" w:hAnsiTheme="minorHAnsi"/>
          <w:sz w:val="24"/>
          <w:szCs w:val="24"/>
          <w:lang w:val="hr-HR"/>
        </w:rPr>
        <w:t xml:space="preserve">masa bikova </w:t>
      </w:r>
      <w:r w:rsidR="00803B33" w:rsidRPr="005506AE">
        <w:rPr>
          <w:rFonts w:asciiTheme="minorHAnsi" w:eastAsia="Batang" w:hAnsiTheme="minorHAnsi"/>
          <w:sz w:val="24"/>
          <w:szCs w:val="24"/>
          <w:lang w:val="hr-HR"/>
        </w:rPr>
        <w:t xml:space="preserve">od </w:t>
      </w:r>
      <w:r w:rsidRPr="005506AE">
        <w:rPr>
          <w:rFonts w:asciiTheme="minorHAnsi" w:eastAsia="Batang" w:hAnsiTheme="minorHAnsi"/>
          <w:sz w:val="24"/>
          <w:szCs w:val="24"/>
          <w:lang w:val="hr-HR"/>
        </w:rPr>
        <w:t>700</w:t>
      </w:r>
      <w:r w:rsidR="00803B33" w:rsidRPr="005506AE">
        <w:rPr>
          <w:rFonts w:asciiTheme="minorHAnsi" w:eastAsia="Batang" w:hAnsiTheme="minorHAnsi"/>
          <w:sz w:val="24"/>
          <w:szCs w:val="24"/>
          <w:lang w:val="hr-HR"/>
        </w:rPr>
        <w:t> do </w:t>
      </w:r>
      <w:r w:rsidRPr="005506AE">
        <w:rPr>
          <w:rFonts w:asciiTheme="minorHAnsi" w:eastAsia="Batang" w:hAnsiTheme="minorHAnsi"/>
          <w:sz w:val="24"/>
          <w:szCs w:val="24"/>
          <w:lang w:val="hr-HR"/>
        </w:rPr>
        <w:t>9</w:t>
      </w:r>
      <w:r w:rsidR="000A509F">
        <w:rPr>
          <w:rFonts w:asciiTheme="minorHAnsi" w:eastAsia="Batang" w:hAnsiTheme="minorHAnsi"/>
          <w:sz w:val="24"/>
          <w:szCs w:val="24"/>
          <w:lang w:val="hr-HR"/>
        </w:rPr>
        <w:t>5</w:t>
      </w:r>
      <w:r w:rsidRPr="005506AE">
        <w:rPr>
          <w:rFonts w:asciiTheme="minorHAnsi" w:eastAsia="Batang" w:hAnsiTheme="minorHAnsi"/>
          <w:sz w:val="24"/>
          <w:szCs w:val="24"/>
          <w:lang w:val="hr-HR"/>
        </w:rPr>
        <w:t>0 kg,</w:t>
      </w:r>
      <w:r w:rsidR="00803B33" w:rsidRPr="005506AE">
        <w:rPr>
          <w:rFonts w:asciiTheme="minorHAnsi" w:eastAsia="Batang" w:hAnsiTheme="minorHAnsi"/>
          <w:sz w:val="24"/>
          <w:szCs w:val="24"/>
          <w:lang w:val="hr-HR"/>
        </w:rPr>
        <w:t xml:space="preserve"> porodna tjelesna </w:t>
      </w:r>
      <w:r w:rsidR="008F6EA1" w:rsidRPr="005506AE">
        <w:rPr>
          <w:rFonts w:asciiTheme="minorHAnsi" w:eastAsia="Batang" w:hAnsiTheme="minorHAnsi"/>
          <w:sz w:val="24"/>
          <w:szCs w:val="24"/>
          <w:lang w:val="hr-HR"/>
        </w:rPr>
        <w:t xml:space="preserve">masa </w:t>
      </w:r>
      <w:r w:rsidRPr="005506AE">
        <w:rPr>
          <w:rFonts w:asciiTheme="minorHAnsi" w:eastAsia="Batang" w:hAnsiTheme="minorHAnsi"/>
          <w:sz w:val="24"/>
          <w:szCs w:val="24"/>
          <w:lang w:val="hr-HR"/>
        </w:rPr>
        <w:t>tel</w:t>
      </w:r>
      <w:r w:rsidR="00803B33" w:rsidRPr="005506AE">
        <w:rPr>
          <w:rFonts w:asciiTheme="minorHAnsi" w:eastAsia="Batang" w:hAnsiTheme="minorHAnsi"/>
          <w:sz w:val="24"/>
          <w:szCs w:val="24"/>
          <w:lang w:val="hr-HR"/>
        </w:rPr>
        <w:t>adi</w:t>
      </w:r>
      <w:r w:rsidR="008F6EA1" w:rsidRPr="005506AE">
        <w:rPr>
          <w:rFonts w:asciiTheme="minorHAnsi" w:eastAsia="Batang" w:hAnsiTheme="minorHAnsi"/>
          <w:sz w:val="24"/>
          <w:szCs w:val="24"/>
          <w:lang w:val="hr-HR"/>
        </w:rPr>
        <w:t xml:space="preserve"> od</w:t>
      </w:r>
      <w:r w:rsidRPr="005506AE">
        <w:rPr>
          <w:rFonts w:asciiTheme="minorHAnsi" w:eastAsia="Batang" w:hAnsiTheme="minorHAnsi"/>
          <w:sz w:val="24"/>
          <w:szCs w:val="24"/>
          <w:lang w:val="hr-HR"/>
        </w:rPr>
        <w:t xml:space="preserve"> 30</w:t>
      </w:r>
      <w:r w:rsidR="008F6EA1" w:rsidRPr="005506AE">
        <w:rPr>
          <w:rFonts w:asciiTheme="minorHAnsi" w:eastAsia="Batang" w:hAnsiTheme="minorHAnsi"/>
          <w:sz w:val="24"/>
          <w:szCs w:val="24"/>
          <w:lang w:val="hr-HR"/>
        </w:rPr>
        <w:t xml:space="preserve"> do </w:t>
      </w:r>
      <w:r w:rsidRPr="005506AE">
        <w:rPr>
          <w:rFonts w:asciiTheme="minorHAnsi" w:eastAsia="Batang" w:hAnsiTheme="minorHAnsi"/>
          <w:sz w:val="24"/>
          <w:szCs w:val="24"/>
          <w:lang w:val="hr-HR"/>
        </w:rPr>
        <w:t>35 kg,</w:t>
      </w:r>
      <w:r w:rsidR="00803B33" w:rsidRPr="005506AE">
        <w:rPr>
          <w:rFonts w:asciiTheme="minorHAnsi" w:eastAsia="Batang" w:hAnsiTheme="minorHAnsi"/>
          <w:sz w:val="24"/>
          <w:szCs w:val="24"/>
          <w:lang w:val="hr-HR"/>
        </w:rPr>
        <w:t xml:space="preserve"> </w:t>
      </w:r>
      <w:r w:rsidRPr="005506AE">
        <w:rPr>
          <w:rFonts w:asciiTheme="minorHAnsi" w:eastAsia="Batang" w:hAnsiTheme="minorHAnsi"/>
          <w:sz w:val="24"/>
          <w:szCs w:val="24"/>
          <w:lang w:val="hr-HR"/>
        </w:rPr>
        <w:t xml:space="preserve">dnevni prirast </w:t>
      </w:r>
      <w:r w:rsidR="00803B33" w:rsidRPr="005506AE">
        <w:rPr>
          <w:rFonts w:asciiTheme="minorHAnsi" w:eastAsia="Batang" w:hAnsiTheme="minorHAnsi"/>
          <w:sz w:val="24"/>
          <w:szCs w:val="24"/>
          <w:lang w:val="hr-HR"/>
        </w:rPr>
        <w:t xml:space="preserve">teladi </w:t>
      </w:r>
      <w:r w:rsidR="008F6EA1" w:rsidRPr="005506AE">
        <w:rPr>
          <w:rFonts w:asciiTheme="minorHAnsi" w:eastAsia="Batang" w:hAnsiTheme="minorHAnsi"/>
          <w:sz w:val="24"/>
          <w:szCs w:val="24"/>
          <w:lang w:val="hr-HR"/>
        </w:rPr>
        <w:t xml:space="preserve">od 850 do </w:t>
      </w:r>
      <w:r w:rsidRPr="005506AE">
        <w:rPr>
          <w:rFonts w:asciiTheme="minorHAnsi" w:eastAsia="Batang" w:hAnsiTheme="minorHAnsi"/>
          <w:sz w:val="24"/>
          <w:szCs w:val="24"/>
          <w:lang w:val="hr-HR"/>
        </w:rPr>
        <w:t>9</w:t>
      </w:r>
      <w:r w:rsidR="008F6EA1" w:rsidRPr="005506AE">
        <w:rPr>
          <w:rFonts w:asciiTheme="minorHAnsi" w:eastAsia="Batang" w:hAnsiTheme="minorHAnsi"/>
          <w:sz w:val="24"/>
          <w:szCs w:val="24"/>
          <w:lang w:val="hr-HR"/>
        </w:rPr>
        <w:t>00</w:t>
      </w:r>
      <w:r w:rsidRPr="005506AE">
        <w:rPr>
          <w:rFonts w:asciiTheme="minorHAnsi" w:eastAsia="Batang" w:hAnsiTheme="minorHAnsi"/>
          <w:sz w:val="24"/>
          <w:szCs w:val="24"/>
          <w:lang w:val="hr-HR"/>
        </w:rPr>
        <w:t xml:space="preserve"> </w:t>
      </w:r>
      <w:r w:rsidR="008F6EA1" w:rsidRPr="005506AE">
        <w:rPr>
          <w:rFonts w:asciiTheme="minorHAnsi" w:eastAsia="Batang" w:hAnsiTheme="minorHAnsi"/>
          <w:sz w:val="24"/>
          <w:szCs w:val="24"/>
          <w:lang w:val="hr-HR"/>
        </w:rPr>
        <w:t>g</w:t>
      </w:r>
      <w:r w:rsidR="00803B33" w:rsidRPr="005506AE">
        <w:rPr>
          <w:rFonts w:asciiTheme="minorHAnsi" w:eastAsia="Batang" w:hAnsiTheme="minorHAnsi"/>
          <w:sz w:val="24"/>
          <w:szCs w:val="24"/>
          <w:lang w:val="hr-HR"/>
        </w:rPr>
        <w:t>rama</w:t>
      </w:r>
      <w:r w:rsidRPr="005506AE">
        <w:rPr>
          <w:rFonts w:asciiTheme="minorHAnsi" w:eastAsia="Batang" w:hAnsiTheme="minorHAnsi"/>
          <w:sz w:val="24"/>
          <w:szCs w:val="24"/>
          <w:lang w:val="hr-HR"/>
        </w:rPr>
        <w:t>,</w:t>
      </w:r>
      <w:r w:rsidR="00803B33" w:rsidRPr="005506AE">
        <w:rPr>
          <w:rFonts w:asciiTheme="minorHAnsi" w:eastAsia="Batang" w:hAnsiTheme="minorHAnsi"/>
          <w:sz w:val="24"/>
          <w:szCs w:val="24"/>
          <w:lang w:val="hr-HR"/>
        </w:rPr>
        <w:t xml:space="preserve"> </w:t>
      </w:r>
      <w:r w:rsidRPr="005506AE">
        <w:rPr>
          <w:rFonts w:asciiTheme="minorHAnsi" w:eastAsia="Batang" w:hAnsiTheme="minorHAnsi"/>
          <w:sz w:val="24"/>
          <w:szCs w:val="24"/>
          <w:lang w:val="hr-HR"/>
        </w:rPr>
        <w:t xml:space="preserve">u tovu do 24 mjeseca </w:t>
      </w:r>
      <w:r w:rsidR="00803B33" w:rsidRPr="005506AE">
        <w:rPr>
          <w:rFonts w:asciiTheme="minorHAnsi" w:eastAsia="Batang" w:hAnsiTheme="minorHAnsi"/>
          <w:sz w:val="24"/>
          <w:szCs w:val="24"/>
          <w:lang w:val="hr-HR"/>
        </w:rPr>
        <w:t xml:space="preserve">bikovi postižu tjelesnu masu od </w:t>
      </w:r>
      <w:r w:rsidRPr="005506AE">
        <w:rPr>
          <w:rFonts w:asciiTheme="minorHAnsi" w:eastAsia="Batang" w:hAnsiTheme="minorHAnsi"/>
          <w:sz w:val="24"/>
          <w:szCs w:val="24"/>
          <w:lang w:val="hr-HR"/>
        </w:rPr>
        <w:t>5</w:t>
      </w:r>
      <w:r w:rsidR="008F6EA1" w:rsidRPr="005506AE">
        <w:rPr>
          <w:rFonts w:asciiTheme="minorHAnsi" w:eastAsia="Batang" w:hAnsiTheme="minorHAnsi"/>
          <w:sz w:val="24"/>
          <w:szCs w:val="24"/>
          <w:lang w:val="hr-HR"/>
        </w:rPr>
        <w:t>5</w:t>
      </w:r>
      <w:r w:rsidRPr="005506AE">
        <w:rPr>
          <w:rFonts w:asciiTheme="minorHAnsi" w:eastAsia="Batang" w:hAnsiTheme="minorHAnsi"/>
          <w:sz w:val="24"/>
          <w:szCs w:val="24"/>
          <w:lang w:val="hr-HR"/>
        </w:rPr>
        <w:t xml:space="preserve">0 </w:t>
      </w:r>
      <w:r w:rsidR="00803B33" w:rsidRPr="005506AE">
        <w:rPr>
          <w:rFonts w:asciiTheme="minorHAnsi" w:eastAsia="Batang" w:hAnsiTheme="minorHAnsi"/>
          <w:sz w:val="24"/>
          <w:szCs w:val="24"/>
          <w:lang w:val="hr-HR"/>
        </w:rPr>
        <w:t>do 7</w:t>
      </w:r>
      <w:r w:rsidR="000A509F">
        <w:rPr>
          <w:rFonts w:asciiTheme="minorHAnsi" w:eastAsia="Batang" w:hAnsiTheme="minorHAnsi"/>
          <w:sz w:val="24"/>
          <w:szCs w:val="24"/>
          <w:lang w:val="hr-HR"/>
        </w:rPr>
        <w:t>5</w:t>
      </w:r>
      <w:r w:rsidR="00803B33" w:rsidRPr="005506AE">
        <w:rPr>
          <w:rFonts w:asciiTheme="minorHAnsi" w:eastAsia="Batang" w:hAnsiTheme="minorHAnsi"/>
          <w:sz w:val="24"/>
          <w:szCs w:val="24"/>
          <w:lang w:val="hr-HR"/>
        </w:rPr>
        <w:t xml:space="preserve">0 </w:t>
      </w:r>
      <w:r w:rsidRPr="005506AE">
        <w:rPr>
          <w:rFonts w:asciiTheme="minorHAnsi" w:eastAsia="Batang" w:hAnsiTheme="minorHAnsi"/>
          <w:sz w:val="24"/>
          <w:szCs w:val="24"/>
          <w:lang w:val="hr-HR"/>
        </w:rPr>
        <w:t>kg,</w:t>
      </w:r>
      <w:r w:rsidR="00803B33" w:rsidRPr="005506AE">
        <w:rPr>
          <w:rFonts w:asciiTheme="minorHAnsi" w:eastAsia="Batang" w:hAnsiTheme="minorHAnsi"/>
          <w:sz w:val="24"/>
          <w:szCs w:val="24"/>
          <w:lang w:val="hr-HR"/>
        </w:rPr>
        <w:t xml:space="preserve"> </w:t>
      </w:r>
      <w:r w:rsidRPr="005506AE">
        <w:rPr>
          <w:rFonts w:asciiTheme="minorHAnsi" w:eastAsia="Batang" w:hAnsiTheme="minorHAnsi"/>
          <w:sz w:val="24"/>
          <w:szCs w:val="24"/>
          <w:lang w:val="hr-HR"/>
        </w:rPr>
        <w:t xml:space="preserve">randman </w:t>
      </w:r>
      <w:r w:rsidR="00FF1CCE" w:rsidRPr="005506AE">
        <w:rPr>
          <w:rFonts w:asciiTheme="minorHAnsi" w:eastAsia="Batang" w:hAnsiTheme="minorHAnsi"/>
          <w:sz w:val="24"/>
          <w:szCs w:val="24"/>
          <w:lang w:val="hr-HR"/>
        </w:rPr>
        <w:t>tovljenika</w:t>
      </w:r>
      <w:r w:rsidRPr="005506AE">
        <w:rPr>
          <w:rFonts w:asciiTheme="minorHAnsi" w:eastAsia="Batang" w:hAnsiTheme="minorHAnsi"/>
          <w:sz w:val="24"/>
          <w:szCs w:val="24"/>
          <w:lang w:val="hr-HR"/>
        </w:rPr>
        <w:t xml:space="preserve"> je </w:t>
      </w:r>
      <w:r w:rsidR="00803B33" w:rsidRPr="005506AE">
        <w:rPr>
          <w:rFonts w:asciiTheme="minorHAnsi" w:eastAsia="Batang" w:hAnsiTheme="minorHAnsi"/>
          <w:sz w:val="24"/>
          <w:szCs w:val="24"/>
          <w:lang w:val="hr-HR"/>
        </w:rPr>
        <w:t xml:space="preserve">od </w:t>
      </w:r>
      <w:r w:rsidRPr="005506AE">
        <w:rPr>
          <w:rFonts w:asciiTheme="minorHAnsi" w:eastAsia="Batang" w:hAnsiTheme="minorHAnsi"/>
          <w:sz w:val="24"/>
          <w:szCs w:val="24"/>
          <w:lang w:val="hr-HR"/>
        </w:rPr>
        <w:t>5</w:t>
      </w:r>
      <w:r w:rsidR="008F6EA1" w:rsidRPr="005506AE">
        <w:rPr>
          <w:rFonts w:asciiTheme="minorHAnsi" w:eastAsia="Batang" w:hAnsiTheme="minorHAnsi"/>
          <w:sz w:val="24"/>
          <w:szCs w:val="24"/>
          <w:lang w:val="hr-HR"/>
        </w:rPr>
        <w:t>3</w:t>
      </w:r>
      <w:r w:rsidRPr="005506AE">
        <w:rPr>
          <w:rFonts w:asciiTheme="minorHAnsi" w:eastAsia="Batang" w:hAnsiTheme="minorHAnsi"/>
          <w:sz w:val="24"/>
          <w:szCs w:val="24"/>
          <w:lang w:val="hr-HR"/>
        </w:rPr>
        <w:t xml:space="preserve"> do 5</w:t>
      </w:r>
      <w:r w:rsidR="00005654" w:rsidRPr="005506AE">
        <w:rPr>
          <w:rFonts w:asciiTheme="minorHAnsi" w:eastAsia="Batang" w:hAnsiTheme="minorHAnsi"/>
          <w:sz w:val="24"/>
          <w:szCs w:val="24"/>
          <w:lang w:val="hr-HR"/>
        </w:rPr>
        <w:t>9</w:t>
      </w:r>
      <w:r w:rsidR="00803B33" w:rsidRPr="005506AE">
        <w:rPr>
          <w:rFonts w:asciiTheme="minorHAnsi" w:eastAsia="Batang" w:hAnsiTheme="minorHAnsi"/>
          <w:sz w:val="24"/>
          <w:szCs w:val="24"/>
          <w:lang w:val="hr-HR"/>
        </w:rPr>
        <w:t> </w:t>
      </w:r>
      <w:r w:rsidR="00227E01" w:rsidRPr="005506AE">
        <w:rPr>
          <w:rFonts w:asciiTheme="minorHAnsi" w:eastAsia="Batang" w:hAnsiTheme="minorHAnsi"/>
          <w:sz w:val="24"/>
          <w:szCs w:val="24"/>
          <w:lang w:val="hr-HR"/>
        </w:rPr>
        <w:t>%.</w:t>
      </w:r>
    </w:p>
    <w:p w:rsidR="00677B94" w:rsidRPr="005506AE" w:rsidRDefault="00677B94" w:rsidP="00A46C79">
      <w:pPr>
        <w:spacing w:line="320" w:lineRule="exact"/>
        <w:ind w:firstLine="720"/>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Istarsko govedo nije kroz povijest razvijano u pogledu mliječnosti. Skromni uvjeti u kojima je obitavalo, te primarno radna namjena nisu ostavljali puno prostora za veću mliječnost. Proizvodnja mlijeka trebala je biti dostatna za othranu teleta, te dodatne skromne količine za domaćinstvo. </w:t>
      </w:r>
      <w:r w:rsidR="000A509F">
        <w:rPr>
          <w:rFonts w:asciiTheme="minorHAnsi" w:eastAsia="Batang" w:hAnsiTheme="minorHAnsi"/>
          <w:sz w:val="24"/>
          <w:szCs w:val="24"/>
          <w:lang w:val="hr-HR"/>
        </w:rPr>
        <w:t>M</w:t>
      </w:r>
      <w:r w:rsidRPr="005506AE">
        <w:rPr>
          <w:rFonts w:asciiTheme="minorHAnsi" w:eastAsia="Batang" w:hAnsiTheme="minorHAnsi"/>
          <w:sz w:val="24"/>
          <w:szCs w:val="24"/>
          <w:lang w:val="hr-HR"/>
        </w:rPr>
        <w:t xml:space="preserve">liječnost krava istarskog goveda </w:t>
      </w:r>
      <w:r w:rsidR="000A509F">
        <w:rPr>
          <w:rFonts w:asciiTheme="minorHAnsi" w:eastAsia="Batang" w:hAnsiTheme="minorHAnsi"/>
          <w:sz w:val="24"/>
          <w:szCs w:val="24"/>
          <w:lang w:val="hr-HR"/>
        </w:rPr>
        <w:t xml:space="preserve">je </w:t>
      </w:r>
      <w:r w:rsidRPr="005506AE">
        <w:rPr>
          <w:rFonts w:asciiTheme="minorHAnsi" w:eastAsia="Batang" w:hAnsiTheme="minorHAnsi"/>
          <w:sz w:val="24"/>
          <w:szCs w:val="24"/>
          <w:lang w:val="hr-HR"/>
        </w:rPr>
        <w:t xml:space="preserve">od </w:t>
      </w:r>
      <w:r w:rsidR="000A509F">
        <w:rPr>
          <w:rFonts w:asciiTheme="minorHAnsi" w:eastAsia="Batang" w:hAnsiTheme="minorHAnsi"/>
          <w:sz w:val="24"/>
          <w:szCs w:val="24"/>
          <w:lang w:val="hr-HR"/>
        </w:rPr>
        <w:t>1.20</w:t>
      </w:r>
      <w:r w:rsidRPr="005506AE">
        <w:rPr>
          <w:rFonts w:asciiTheme="minorHAnsi" w:eastAsia="Batang" w:hAnsiTheme="minorHAnsi"/>
          <w:sz w:val="24"/>
          <w:szCs w:val="24"/>
          <w:lang w:val="hr-HR"/>
        </w:rPr>
        <w:t xml:space="preserve">0 do </w:t>
      </w:r>
      <w:r w:rsidR="000A509F">
        <w:rPr>
          <w:rFonts w:asciiTheme="minorHAnsi" w:eastAsia="Batang" w:hAnsiTheme="minorHAnsi"/>
          <w:sz w:val="24"/>
          <w:szCs w:val="24"/>
          <w:lang w:val="hr-HR"/>
        </w:rPr>
        <w:t>2.0</w:t>
      </w:r>
      <w:r w:rsidRPr="005506AE">
        <w:rPr>
          <w:rFonts w:asciiTheme="minorHAnsi" w:eastAsia="Batang" w:hAnsiTheme="minorHAnsi"/>
          <w:sz w:val="24"/>
          <w:szCs w:val="24"/>
          <w:lang w:val="hr-HR"/>
        </w:rPr>
        <w:t xml:space="preserve">00 kg. </w:t>
      </w:r>
    </w:p>
    <w:p w:rsidR="00F26235" w:rsidRPr="005506AE" w:rsidRDefault="00F26235" w:rsidP="00F26235">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Istarsko govedo je kasnozrela pasmina. Junice se pripuštaju u dobi </w:t>
      </w:r>
      <w:r>
        <w:rPr>
          <w:rFonts w:asciiTheme="minorHAnsi" w:eastAsia="Batang" w:hAnsiTheme="minorHAnsi"/>
          <w:sz w:val="24"/>
          <w:szCs w:val="24"/>
          <w:lang w:val="hr-HR"/>
        </w:rPr>
        <w:t xml:space="preserve">16 do </w:t>
      </w:r>
      <w:r w:rsidRPr="005506AE">
        <w:rPr>
          <w:rFonts w:asciiTheme="minorHAnsi" w:eastAsia="Batang" w:hAnsiTheme="minorHAnsi"/>
          <w:sz w:val="24"/>
          <w:szCs w:val="24"/>
          <w:lang w:val="hr-HR"/>
        </w:rPr>
        <w:t>18 mjeseci. Prigodom prvog pripusta junice postižu minimalno 7</w:t>
      </w:r>
      <w:r>
        <w:rPr>
          <w:rFonts w:asciiTheme="minorHAnsi" w:eastAsia="Batang" w:hAnsiTheme="minorHAnsi"/>
          <w:sz w:val="24"/>
          <w:szCs w:val="24"/>
          <w:lang w:val="hr-HR"/>
        </w:rPr>
        <w:t>0</w:t>
      </w:r>
      <w:r w:rsidRPr="005506AE">
        <w:rPr>
          <w:rFonts w:asciiTheme="minorHAnsi" w:eastAsia="Batang" w:hAnsiTheme="minorHAnsi"/>
          <w:sz w:val="24"/>
          <w:szCs w:val="24"/>
          <w:lang w:val="hr-HR"/>
        </w:rPr>
        <w:t xml:space="preserve">% završne tjelesne mase. Prosječna dob krava prilikom </w:t>
      </w:r>
      <w:r>
        <w:rPr>
          <w:rFonts w:asciiTheme="minorHAnsi" w:eastAsia="Batang" w:hAnsiTheme="minorHAnsi"/>
          <w:sz w:val="24"/>
          <w:szCs w:val="24"/>
          <w:lang w:val="hr-HR"/>
        </w:rPr>
        <w:t>prvog teljenja iznosi 25 do 27</w:t>
      </w:r>
      <w:r w:rsidRPr="005506AE">
        <w:rPr>
          <w:rFonts w:asciiTheme="minorHAnsi" w:eastAsia="Batang" w:hAnsiTheme="minorHAnsi"/>
          <w:sz w:val="24"/>
          <w:szCs w:val="24"/>
          <w:lang w:val="hr-HR"/>
        </w:rPr>
        <w:t xml:space="preserve"> mjeseci. Prilikom prvog teljenja prvotelke postižu: 92% konačne težine, 95% konačne dubine prsa, 97% konačne visine grebena i 95% konačne dubine trupa. Gravidnost traje 285 do 292 dana, a frekvencija bližnjenja 2,5 do 3,0%. Interval teljenja iznosi u prosjeku </w:t>
      </w:r>
      <w:r>
        <w:rPr>
          <w:rFonts w:asciiTheme="minorHAnsi" w:eastAsia="Batang" w:hAnsiTheme="minorHAnsi"/>
          <w:sz w:val="24"/>
          <w:szCs w:val="24"/>
          <w:lang w:val="hr-HR"/>
        </w:rPr>
        <w:t xml:space="preserve">od 12 do </w:t>
      </w:r>
      <w:r w:rsidRPr="005506AE">
        <w:rPr>
          <w:rFonts w:asciiTheme="minorHAnsi" w:eastAsia="Batang" w:hAnsiTheme="minorHAnsi"/>
          <w:sz w:val="24"/>
          <w:szCs w:val="24"/>
          <w:lang w:val="hr-HR"/>
        </w:rPr>
        <w:t xml:space="preserve">15 mjeseci. Bikovi se u rasplodu počinju koristiti s 18 do 20 mjeseci. Tijekom prve godine korištenja bikova u prirodnom pripustu intenzitet korištenja je umjereniji (bik na 10 krava), dok se uzrasli bikovi koriste na većem broju krava (25 do 30). </w:t>
      </w:r>
    </w:p>
    <w:p w:rsidR="00547EEE" w:rsidRPr="005506AE" w:rsidRDefault="00547EEE" w:rsidP="00A46C79">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Istarsko je govedo </w:t>
      </w:r>
      <w:r w:rsidR="00227E01" w:rsidRPr="005506AE">
        <w:rPr>
          <w:rFonts w:asciiTheme="minorHAnsi" w:eastAsia="Batang" w:hAnsiTheme="minorHAnsi"/>
          <w:sz w:val="24"/>
          <w:szCs w:val="24"/>
          <w:lang w:val="hr-HR"/>
        </w:rPr>
        <w:t xml:space="preserve">bilo je </w:t>
      </w:r>
      <w:r w:rsidRPr="005506AE">
        <w:rPr>
          <w:rFonts w:asciiTheme="minorHAnsi" w:eastAsia="Batang" w:hAnsiTheme="minorHAnsi"/>
          <w:sz w:val="24"/>
          <w:szCs w:val="24"/>
          <w:lang w:val="hr-HR"/>
        </w:rPr>
        <w:t xml:space="preserve">poznato po </w:t>
      </w:r>
      <w:r w:rsidR="00B51EF5" w:rsidRPr="005506AE">
        <w:rPr>
          <w:rFonts w:asciiTheme="minorHAnsi" w:eastAsia="Batang" w:hAnsiTheme="minorHAnsi"/>
          <w:sz w:val="24"/>
          <w:szCs w:val="24"/>
          <w:lang w:val="hr-HR"/>
        </w:rPr>
        <w:t>i</w:t>
      </w:r>
      <w:r w:rsidRPr="005506AE">
        <w:rPr>
          <w:rFonts w:asciiTheme="minorHAnsi" w:eastAsia="Batang" w:hAnsiTheme="minorHAnsi"/>
          <w:sz w:val="24"/>
          <w:szCs w:val="24"/>
          <w:lang w:val="hr-HR"/>
        </w:rPr>
        <w:t>znimn</w:t>
      </w:r>
      <w:r w:rsidR="00B51EF5" w:rsidRPr="005506AE">
        <w:rPr>
          <w:rFonts w:asciiTheme="minorHAnsi" w:eastAsia="Batang" w:hAnsiTheme="minorHAnsi"/>
          <w:sz w:val="24"/>
          <w:szCs w:val="24"/>
          <w:lang w:val="hr-HR"/>
        </w:rPr>
        <w:t>oj</w:t>
      </w:r>
      <w:r w:rsidRPr="005506AE">
        <w:rPr>
          <w:rFonts w:asciiTheme="minorHAnsi" w:eastAsia="Batang" w:hAnsiTheme="minorHAnsi"/>
          <w:sz w:val="24"/>
          <w:szCs w:val="24"/>
          <w:lang w:val="hr-HR"/>
        </w:rPr>
        <w:t xml:space="preserve"> radn</w:t>
      </w:r>
      <w:r w:rsidR="00B51EF5" w:rsidRPr="005506AE">
        <w:rPr>
          <w:rFonts w:asciiTheme="minorHAnsi" w:eastAsia="Batang" w:hAnsiTheme="minorHAnsi"/>
          <w:sz w:val="24"/>
          <w:szCs w:val="24"/>
          <w:lang w:val="hr-HR"/>
        </w:rPr>
        <w:t>oj</w:t>
      </w:r>
      <w:r w:rsidRPr="005506AE">
        <w:rPr>
          <w:rFonts w:asciiTheme="minorHAnsi" w:eastAsia="Batang" w:hAnsiTheme="minorHAnsi"/>
          <w:sz w:val="24"/>
          <w:szCs w:val="24"/>
          <w:lang w:val="hr-HR"/>
        </w:rPr>
        <w:t xml:space="preserve"> sposobnost</w:t>
      </w:r>
      <w:r w:rsidR="00B51EF5" w:rsidRPr="005506AE">
        <w:rPr>
          <w:rFonts w:asciiTheme="minorHAnsi" w:eastAsia="Batang" w:hAnsiTheme="minorHAnsi"/>
          <w:sz w:val="24"/>
          <w:szCs w:val="24"/>
          <w:lang w:val="hr-HR"/>
        </w:rPr>
        <w:t>i</w:t>
      </w:r>
      <w:r w:rsidRPr="005506AE">
        <w:rPr>
          <w:rFonts w:asciiTheme="minorHAnsi" w:eastAsia="Batang" w:hAnsiTheme="minorHAnsi"/>
          <w:sz w:val="24"/>
          <w:szCs w:val="24"/>
          <w:lang w:val="hr-HR"/>
        </w:rPr>
        <w:t>, izdržljivost</w:t>
      </w:r>
      <w:r w:rsidR="00B51EF5" w:rsidRPr="005506AE">
        <w:rPr>
          <w:rFonts w:asciiTheme="minorHAnsi" w:eastAsia="Batang" w:hAnsiTheme="minorHAnsi"/>
          <w:sz w:val="24"/>
          <w:szCs w:val="24"/>
          <w:lang w:val="hr-HR"/>
        </w:rPr>
        <w:t>i</w:t>
      </w:r>
      <w:r w:rsidRPr="005506AE">
        <w:rPr>
          <w:rFonts w:asciiTheme="minorHAnsi" w:eastAsia="Batang" w:hAnsiTheme="minorHAnsi"/>
          <w:sz w:val="24"/>
          <w:szCs w:val="24"/>
          <w:lang w:val="hr-HR"/>
        </w:rPr>
        <w:t>, otpornost</w:t>
      </w:r>
      <w:r w:rsidR="00B51EF5" w:rsidRPr="005506AE">
        <w:rPr>
          <w:rFonts w:asciiTheme="minorHAnsi" w:eastAsia="Batang" w:hAnsiTheme="minorHAnsi"/>
          <w:sz w:val="24"/>
          <w:szCs w:val="24"/>
          <w:lang w:val="hr-HR"/>
        </w:rPr>
        <w:t>i</w:t>
      </w:r>
      <w:r w:rsidRPr="005506AE">
        <w:rPr>
          <w:rFonts w:asciiTheme="minorHAnsi" w:eastAsia="Batang" w:hAnsiTheme="minorHAnsi"/>
          <w:sz w:val="24"/>
          <w:szCs w:val="24"/>
          <w:lang w:val="hr-HR"/>
        </w:rPr>
        <w:t xml:space="preserve"> i ustrajnost</w:t>
      </w:r>
      <w:r w:rsidR="00B51EF5" w:rsidRPr="005506AE">
        <w:rPr>
          <w:rFonts w:asciiTheme="minorHAnsi" w:eastAsia="Batang" w:hAnsiTheme="minorHAnsi"/>
          <w:sz w:val="24"/>
          <w:szCs w:val="24"/>
          <w:lang w:val="hr-HR"/>
        </w:rPr>
        <w:t>i</w:t>
      </w:r>
      <w:r w:rsidRPr="005506AE">
        <w:rPr>
          <w:rFonts w:asciiTheme="minorHAnsi" w:eastAsia="Batang" w:hAnsiTheme="minorHAnsi"/>
          <w:sz w:val="24"/>
          <w:szCs w:val="24"/>
          <w:lang w:val="hr-HR"/>
        </w:rPr>
        <w:t>.</w:t>
      </w:r>
      <w:r w:rsidR="00B51EF5" w:rsidRPr="005506AE">
        <w:rPr>
          <w:rFonts w:asciiTheme="minorHAnsi" w:eastAsia="Batang" w:hAnsiTheme="minorHAnsi"/>
          <w:sz w:val="24"/>
          <w:szCs w:val="24"/>
          <w:lang w:val="hr-HR"/>
        </w:rPr>
        <w:t xml:space="preserve"> </w:t>
      </w:r>
      <w:r w:rsidR="00227E01" w:rsidRPr="005506AE">
        <w:rPr>
          <w:rFonts w:asciiTheme="minorHAnsi" w:eastAsia="Batang" w:hAnsiTheme="minorHAnsi"/>
          <w:sz w:val="24"/>
          <w:szCs w:val="24"/>
          <w:lang w:val="hr-HR"/>
        </w:rPr>
        <w:t>N</w:t>
      </w:r>
      <w:r w:rsidRPr="005506AE">
        <w:rPr>
          <w:rFonts w:asciiTheme="minorHAnsi" w:eastAsia="Batang" w:hAnsiTheme="minorHAnsi"/>
          <w:sz w:val="24"/>
          <w:szCs w:val="24"/>
          <w:lang w:val="hr-HR"/>
        </w:rPr>
        <w:t>ajčešće upre</w:t>
      </w:r>
      <w:r w:rsidR="00B51EF5" w:rsidRPr="005506AE">
        <w:rPr>
          <w:rFonts w:asciiTheme="minorHAnsi" w:eastAsia="Batang" w:hAnsiTheme="minorHAnsi"/>
          <w:sz w:val="24"/>
          <w:szCs w:val="24"/>
          <w:lang w:val="hr-HR"/>
        </w:rPr>
        <w:t>zalo</w:t>
      </w:r>
      <w:r w:rsidRPr="005506AE">
        <w:rPr>
          <w:rFonts w:asciiTheme="minorHAnsi" w:eastAsia="Batang" w:hAnsiTheme="minorHAnsi"/>
          <w:sz w:val="24"/>
          <w:szCs w:val="24"/>
          <w:lang w:val="hr-HR"/>
        </w:rPr>
        <w:t xml:space="preserve"> u </w:t>
      </w:r>
      <w:r w:rsidR="00B51EF5" w:rsidRPr="005506AE">
        <w:rPr>
          <w:rFonts w:asciiTheme="minorHAnsi" w:eastAsia="Batang" w:hAnsiTheme="minorHAnsi"/>
          <w:sz w:val="24"/>
          <w:szCs w:val="24"/>
          <w:lang w:val="hr-HR"/>
        </w:rPr>
        <w:t xml:space="preserve">drvena </w:t>
      </w:r>
      <w:r w:rsidRPr="005506AE">
        <w:rPr>
          <w:rFonts w:asciiTheme="minorHAnsi" w:eastAsia="Batang" w:hAnsiTheme="minorHAnsi"/>
          <w:sz w:val="24"/>
          <w:szCs w:val="24"/>
          <w:lang w:val="hr-HR"/>
        </w:rPr>
        <w:t>vučna kola obložena željezom i spojena lancima (</w:t>
      </w:r>
      <w:r w:rsidRPr="00F26235">
        <w:rPr>
          <w:rFonts w:asciiTheme="minorHAnsi" w:eastAsia="Batang" w:hAnsiTheme="minorHAnsi"/>
          <w:i/>
          <w:sz w:val="24"/>
          <w:szCs w:val="24"/>
          <w:lang w:val="hr-HR"/>
        </w:rPr>
        <w:t>tiradurima</w:t>
      </w:r>
      <w:r w:rsidRPr="005506AE">
        <w:rPr>
          <w:rFonts w:asciiTheme="minorHAnsi" w:eastAsia="Batang" w:hAnsiTheme="minorHAnsi"/>
          <w:sz w:val="24"/>
          <w:szCs w:val="24"/>
          <w:lang w:val="hr-HR"/>
        </w:rPr>
        <w:t xml:space="preserve">). Goveda su oko gubice nosila rešetke (mužarjole) pletene od žute vrbe (beke), da bi spriječili da putem jedu vinovu lozu i pašu. Na vrh rogova stavljane su mjedene kuglice kako bi zaštitili ljude i goveda od ozljeda pri radu u polju i staji. Na čelo </w:t>
      </w:r>
      <w:r w:rsidR="00227E01" w:rsidRPr="005506AE">
        <w:rPr>
          <w:rFonts w:asciiTheme="minorHAnsi" w:eastAsia="Batang" w:hAnsiTheme="minorHAnsi"/>
          <w:sz w:val="24"/>
          <w:szCs w:val="24"/>
          <w:lang w:val="hr-HR"/>
        </w:rPr>
        <w:t xml:space="preserve">su </w:t>
      </w:r>
      <w:r w:rsidRPr="005506AE">
        <w:rPr>
          <w:rFonts w:asciiTheme="minorHAnsi" w:eastAsia="Batang" w:hAnsiTheme="minorHAnsi"/>
          <w:sz w:val="24"/>
          <w:szCs w:val="24"/>
          <w:lang w:val="hr-HR"/>
        </w:rPr>
        <w:t>se stavlja</w:t>
      </w:r>
      <w:r w:rsidR="00227E01" w:rsidRPr="005506AE">
        <w:rPr>
          <w:rFonts w:asciiTheme="minorHAnsi" w:eastAsia="Batang" w:hAnsiTheme="minorHAnsi"/>
          <w:sz w:val="24"/>
          <w:szCs w:val="24"/>
          <w:lang w:val="hr-HR"/>
        </w:rPr>
        <w:t>le</w:t>
      </w:r>
      <w:r w:rsidRPr="005506AE">
        <w:rPr>
          <w:rFonts w:asciiTheme="minorHAnsi" w:eastAsia="Batang" w:hAnsiTheme="minorHAnsi"/>
          <w:sz w:val="24"/>
          <w:szCs w:val="24"/>
          <w:lang w:val="hr-HR"/>
        </w:rPr>
        <w:t xml:space="preserve"> resice od špage, da bi ih štitile od muha.</w:t>
      </w:r>
      <w:r w:rsidR="00227E01" w:rsidRPr="005506AE">
        <w:rPr>
          <w:rFonts w:asciiTheme="minorHAnsi" w:eastAsia="Batang" w:hAnsiTheme="minorHAnsi"/>
          <w:sz w:val="24"/>
          <w:szCs w:val="24"/>
          <w:lang w:val="hr-HR"/>
        </w:rPr>
        <w:t xml:space="preserve"> </w:t>
      </w:r>
      <w:r w:rsidR="0071636D">
        <w:rPr>
          <w:rFonts w:asciiTheme="minorHAnsi" w:eastAsia="Batang" w:hAnsiTheme="minorHAnsi"/>
          <w:sz w:val="24"/>
          <w:szCs w:val="24"/>
          <w:lang w:val="hr-HR"/>
        </w:rPr>
        <w:t>J</w:t>
      </w:r>
      <w:r w:rsidR="0071636D" w:rsidRPr="0071636D">
        <w:rPr>
          <w:rFonts w:asciiTheme="minorHAnsi" w:eastAsia="Batang" w:hAnsiTheme="minorHAnsi"/>
          <w:sz w:val="24"/>
          <w:szCs w:val="24"/>
          <w:lang w:val="hr-HR"/>
        </w:rPr>
        <w:t xml:space="preserve">armi i kambe </w:t>
      </w:r>
      <w:r w:rsidR="0071636D" w:rsidRPr="005506AE">
        <w:rPr>
          <w:rFonts w:asciiTheme="minorHAnsi" w:eastAsia="Batang" w:hAnsiTheme="minorHAnsi"/>
          <w:sz w:val="24"/>
          <w:szCs w:val="24"/>
          <w:lang w:val="hr-HR"/>
        </w:rPr>
        <w:t xml:space="preserve">bili </w:t>
      </w:r>
      <w:r w:rsidR="00227E01" w:rsidRPr="005506AE">
        <w:rPr>
          <w:rFonts w:asciiTheme="minorHAnsi" w:eastAsia="Batang" w:hAnsiTheme="minorHAnsi"/>
          <w:sz w:val="24"/>
          <w:szCs w:val="24"/>
          <w:lang w:val="hr-HR"/>
        </w:rPr>
        <w:t>su načinjeni od pitome kestenovine ili hrastovine.</w:t>
      </w:r>
    </w:p>
    <w:p w:rsidR="004971F2" w:rsidRPr="005506AE" w:rsidRDefault="004971F2" w:rsidP="00F10B96">
      <w:pPr>
        <w:tabs>
          <w:tab w:val="right" w:pos="9072"/>
        </w:tabs>
        <w:spacing w:line="320" w:lineRule="exact"/>
        <w:jc w:val="both"/>
        <w:rPr>
          <w:rFonts w:asciiTheme="minorHAnsi" w:hAnsiTheme="minorHAnsi"/>
          <w:sz w:val="28"/>
          <w:lang w:val="hr-HR"/>
        </w:rPr>
      </w:pPr>
    </w:p>
    <w:p w:rsidR="00C77F95" w:rsidRPr="005506AE" w:rsidRDefault="0087662C" w:rsidP="00B306E2">
      <w:pPr>
        <w:pStyle w:val="Heading1"/>
        <w:numPr>
          <w:ilvl w:val="1"/>
          <w:numId w:val="4"/>
        </w:numPr>
        <w:spacing w:line="320" w:lineRule="exact"/>
        <w:ind w:left="709" w:hanging="709"/>
        <w:rPr>
          <w:rFonts w:asciiTheme="minorHAnsi" w:hAnsiTheme="minorHAnsi"/>
          <w:sz w:val="28"/>
          <w:szCs w:val="24"/>
        </w:rPr>
      </w:pPr>
      <w:r w:rsidRPr="005506AE">
        <w:rPr>
          <w:rFonts w:asciiTheme="minorHAnsi" w:hAnsiTheme="minorHAnsi"/>
          <w:sz w:val="28"/>
          <w:szCs w:val="24"/>
        </w:rPr>
        <w:t>GENETSKA STRUKTURA POPULACIJE ISTARSKOG GOVEDA</w:t>
      </w:r>
    </w:p>
    <w:p w:rsidR="00677B94" w:rsidRPr="005506AE" w:rsidRDefault="00C77F95" w:rsidP="008B6871">
      <w:pPr>
        <w:spacing w:before="120" w:line="320" w:lineRule="exact"/>
        <w:ind w:firstLine="720"/>
        <w:jc w:val="both"/>
        <w:rPr>
          <w:rFonts w:asciiTheme="minorHAnsi" w:hAnsiTheme="minorHAnsi"/>
          <w:sz w:val="24"/>
          <w:szCs w:val="24"/>
          <w:lang w:val="hr-HR"/>
        </w:rPr>
      </w:pPr>
      <w:r w:rsidRPr="005506AE">
        <w:rPr>
          <w:rFonts w:asciiTheme="minorHAnsi" w:hAnsiTheme="minorHAnsi"/>
          <w:sz w:val="24"/>
          <w:szCs w:val="24"/>
          <w:lang w:val="hr-HR"/>
        </w:rPr>
        <w:t xml:space="preserve">Na populaciji </w:t>
      </w:r>
      <w:r w:rsidR="0090481B" w:rsidRPr="005506AE">
        <w:rPr>
          <w:rFonts w:asciiTheme="minorHAnsi" w:hAnsiTheme="minorHAnsi"/>
          <w:sz w:val="24"/>
          <w:szCs w:val="24"/>
          <w:lang w:val="hr-HR"/>
        </w:rPr>
        <w:t>istarskog goveda</w:t>
      </w:r>
      <w:r w:rsidRPr="005506AE">
        <w:rPr>
          <w:rFonts w:asciiTheme="minorHAnsi" w:hAnsiTheme="minorHAnsi"/>
          <w:sz w:val="24"/>
          <w:szCs w:val="24"/>
          <w:lang w:val="hr-HR"/>
        </w:rPr>
        <w:t xml:space="preserve"> provedena su istraživanja na molekularno genetskom nivou korištenjem novijih markerskih sustava u cilju utvrđivanja genetskog profila pasmine. Analizom </w:t>
      </w:r>
      <w:r w:rsidRPr="005506AE">
        <w:rPr>
          <w:rFonts w:asciiTheme="minorHAnsi" w:hAnsiTheme="minorHAnsi"/>
          <w:color w:val="000000" w:themeColor="text1"/>
          <w:sz w:val="24"/>
          <w:szCs w:val="24"/>
          <w:lang w:val="hr-HR"/>
        </w:rPr>
        <w:t xml:space="preserve">105 </w:t>
      </w:r>
      <w:r w:rsidRPr="005506AE">
        <w:rPr>
          <w:rFonts w:asciiTheme="minorHAnsi" w:hAnsiTheme="minorHAnsi"/>
          <w:sz w:val="24"/>
          <w:szCs w:val="24"/>
          <w:lang w:val="hr-HR"/>
        </w:rPr>
        <w:t>mikrosatelitni</w:t>
      </w:r>
      <w:r w:rsidR="00F26235">
        <w:rPr>
          <w:rFonts w:asciiTheme="minorHAnsi" w:hAnsiTheme="minorHAnsi"/>
          <w:sz w:val="24"/>
          <w:szCs w:val="24"/>
          <w:lang w:val="hr-HR"/>
        </w:rPr>
        <w:t>h biljega (Ramljak i sur., 2010</w:t>
      </w:r>
      <w:r w:rsidRPr="005506AE">
        <w:rPr>
          <w:rFonts w:asciiTheme="minorHAnsi" w:hAnsiTheme="minorHAnsi"/>
          <w:sz w:val="24"/>
          <w:szCs w:val="24"/>
          <w:lang w:val="hr-HR"/>
        </w:rPr>
        <w:t xml:space="preserve">) utvrđen je </w:t>
      </w:r>
      <w:r w:rsidR="0090481B" w:rsidRPr="005506AE">
        <w:rPr>
          <w:rFonts w:asciiTheme="minorHAnsi" w:hAnsiTheme="minorHAnsi"/>
          <w:sz w:val="24"/>
          <w:szCs w:val="24"/>
          <w:lang w:val="hr-HR"/>
        </w:rPr>
        <w:t>umjeren</w:t>
      </w:r>
      <w:r w:rsidRPr="005506AE">
        <w:rPr>
          <w:rFonts w:asciiTheme="minorHAnsi" w:hAnsiTheme="minorHAnsi"/>
          <w:sz w:val="24"/>
          <w:szCs w:val="24"/>
          <w:lang w:val="hr-HR"/>
        </w:rPr>
        <w:t xml:space="preserve"> stupanj očuvane genetske raznolikosti populacije, što je potvrđeno novijim istraživanjem koristeći 50K SNP čip</w:t>
      </w:r>
      <w:r w:rsidR="00F26235">
        <w:rPr>
          <w:rFonts w:asciiTheme="minorHAnsi" w:hAnsiTheme="minorHAnsi"/>
          <w:sz w:val="24"/>
          <w:szCs w:val="24"/>
          <w:lang w:val="hr-HR"/>
        </w:rPr>
        <w:t>ove</w:t>
      </w:r>
      <w:r w:rsidRPr="005506AE">
        <w:rPr>
          <w:rFonts w:asciiTheme="minorHAnsi" w:hAnsiTheme="minorHAnsi"/>
          <w:sz w:val="24"/>
          <w:szCs w:val="24"/>
          <w:lang w:val="hr-HR"/>
        </w:rPr>
        <w:t xml:space="preserve"> (Ramljak i sur., 2018.). </w:t>
      </w:r>
      <w:r w:rsidR="00677B94" w:rsidRPr="005506AE">
        <w:rPr>
          <w:rFonts w:asciiTheme="minorHAnsi" w:hAnsiTheme="minorHAnsi"/>
          <w:sz w:val="24"/>
          <w:szCs w:val="24"/>
          <w:lang w:val="hr-HR"/>
        </w:rPr>
        <w:t>Neke ranije pretpostavke o srodnosti istarskog goveda s talijanskom pasminom Maremmana dijelom su potvrđene novijim istraživanjem (Maretto i sur., 2012) koja dodatno ukazuje i na filogenetsk</w:t>
      </w:r>
      <w:r w:rsidR="00B2487D">
        <w:rPr>
          <w:rFonts w:asciiTheme="minorHAnsi" w:hAnsiTheme="minorHAnsi"/>
          <w:sz w:val="24"/>
          <w:szCs w:val="24"/>
          <w:lang w:val="hr-HR"/>
        </w:rPr>
        <w:t>u povezanost istarskog goveda s</w:t>
      </w:r>
      <w:r w:rsidR="00677B94" w:rsidRPr="005506AE">
        <w:rPr>
          <w:rFonts w:asciiTheme="minorHAnsi" w:hAnsiTheme="minorHAnsi"/>
          <w:sz w:val="24"/>
          <w:szCs w:val="24"/>
          <w:lang w:val="hr-HR"/>
        </w:rPr>
        <w:t xml:space="preserve"> pasminama Maremmana i Podolica. Nove </w:t>
      </w:r>
      <w:r w:rsidR="00677B94" w:rsidRPr="005506AE">
        <w:rPr>
          <w:rFonts w:asciiTheme="minorHAnsi" w:hAnsiTheme="minorHAnsi"/>
          <w:sz w:val="24"/>
          <w:szCs w:val="24"/>
          <w:lang w:val="hr-HR"/>
        </w:rPr>
        <w:lastRenderedPageBreak/>
        <w:t>filogenetske analize Istarskog goveda ukazuju na originalnost i uniformnost pasmine (Ivanković i s</w:t>
      </w:r>
      <w:r w:rsidR="00F26235">
        <w:rPr>
          <w:rFonts w:asciiTheme="minorHAnsi" w:hAnsiTheme="minorHAnsi"/>
          <w:sz w:val="24"/>
          <w:szCs w:val="24"/>
          <w:lang w:val="hr-HR"/>
        </w:rPr>
        <w:t>ur., 2009; Ramljak i sur., 2011</w:t>
      </w:r>
      <w:r w:rsidR="00677B94" w:rsidRPr="005506AE">
        <w:rPr>
          <w:rFonts w:asciiTheme="minorHAnsi" w:hAnsiTheme="minorHAnsi"/>
          <w:sz w:val="24"/>
          <w:szCs w:val="24"/>
          <w:lang w:val="hr-HR"/>
        </w:rPr>
        <w:t>; Ivanković i sur., 2014; Ramljak i sur., 2018).</w:t>
      </w:r>
    </w:p>
    <w:p w:rsidR="00C77F95" w:rsidRPr="005506AE" w:rsidRDefault="00803B33" w:rsidP="00677B94">
      <w:pPr>
        <w:spacing w:line="320" w:lineRule="exact"/>
        <w:ind w:firstLine="720"/>
        <w:jc w:val="both"/>
        <w:rPr>
          <w:rFonts w:asciiTheme="minorHAnsi" w:hAnsiTheme="minorHAnsi"/>
          <w:sz w:val="24"/>
          <w:szCs w:val="24"/>
          <w:lang w:val="hr-HR"/>
        </w:rPr>
      </w:pPr>
      <w:r w:rsidRPr="005506AE">
        <w:rPr>
          <w:rFonts w:asciiTheme="minorHAnsi" w:hAnsiTheme="minorHAnsi"/>
          <w:sz w:val="24"/>
          <w:szCs w:val="24"/>
          <w:lang w:val="hr-HR"/>
        </w:rPr>
        <w:t xml:space="preserve">Novija filogenetska istraživanja upućuju na sličnu genetsku strukturu </w:t>
      </w:r>
      <w:r w:rsidR="00F26235">
        <w:rPr>
          <w:rFonts w:asciiTheme="minorHAnsi" w:hAnsiTheme="minorHAnsi"/>
          <w:sz w:val="24"/>
          <w:szCs w:val="24"/>
          <w:lang w:val="hr-HR"/>
        </w:rPr>
        <w:t>i</w:t>
      </w:r>
      <w:r w:rsidRPr="005506AE">
        <w:rPr>
          <w:rFonts w:asciiTheme="minorHAnsi" w:hAnsiTheme="minorHAnsi"/>
          <w:sz w:val="24"/>
          <w:szCs w:val="24"/>
          <w:lang w:val="hr-HR"/>
        </w:rPr>
        <w:t>starskog goveda i populacijama iz susjednih država (</w:t>
      </w:r>
      <w:r w:rsidRPr="00F26235">
        <w:rPr>
          <w:rFonts w:asciiTheme="minorHAnsi" w:hAnsiTheme="minorHAnsi"/>
          <w:i/>
          <w:sz w:val="24"/>
          <w:szCs w:val="24"/>
          <w:lang w:val="hr-HR"/>
        </w:rPr>
        <w:t>npr. Mađarska, Srbija</w:t>
      </w:r>
      <w:r w:rsidRPr="005506AE">
        <w:rPr>
          <w:rFonts w:asciiTheme="minorHAnsi" w:hAnsiTheme="minorHAnsi"/>
          <w:sz w:val="24"/>
          <w:szCs w:val="24"/>
          <w:lang w:val="hr-HR"/>
        </w:rPr>
        <w:t xml:space="preserve">). Stoga se radi smanjenja uzgoja u srodstvu čini izglednom i opravdanom introdukcija krvi bikova </w:t>
      </w:r>
      <w:r w:rsidR="0071636D">
        <w:rPr>
          <w:rFonts w:asciiTheme="minorHAnsi" w:hAnsiTheme="minorHAnsi"/>
          <w:sz w:val="24"/>
          <w:szCs w:val="24"/>
          <w:lang w:val="hr-HR"/>
        </w:rPr>
        <w:t xml:space="preserve">srodnih </w:t>
      </w:r>
      <w:r w:rsidRPr="005506AE">
        <w:rPr>
          <w:rFonts w:asciiTheme="minorHAnsi" w:hAnsiTheme="minorHAnsi"/>
          <w:sz w:val="24"/>
          <w:szCs w:val="24"/>
          <w:lang w:val="hr-HR"/>
        </w:rPr>
        <w:t>istarsko</w:t>
      </w:r>
      <w:r w:rsidR="0071636D">
        <w:rPr>
          <w:rFonts w:asciiTheme="minorHAnsi" w:hAnsiTheme="minorHAnsi"/>
          <w:sz w:val="24"/>
          <w:szCs w:val="24"/>
          <w:lang w:val="hr-HR"/>
        </w:rPr>
        <w:t>m</w:t>
      </w:r>
      <w:r w:rsidRPr="005506AE">
        <w:rPr>
          <w:rFonts w:asciiTheme="minorHAnsi" w:hAnsiTheme="minorHAnsi"/>
          <w:sz w:val="24"/>
          <w:szCs w:val="24"/>
          <w:lang w:val="hr-HR"/>
        </w:rPr>
        <w:t xml:space="preserve"> goved</w:t>
      </w:r>
      <w:r w:rsidR="0071636D">
        <w:rPr>
          <w:rFonts w:asciiTheme="minorHAnsi" w:hAnsiTheme="minorHAnsi"/>
          <w:sz w:val="24"/>
          <w:szCs w:val="24"/>
          <w:lang w:val="hr-HR"/>
        </w:rPr>
        <w:t>u</w:t>
      </w:r>
      <w:r w:rsidRPr="005506AE">
        <w:rPr>
          <w:rFonts w:asciiTheme="minorHAnsi" w:hAnsiTheme="minorHAnsi"/>
          <w:sz w:val="24"/>
          <w:szCs w:val="24"/>
          <w:lang w:val="hr-HR"/>
        </w:rPr>
        <w:t xml:space="preserve"> na četiri do pet plotkinja istarskog goveda (</w:t>
      </w:r>
      <w:r w:rsidRPr="00F26235">
        <w:rPr>
          <w:rFonts w:asciiTheme="minorHAnsi" w:hAnsiTheme="minorHAnsi"/>
          <w:i/>
          <w:sz w:val="24"/>
          <w:szCs w:val="24"/>
          <w:lang w:val="hr-HR"/>
        </w:rPr>
        <w:t xml:space="preserve">na </w:t>
      </w:r>
      <w:r w:rsidRPr="00F26235">
        <w:rPr>
          <w:rFonts w:asciiTheme="minorHAnsi" w:hAnsiTheme="minorHAnsi"/>
          <w:i/>
          <w:color w:val="000000" w:themeColor="text1"/>
          <w:sz w:val="24"/>
          <w:szCs w:val="24"/>
          <w:lang w:val="hr-HR"/>
        </w:rPr>
        <w:t xml:space="preserve">2,5% </w:t>
      </w:r>
      <w:r w:rsidRPr="00F26235">
        <w:rPr>
          <w:rFonts w:asciiTheme="minorHAnsi" w:hAnsiTheme="minorHAnsi"/>
          <w:i/>
          <w:sz w:val="24"/>
          <w:szCs w:val="24"/>
          <w:lang w:val="hr-HR"/>
        </w:rPr>
        <w:t>ukupne populacije</w:t>
      </w:r>
      <w:r w:rsidRPr="005506AE">
        <w:rPr>
          <w:rFonts w:asciiTheme="minorHAnsi" w:hAnsiTheme="minorHAnsi"/>
          <w:sz w:val="24"/>
          <w:szCs w:val="24"/>
          <w:lang w:val="hr-HR"/>
        </w:rPr>
        <w:t>). Opravdana je također introdukcija krvi iz srodnih pasmina podolske skupine goveda kako bi se smanjila razina uzgoja u srodstvu unutar populacije istarskog goveda pri čemu bi genetska karakterizacija potencijalno pogodnih bikova za introdukciju ponudila smjernice za ciljano sparivanje</w:t>
      </w:r>
      <w:r w:rsidR="00C77F95" w:rsidRPr="005506AE">
        <w:rPr>
          <w:rFonts w:asciiTheme="minorHAnsi" w:hAnsiTheme="minorHAnsi"/>
          <w:sz w:val="24"/>
          <w:szCs w:val="24"/>
          <w:lang w:val="hr-HR"/>
        </w:rPr>
        <w:t>.</w:t>
      </w:r>
    </w:p>
    <w:p w:rsidR="00BA2630" w:rsidRPr="0087662C" w:rsidRDefault="00EF2820" w:rsidP="00F10B96">
      <w:pPr>
        <w:pStyle w:val="BodyText3"/>
        <w:spacing w:after="0" w:line="320" w:lineRule="exact"/>
        <w:rPr>
          <w:rFonts w:asciiTheme="minorHAnsi" w:hAnsiTheme="minorHAnsi"/>
          <w:b/>
          <w:sz w:val="36"/>
          <w:szCs w:val="36"/>
          <w:lang w:val="hr-HR"/>
        </w:rPr>
      </w:pPr>
      <w:r w:rsidRPr="005506AE">
        <w:rPr>
          <w:rFonts w:ascii="Arial Narrow" w:hAnsi="Arial Narrow"/>
          <w:b/>
          <w:sz w:val="32"/>
          <w:szCs w:val="32"/>
          <w:lang w:val="hr-HR"/>
        </w:rPr>
        <w:br w:type="page"/>
      </w:r>
      <w:r w:rsidR="00263B17" w:rsidRPr="0087662C">
        <w:rPr>
          <w:rFonts w:asciiTheme="minorHAnsi" w:hAnsiTheme="minorHAnsi"/>
          <w:b/>
          <w:sz w:val="36"/>
          <w:szCs w:val="36"/>
          <w:lang w:val="hr-HR"/>
        </w:rPr>
        <w:lastRenderedPageBreak/>
        <w:t>3</w:t>
      </w:r>
      <w:r w:rsidR="00BA2630" w:rsidRPr="0087662C">
        <w:rPr>
          <w:rFonts w:asciiTheme="minorHAnsi" w:hAnsiTheme="minorHAnsi"/>
          <w:b/>
          <w:sz w:val="36"/>
          <w:szCs w:val="36"/>
          <w:lang w:val="hr-HR"/>
        </w:rPr>
        <w:t>.</w:t>
      </w:r>
      <w:r w:rsidR="00BA2630" w:rsidRPr="0087662C">
        <w:rPr>
          <w:rFonts w:asciiTheme="minorHAnsi" w:hAnsiTheme="minorHAnsi"/>
          <w:b/>
          <w:sz w:val="36"/>
          <w:szCs w:val="36"/>
          <w:lang w:val="hr-HR"/>
        </w:rPr>
        <w:tab/>
        <w:t>UZGOJNI CILJ</w:t>
      </w:r>
    </w:p>
    <w:p w:rsidR="0094188B" w:rsidRPr="005506AE" w:rsidRDefault="00E812DF" w:rsidP="00A04EAD">
      <w:pPr>
        <w:spacing w:before="240" w:line="320" w:lineRule="exact"/>
        <w:ind w:firstLine="720"/>
        <w:jc w:val="both"/>
        <w:rPr>
          <w:rFonts w:asciiTheme="minorHAnsi" w:hAnsiTheme="minorHAnsi"/>
          <w:sz w:val="24"/>
          <w:lang w:val="hr-HR"/>
        </w:rPr>
      </w:pPr>
      <w:r w:rsidRPr="002304EE">
        <w:rPr>
          <w:rFonts w:asciiTheme="minorHAnsi" w:hAnsiTheme="minorHAnsi"/>
          <w:i/>
          <w:sz w:val="24"/>
          <w:lang w:val="hr-HR"/>
        </w:rPr>
        <w:t>Uzgojni cilj</w:t>
      </w:r>
      <w:r w:rsidRPr="005506AE">
        <w:rPr>
          <w:rFonts w:asciiTheme="minorHAnsi" w:hAnsiTheme="minorHAnsi"/>
          <w:sz w:val="24"/>
          <w:lang w:val="hr-HR"/>
        </w:rPr>
        <w:t xml:space="preserve"> određen je </w:t>
      </w:r>
      <w:r w:rsidR="00EF7E96" w:rsidRPr="005506AE">
        <w:rPr>
          <w:rFonts w:asciiTheme="minorHAnsi" w:hAnsiTheme="minorHAnsi"/>
          <w:sz w:val="24"/>
          <w:lang w:val="hr-HR"/>
        </w:rPr>
        <w:t xml:space="preserve">aktualnom </w:t>
      </w:r>
      <w:r w:rsidRPr="005506AE">
        <w:rPr>
          <w:rFonts w:asciiTheme="minorHAnsi" w:hAnsiTheme="minorHAnsi"/>
          <w:sz w:val="24"/>
          <w:lang w:val="hr-HR"/>
        </w:rPr>
        <w:t xml:space="preserve">genetskom konstitucijom </w:t>
      </w:r>
      <w:r w:rsidR="002E5ED9" w:rsidRPr="005506AE">
        <w:rPr>
          <w:rFonts w:asciiTheme="minorHAnsi" w:hAnsiTheme="minorHAnsi"/>
          <w:sz w:val="24"/>
          <w:lang w:val="hr-HR"/>
        </w:rPr>
        <w:t>istarskog goveda</w:t>
      </w:r>
      <w:r w:rsidRPr="005506AE">
        <w:rPr>
          <w:rFonts w:asciiTheme="minorHAnsi" w:hAnsiTheme="minorHAnsi"/>
          <w:sz w:val="24"/>
          <w:lang w:val="hr-HR"/>
        </w:rPr>
        <w:t>, proizvodnim profilom, biološkim i ekološkim aspektom proizvodnje, troškovima praćenja proizvodnosti i predviđanj</w:t>
      </w:r>
      <w:r w:rsidR="00EF7E96" w:rsidRPr="005506AE">
        <w:rPr>
          <w:rFonts w:asciiTheme="minorHAnsi" w:hAnsiTheme="minorHAnsi"/>
          <w:sz w:val="24"/>
          <w:lang w:val="hr-HR"/>
        </w:rPr>
        <w:t>im</w:t>
      </w:r>
      <w:r w:rsidRPr="005506AE">
        <w:rPr>
          <w:rFonts w:asciiTheme="minorHAnsi" w:hAnsiTheme="minorHAnsi"/>
          <w:sz w:val="24"/>
          <w:lang w:val="hr-HR"/>
        </w:rPr>
        <w:t>a</w:t>
      </w:r>
      <w:r w:rsidR="002304EE">
        <w:rPr>
          <w:rFonts w:asciiTheme="minorHAnsi" w:hAnsiTheme="minorHAnsi"/>
          <w:sz w:val="24"/>
          <w:lang w:val="hr-HR"/>
        </w:rPr>
        <w:t xml:space="preserve"> razvoja proizvodnog okruženja</w:t>
      </w:r>
      <w:r w:rsidR="002E5ED9" w:rsidRPr="005506AE">
        <w:rPr>
          <w:rFonts w:asciiTheme="minorHAnsi" w:hAnsiTheme="minorHAnsi"/>
          <w:sz w:val="24"/>
          <w:lang w:val="hr-HR"/>
        </w:rPr>
        <w:t xml:space="preserve">. </w:t>
      </w:r>
      <w:r w:rsidRPr="005506AE">
        <w:rPr>
          <w:rFonts w:asciiTheme="minorHAnsi" w:hAnsiTheme="minorHAnsi"/>
          <w:sz w:val="24"/>
          <w:lang w:val="hr-HR"/>
        </w:rPr>
        <w:t>Uzgojni ciljevi defini</w:t>
      </w:r>
      <w:r w:rsidR="00EF7E96" w:rsidRPr="005506AE">
        <w:rPr>
          <w:rFonts w:asciiTheme="minorHAnsi" w:hAnsiTheme="minorHAnsi"/>
          <w:sz w:val="24"/>
          <w:lang w:val="hr-HR"/>
        </w:rPr>
        <w:t>raju</w:t>
      </w:r>
      <w:r w:rsidRPr="005506AE">
        <w:rPr>
          <w:rFonts w:asciiTheme="minorHAnsi" w:hAnsiTheme="minorHAnsi"/>
          <w:sz w:val="24"/>
          <w:lang w:val="hr-HR"/>
        </w:rPr>
        <w:t xml:space="preserve"> (</w:t>
      </w:r>
      <w:r w:rsidRPr="002304EE">
        <w:rPr>
          <w:rFonts w:asciiTheme="minorHAnsi" w:hAnsiTheme="minorHAnsi"/>
          <w:i/>
          <w:sz w:val="24"/>
          <w:lang w:val="hr-HR"/>
        </w:rPr>
        <w:t>kvantifi</w:t>
      </w:r>
      <w:r w:rsidR="00EF7E96" w:rsidRPr="002304EE">
        <w:rPr>
          <w:rFonts w:asciiTheme="minorHAnsi" w:hAnsiTheme="minorHAnsi"/>
          <w:i/>
          <w:sz w:val="24"/>
          <w:lang w:val="hr-HR"/>
        </w:rPr>
        <w:t>ciraju</w:t>
      </w:r>
      <w:r w:rsidRPr="005506AE">
        <w:rPr>
          <w:rFonts w:asciiTheme="minorHAnsi" w:hAnsiTheme="minorHAnsi"/>
          <w:sz w:val="24"/>
          <w:lang w:val="hr-HR"/>
        </w:rPr>
        <w:t>) poželjnu uzgojn</w:t>
      </w:r>
      <w:r w:rsidR="00EF7E96" w:rsidRPr="005506AE">
        <w:rPr>
          <w:rFonts w:asciiTheme="minorHAnsi" w:hAnsiTheme="minorHAnsi"/>
          <w:sz w:val="24"/>
          <w:lang w:val="hr-HR"/>
        </w:rPr>
        <w:t xml:space="preserve">o </w:t>
      </w:r>
      <w:r w:rsidR="00FF1CCE" w:rsidRPr="005506AE">
        <w:rPr>
          <w:rFonts w:asciiTheme="minorHAnsi" w:hAnsiTheme="minorHAnsi"/>
          <w:sz w:val="24"/>
          <w:lang w:val="hr-HR"/>
        </w:rPr>
        <w:t>valjanu</w:t>
      </w:r>
      <w:r w:rsidRPr="005506AE">
        <w:rPr>
          <w:rFonts w:asciiTheme="minorHAnsi" w:hAnsiTheme="minorHAnsi"/>
          <w:sz w:val="24"/>
          <w:lang w:val="hr-HR"/>
        </w:rPr>
        <w:t xml:space="preserve"> jedinku (</w:t>
      </w:r>
      <w:r w:rsidRPr="002304EE">
        <w:rPr>
          <w:rFonts w:asciiTheme="minorHAnsi" w:hAnsiTheme="minorHAnsi"/>
          <w:i/>
          <w:sz w:val="24"/>
          <w:lang w:val="hr-HR"/>
        </w:rPr>
        <w:t>bika, kravu</w:t>
      </w:r>
      <w:r w:rsidRPr="005506AE">
        <w:rPr>
          <w:rFonts w:asciiTheme="minorHAnsi" w:hAnsiTheme="minorHAnsi"/>
          <w:sz w:val="24"/>
          <w:lang w:val="hr-HR"/>
        </w:rPr>
        <w:t xml:space="preserve">). </w:t>
      </w:r>
      <w:r w:rsidR="002304EE">
        <w:rPr>
          <w:rFonts w:asciiTheme="minorHAnsi" w:hAnsiTheme="minorHAnsi"/>
          <w:sz w:val="24"/>
          <w:lang w:val="hr-HR"/>
        </w:rPr>
        <w:t>Sažeto iskazano u</w:t>
      </w:r>
      <w:r w:rsidR="002E5ED9" w:rsidRPr="005506AE">
        <w:rPr>
          <w:rFonts w:asciiTheme="minorHAnsi" w:hAnsiTheme="minorHAnsi"/>
          <w:sz w:val="24"/>
          <w:lang w:val="hr-HR"/>
        </w:rPr>
        <w:t>zgojni ciljevi su</w:t>
      </w:r>
      <w:r w:rsidR="0094188B" w:rsidRPr="005506AE">
        <w:rPr>
          <w:rFonts w:asciiTheme="minorHAnsi" w:hAnsiTheme="minorHAnsi"/>
          <w:sz w:val="24"/>
          <w:lang w:val="hr-HR"/>
        </w:rPr>
        <w:t>:</w:t>
      </w:r>
    </w:p>
    <w:p w:rsidR="002E5ED9" w:rsidRPr="005506AE" w:rsidRDefault="0094188B" w:rsidP="00B306E2">
      <w:pPr>
        <w:numPr>
          <w:ilvl w:val="0"/>
          <w:numId w:val="2"/>
        </w:numPr>
        <w:tabs>
          <w:tab w:val="clear" w:pos="1440"/>
        </w:tabs>
        <w:spacing w:line="320" w:lineRule="exact"/>
        <w:ind w:left="1134" w:hanging="283"/>
        <w:jc w:val="both"/>
        <w:rPr>
          <w:rFonts w:asciiTheme="minorHAnsi" w:hAnsiTheme="minorHAnsi"/>
          <w:sz w:val="24"/>
          <w:lang w:val="hr-HR"/>
        </w:rPr>
      </w:pPr>
      <w:r w:rsidRPr="005506AE">
        <w:rPr>
          <w:rFonts w:asciiTheme="minorHAnsi" w:hAnsiTheme="minorHAnsi"/>
          <w:sz w:val="24"/>
          <w:lang w:val="hr-HR"/>
        </w:rPr>
        <w:t>očuva</w:t>
      </w:r>
      <w:r w:rsidR="002E5ED9" w:rsidRPr="005506AE">
        <w:rPr>
          <w:rFonts w:asciiTheme="minorHAnsi" w:hAnsiTheme="minorHAnsi"/>
          <w:sz w:val="24"/>
          <w:lang w:val="hr-HR"/>
        </w:rPr>
        <w:t xml:space="preserve">nje </w:t>
      </w:r>
      <w:r w:rsidR="00803B33" w:rsidRPr="005506AE">
        <w:rPr>
          <w:rFonts w:asciiTheme="minorHAnsi" w:hAnsiTheme="minorHAnsi"/>
          <w:sz w:val="24"/>
          <w:lang w:val="hr-HR"/>
        </w:rPr>
        <w:t xml:space="preserve">prepoznatljivosti </w:t>
      </w:r>
      <w:r w:rsidR="002E5ED9" w:rsidRPr="005506AE">
        <w:rPr>
          <w:rFonts w:asciiTheme="minorHAnsi" w:hAnsiTheme="minorHAnsi"/>
          <w:sz w:val="24"/>
          <w:lang w:val="hr-HR"/>
        </w:rPr>
        <w:t>fenotipa istarskog go</w:t>
      </w:r>
      <w:r w:rsidR="00A04EAD" w:rsidRPr="005506AE">
        <w:rPr>
          <w:rFonts w:asciiTheme="minorHAnsi" w:hAnsiTheme="minorHAnsi"/>
          <w:sz w:val="24"/>
          <w:lang w:val="hr-HR"/>
        </w:rPr>
        <w:t>v</w:t>
      </w:r>
      <w:r w:rsidR="002E5ED9" w:rsidRPr="005506AE">
        <w:rPr>
          <w:rFonts w:asciiTheme="minorHAnsi" w:hAnsiTheme="minorHAnsi"/>
          <w:sz w:val="24"/>
          <w:lang w:val="hr-HR"/>
        </w:rPr>
        <w:t>eda</w:t>
      </w:r>
      <w:r w:rsidRPr="005506AE">
        <w:rPr>
          <w:rFonts w:asciiTheme="minorHAnsi" w:hAnsiTheme="minorHAnsi"/>
          <w:sz w:val="24"/>
          <w:lang w:val="hr-HR"/>
        </w:rPr>
        <w:t xml:space="preserve"> </w:t>
      </w:r>
    </w:p>
    <w:p w:rsidR="00A04EAD" w:rsidRPr="005506AE" w:rsidRDefault="002E5ED9" w:rsidP="00B306E2">
      <w:pPr>
        <w:numPr>
          <w:ilvl w:val="0"/>
          <w:numId w:val="2"/>
        </w:numPr>
        <w:tabs>
          <w:tab w:val="clear" w:pos="1440"/>
        </w:tabs>
        <w:spacing w:line="320" w:lineRule="exact"/>
        <w:ind w:left="1134" w:hanging="283"/>
        <w:jc w:val="both"/>
        <w:rPr>
          <w:rFonts w:asciiTheme="minorHAnsi" w:hAnsiTheme="minorHAnsi"/>
          <w:sz w:val="24"/>
          <w:lang w:val="hr-HR"/>
        </w:rPr>
      </w:pPr>
      <w:r w:rsidRPr="005506AE">
        <w:rPr>
          <w:rFonts w:asciiTheme="minorHAnsi" w:hAnsiTheme="minorHAnsi"/>
          <w:sz w:val="24"/>
          <w:lang w:val="hr-HR"/>
        </w:rPr>
        <w:t xml:space="preserve">očuvanje </w:t>
      </w:r>
      <w:r w:rsidR="0094188B" w:rsidRPr="005506AE">
        <w:rPr>
          <w:rFonts w:asciiTheme="minorHAnsi" w:hAnsiTheme="minorHAnsi"/>
          <w:sz w:val="24"/>
          <w:lang w:val="hr-HR"/>
        </w:rPr>
        <w:t>genetske konstitucije istarskog goveda,</w:t>
      </w:r>
    </w:p>
    <w:p w:rsidR="00A04EAD" w:rsidRPr="005506AE" w:rsidRDefault="00A04EAD" w:rsidP="00B306E2">
      <w:pPr>
        <w:numPr>
          <w:ilvl w:val="0"/>
          <w:numId w:val="2"/>
        </w:numPr>
        <w:tabs>
          <w:tab w:val="clear" w:pos="1440"/>
        </w:tabs>
        <w:spacing w:line="320" w:lineRule="exact"/>
        <w:ind w:left="1134" w:hanging="283"/>
        <w:jc w:val="both"/>
        <w:rPr>
          <w:rFonts w:asciiTheme="minorHAnsi" w:hAnsiTheme="minorHAnsi"/>
          <w:sz w:val="24"/>
          <w:lang w:val="hr-HR"/>
        </w:rPr>
      </w:pPr>
      <w:r w:rsidRPr="005506AE">
        <w:rPr>
          <w:rFonts w:asciiTheme="minorHAnsi" w:hAnsiTheme="minorHAnsi"/>
          <w:sz w:val="24"/>
          <w:lang w:val="hr-HR"/>
        </w:rPr>
        <w:t xml:space="preserve">uniformiranje poželjnih </w:t>
      </w:r>
      <w:r w:rsidR="002304EE" w:rsidRPr="005506AE">
        <w:rPr>
          <w:rFonts w:asciiTheme="minorHAnsi" w:hAnsiTheme="minorHAnsi"/>
          <w:sz w:val="24"/>
          <w:lang w:val="hr-HR"/>
        </w:rPr>
        <w:t xml:space="preserve">pasminskih </w:t>
      </w:r>
      <w:r w:rsidRPr="005506AE">
        <w:rPr>
          <w:rFonts w:asciiTheme="minorHAnsi" w:hAnsiTheme="minorHAnsi"/>
          <w:sz w:val="24"/>
          <w:lang w:val="hr-HR"/>
        </w:rPr>
        <w:t>odlika fenotipa,</w:t>
      </w:r>
    </w:p>
    <w:p w:rsidR="00A04EAD" w:rsidRPr="005506AE" w:rsidRDefault="00A04EAD" w:rsidP="00B306E2">
      <w:pPr>
        <w:numPr>
          <w:ilvl w:val="0"/>
          <w:numId w:val="2"/>
        </w:numPr>
        <w:tabs>
          <w:tab w:val="clear" w:pos="1440"/>
        </w:tabs>
        <w:spacing w:line="320" w:lineRule="exact"/>
        <w:ind w:left="1134" w:hanging="283"/>
        <w:jc w:val="both"/>
        <w:rPr>
          <w:rFonts w:asciiTheme="minorHAnsi" w:hAnsiTheme="minorHAnsi"/>
          <w:sz w:val="24"/>
          <w:lang w:val="hr-HR"/>
        </w:rPr>
      </w:pPr>
      <w:r w:rsidRPr="005506AE">
        <w:rPr>
          <w:rFonts w:asciiTheme="minorHAnsi" w:hAnsiTheme="minorHAnsi"/>
          <w:sz w:val="24"/>
          <w:lang w:val="hr-HR"/>
        </w:rPr>
        <w:t>očuvanje poželjnih vrijednosti osobina fenotipa,</w:t>
      </w:r>
    </w:p>
    <w:p w:rsidR="00A04EAD" w:rsidRPr="005506AE" w:rsidRDefault="00A04EAD" w:rsidP="00B306E2">
      <w:pPr>
        <w:numPr>
          <w:ilvl w:val="0"/>
          <w:numId w:val="2"/>
        </w:numPr>
        <w:tabs>
          <w:tab w:val="clear" w:pos="1440"/>
        </w:tabs>
        <w:spacing w:line="320" w:lineRule="exact"/>
        <w:ind w:left="1134" w:hanging="283"/>
        <w:jc w:val="both"/>
        <w:rPr>
          <w:rFonts w:asciiTheme="minorHAnsi" w:hAnsiTheme="minorHAnsi"/>
          <w:sz w:val="24"/>
          <w:lang w:val="hr-HR"/>
        </w:rPr>
      </w:pPr>
      <w:r w:rsidRPr="005506AE">
        <w:rPr>
          <w:rFonts w:asciiTheme="minorHAnsi" w:hAnsiTheme="minorHAnsi"/>
          <w:sz w:val="24"/>
          <w:lang w:val="hr-HR"/>
        </w:rPr>
        <w:t>povećanje veličine i strukture populacije na razinu dugoročne održivosti,</w:t>
      </w:r>
    </w:p>
    <w:p w:rsidR="00F64275" w:rsidRPr="005506AE" w:rsidRDefault="00F64275" w:rsidP="00B306E2">
      <w:pPr>
        <w:numPr>
          <w:ilvl w:val="0"/>
          <w:numId w:val="2"/>
        </w:numPr>
        <w:tabs>
          <w:tab w:val="clear" w:pos="1440"/>
        </w:tabs>
        <w:spacing w:line="320" w:lineRule="exact"/>
        <w:ind w:left="1134" w:hanging="283"/>
        <w:jc w:val="both"/>
        <w:rPr>
          <w:rFonts w:asciiTheme="minorHAnsi" w:hAnsiTheme="minorHAnsi"/>
          <w:sz w:val="24"/>
          <w:lang w:val="hr-HR"/>
        </w:rPr>
      </w:pPr>
      <w:r w:rsidRPr="005506AE">
        <w:rPr>
          <w:rFonts w:asciiTheme="minorHAnsi" w:hAnsiTheme="minorHAnsi"/>
          <w:sz w:val="24"/>
          <w:lang w:val="hr-HR"/>
        </w:rPr>
        <w:t>razvija</w:t>
      </w:r>
      <w:r w:rsidR="002E5ED9" w:rsidRPr="005506AE">
        <w:rPr>
          <w:rFonts w:asciiTheme="minorHAnsi" w:hAnsiTheme="minorHAnsi"/>
          <w:sz w:val="24"/>
          <w:lang w:val="hr-HR"/>
        </w:rPr>
        <w:t>nje</w:t>
      </w:r>
      <w:r w:rsidRPr="005506AE">
        <w:rPr>
          <w:rFonts w:asciiTheme="minorHAnsi" w:hAnsiTheme="minorHAnsi"/>
          <w:sz w:val="24"/>
          <w:lang w:val="hr-HR"/>
        </w:rPr>
        <w:t xml:space="preserve"> </w:t>
      </w:r>
      <w:r w:rsidR="002E5ED9" w:rsidRPr="005506AE">
        <w:rPr>
          <w:rFonts w:asciiTheme="minorHAnsi" w:hAnsiTheme="minorHAnsi"/>
          <w:sz w:val="24"/>
          <w:lang w:val="hr-HR"/>
        </w:rPr>
        <w:t xml:space="preserve">osobitih </w:t>
      </w:r>
      <w:r w:rsidRPr="005506AE">
        <w:rPr>
          <w:rFonts w:asciiTheme="minorHAnsi" w:hAnsiTheme="minorHAnsi"/>
          <w:sz w:val="24"/>
          <w:lang w:val="hr-HR"/>
        </w:rPr>
        <w:t>proizvodn</w:t>
      </w:r>
      <w:r w:rsidR="002E5ED9" w:rsidRPr="005506AE">
        <w:rPr>
          <w:rFonts w:asciiTheme="minorHAnsi" w:hAnsiTheme="minorHAnsi"/>
          <w:sz w:val="24"/>
          <w:lang w:val="hr-HR"/>
        </w:rPr>
        <w:t>ih</w:t>
      </w:r>
      <w:r w:rsidRPr="005506AE">
        <w:rPr>
          <w:rFonts w:asciiTheme="minorHAnsi" w:hAnsiTheme="minorHAnsi"/>
          <w:sz w:val="24"/>
          <w:lang w:val="hr-HR"/>
        </w:rPr>
        <w:t xml:space="preserve"> odlik</w:t>
      </w:r>
      <w:r w:rsidR="002E5ED9" w:rsidRPr="005506AE">
        <w:rPr>
          <w:rFonts w:asciiTheme="minorHAnsi" w:hAnsiTheme="minorHAnsi"/>
          <w:sz w:val="24"/>
          <w:lang w:val="hr-HR"/>
        </w:rPr>
        <w:t>a</w:t>
      </w:r>
      <w:r w:rsidRPr="005506AE">
        <w:rPr>
          <w:rFonts w:asciiTheme="minorHAnsi" w:hAnsiTheme="minorHAnsi"/>
          <w:sz w:val="24"/>
          <w:lang w:val="hr-HR"/>
        </w:rPr>
        <w:t xml:space="preserve"> pasmine</w:t>
      </w:r>
      <w:r w:rsidR="002E5ED9" w:rsidRPr="005506AE">
        <w:rPr>
          <w:rFonts w:asciiTheme="minorHAnsi" w:hAnsiTheme="minorHAnsi"/>
          <w:sz w:val="24"/>
          <w:lang w:val="hr-HR"/>
        </w:rPr>
        <w:t>.</w:t>
      </w:r>
    </w:p>
    <w:p w:rsidR="00E812DF" w:rsidRPr="005506AE" w:rsidRDefault="002E5ED9" w:rsidP="002E5ED9">
      <w:pPr>
        <w:spacing w:line="320" w:lineRule="exact"/>
        <w:jc w:val="both"/>
        <w:rPr>
          <w:rFonts w:asciiTheme="minorHAnsi" w:hAnsiTheme="minorHAnsi"/>
          <w:sz w:val="24"/>
          <w:lang w:val="hr-HR"/>
        </w:rPr>
      </w:pPr>
      <w:r w:rsidRPr="005506AE">
        <w:rPr>
          <w:rFonts w:asciiTheme="minorHAnsi" w:hAnsiTheme="minorHAnsi"/>
          <w:sz w:val="24"/>
          <w:lang w:val="hr-HR"/>
        </w:rPr>
        <w:t xml:space="preserve">Ostvarivanje zadanih uzgojnih ciljeva </w:t>
      </w:r>
      <w:r w:rsidR="002304EE">
        <w:rPr>
          <w:rFonts w:asciiTheme="minorHAnsi" w:hAnsiTheme="minorHAnsi"/>
          <w:sz w:val="24"/>
          <w:lang w:val="hr-HR"/>
        </w:rPr>
        <w:t>iziskuje</w:t>
      </w:r>
      <w:r w:rsidR="00E812DF" w:rsidRPr="005506AE">
        <w:rPr>
          <w:rFonts w:asciiTheme="minorHAnsi" w:hAnsiTheme="minorHAnsi"/>
          <w:sz w:val="24"/>
          <w:lang w:val="hr-HR"/>
        </w:rPr>
        <w:t>:</w:t>
      </w:r>
    </w:p>
    <w:p w:rsidR="00E812DF" w:rsidRPr="005506AE" w:rsidRDefault="002304EE" w:rsidP="00B306E2">
      <w:pPr>
        <w:numPr>
          <w:ilvl w:val="0"/>
          <w:numId w:val="1"/>
        </w:numPr>
        <w:tabs>
          <w:tab w:val="clear" w:pos="840"/>
        </w:tabs>
        <w:spacing w:line="320" w:lineRule="exact"/>
        <w:ind w:left="1134" w:hanging="283"/>
        <w:jc w:val="both"/>
        <w:rPr>
          <w:rFonts w:asciiTheme="minorHAnsi" w:hAnsiTheme="minorHAnsi"/>
          <w:sz w:val="24"/>
          <w:lang w:val="hr-HR"/>
        </w:rPr>
      </w:pPr>
      <w:r>
        <w:rPr>
          <w:rFonts w:asciiTheme="minorHAnsi" w:hAnsiTheme="minorHAnsi"/>
          <w:sz w:val="24"/>
          <w:lang w:val="hr-HR"/>
        </w:rPr>
        <w:t>dosljednost</w:t>
      </w:r>
      <w:r w:rsidR="00F64275" w:rsidRPr="005506AE">
        <w:rPr>
          <w:rFonts w:asciiTheme="minorHAnsi" w:hAnsiTheme="minorHAnsi"/>
          <w:sz w:val="24"/>
          <w:lang w:val="hr-HR"/>
        </w:rPr>
        <w:t xml:space="preserve"> </w:t>
      </w:r>
      <w:r w:rsidR="002D33DF">
        <w:rPr>
          <w:rFonts w:asciiTheme="minorHAnsi" w:hAnsiTheme="minorHAnsi"/>
          <w:sz w:val="24"/>
          <w:lang w:val="hr-HR"/>
        </w:rPr>
        <w:t>u</w:t>
      </w:r>
      <w:r w:rsidR="00F64275" w:rsidRPr="005506AE">
        <w:rPr>
          <w:rFonts w:asciiTheme="minorHAnsi" w:hAnsiTheme="minorHAnsi"/>
          <w:sz w:val="24"/>
          <w:lang w:val="hr-HR"/>
        </w:rPr>
        <w:t xml:space="preserve"> </w:t>
      </w:r>
      <w:r w:rsidR="00E812DF" w:rsidRPr="005506AE">
        <w:rPr>
          <w:rFonts w:asciiTheme="minorHAnsi" w:hAnsiTheme="minorHAnsi"/>
          <w:sz w:val="24"/>
          <w:lang w:val="hr-HR"/>
        </w:rPr>
        <w:t>provedb</w:t>
      </w:r>
      <w:r w:rsidR="002D33DF">
        <w:rPr>
          <w:rFonts w:asciiTheme="minorHAnsi" w:hAnsiTheme="minorHAnsi"/>
          <w:sz w:val="24"/>
          <w:lang w:val="hr-HR"/>
        </w:rPr>
        <w:t>i</w:t>
      </w:r>
      <w:r w:rsidR="00E812DF" w:rsidRPr="005506AE">
        <w:rPr>
          <w:rFonts w:asciiTheme="minorHAnsi" w:hAnsiTheme="minorHAnsi"/>
          <w:sz w:val="24"/>
          <w:lang w:val="hr-HR"/>
        </w:rPr>
        <w:t xml:space="preserve"> </w:t>
      </w:r>
      <w:r w:rsidR="00F64275" w:rsidRPr="005506AE">
        <w:rPr>
          <w:rFonts w:asciiTheme="minorHAnsi" w:hAnsiTheme="minorHAnsi"/>
          <w:sz w:val="24"/>
          <w:lang w:val="hr-HR"/>
        </w:rPr>
        <w:t xml:space="preserve">uzgojnog </w:t>
      </w:r>
      <w:r w:rsidR="00E812DF" w:rsidRPr="005506AE">
        <w:rPr>
          <w:rFonts w:asciiTheme="minorHAnsi" w:hAnsiTheme="minorHAnsi"/>
          <w:sz w:val="24"/>
          <w:lang w:val="hr-HR"/>
        </w:rPr>
        <w:t>programa,</w:t>
      </w:r>
    </w:p>
    <w:p w:rsidR="00F64275" w:rsidRPr="005506AE" w:rsidRDefault="002304EE" w:rsidP="00B306E2">
      <w:pPr>
        <w:numPr>
          <w:ilvl w:val="0"/>
          <w:numId w:val="1"/>
        </w:numPr>
        <w:tabs>
          <w:tab w:val="clear" w:pos="840"/>
        </w:tabs>
        <w:spacing w:line="320" w:lineRule="exact"/>
        <w:ind w:left="1134" w:hanging="283"/>
        <w:jc w:val="both"/>
        <w:rPr>
          <w:rFonts w:asciiTheme="minorHAnsi" w:hAnsiTheme="minorHAnsi"/>
          <w:sz w:val="24"/>
          <w:lang w:val="hr-HR"/>
        </w:rPr>
      </w:pPr>
      <w:r>
        <w:rPr>
          <w:rFonts w:asciiTheme="minorHAnsi" w:hAnsiTheme="minorHAnsi"/>
          <w:sz w:val="24"/>
          <w:lang w:val="hr-HR"/>
        </w:rPr>
        <w:t>očuvanje</w:t>
      </w:r>
      <w:r w:rsidR="002E5ED9" w:rsidRPr="005506AE">
        <w:rPr>
          <w:rFonts w:asciiTheme="minorHAnsi" w:hAnsiTheme="minorHAnsi"/>
          <w:sz w:val="24"/>
          <w:lang w:val="hr-HR"/>
        </w:rPr>
        <w:t xml:space="preserve"> </w:t>
      </w:r>
      <w:r w:rsidR="00F64275" w:rsidRPr="005506AE">
        <w:rPr>
          <w:rFonts w:asciiTheme="minorHAnsi" w:hAnsiTheme="minorHAnsi"/>
          <w:sz w:val="24"/>
          <w:lang w:val="hr-HR"/>
        </w:rPr>
        <w:t>genetsk</w:t>
      </w:r>
      <w:r w:rsidR="002E5ED9" w:rsidRPr="005506AE">
        <w:rPr>
          <w:rFonts w:asciiTheme="minorHAnsi" w:hAnsiTheme="minorHAnsi"/>
          <w:sz w:val="24"/>
          <w:lang w:val="hr-HR"/>
        </w:rPr>
        <w:t>e</w:t>
      </w:r>
      <w:r w:rsidR="00F64275" w:rsidRPr="005506AE">
        <w:rPr>
          <w:rFonts w:asciiTheme="minorHAnsi" w:hAnsiTheme="minorHAnsi"/>
          <w:sz w:val="24"/>
          <w:lang w:val="hr-HR"/>
        </w:rPr>
        <w:t xml:space="preserve"> varijabilno</w:t>
      </w:r>
      <w:r w:rsidR="002E5ED9" w:rsidRPr="005506AE">
        <w:rPr>
          <w:rFonts w:asciiTheme="minorHAnsi" w:hAnsiTheme="minorHAnsi"/>
          <w:sz w:val="24"/>
          <w:lang w:val="hr-HR"/>
        </w:rPr>
        <w:t>sti</w:t>
      </w:r>
      <w:r w:rsidR="00F64275" w:rsidRPr="005506AE">
        <w:rPr>
          <w:rFonts w:asciiTheme="minorHAnsi" w:hAnsiTheme="minorHAnsi"/>
          <w:sz w:val="24"/>
          <w:lang w:val="hr-HR"/>
        </w:rPr>
        <w:t xml:space="preserve"> </w:t>
      </w:r>
      <w:r w:rsidR="002E5ED9" w:rsidRPr="005506AE">
        <w:rPr>
          <w:rFonts w:asciiTheme="minorHAnsi" w:hAnsiTheme="minorHAnsi"/>
          <w:sz w:val="24"/>
          <w:lang w:val="hr-HR"/>
        </w:rPr>
        <w:t>fenotipa i genotipa</w:t>
      </w:r>
      <w:r w:rsidR="00F64275" w:rsidRPr="005506AE">
        <w:rPr>
          <w:rFonts w:asciiTheme="minorHAnsi" w:hAnsiTheme="minorHAnsi"/>
          <w:sz w:val="24"/>
          <w:lang w:val="hr-HR"/>
        </w:rPr>
        <w:t>,</w:t>
      </w:r>
    </w:p>
    <w:p w:rsidR="00F64275" w:rsidRPr="005506AE" w:rsidRDefault="00E812DF" w:rsidP="00B306E2">
      <w:pPr>
        <w:numPr>
          <w:ilvl w:val="0"/>
          <w:numId w:val="1"/>
        </w:numPr>
        <w:tabs>
          <w:tab w:val="clear" w:pos="840"/>
        </w:tabs>
        <w:spacing w:line="320" w:lineRule="exact"/>
        <w:ind w:left="1134" w:hanging="283"/>
        <w:jc w:val="both"/>
        <w:rPr>
          <w:rFonts w:asciiTheme="minorHAnsi" w:hAnsiTheme="minorHAnsi"/>
          <w:sz w:val="24"/>
          <w:lang w:val="hr-HR"/>
        </w:rPr>
      </w:pPr>
      <w:r w:rsidRPr="005506AE">
        <w:rPr>
          <w:rFonts w:asciiTheme="minorHAnsi" w:hAnsiTheme="minorHAnsi"/>
          <w:sz w:val="24"/>
          <w:lang w:val="hr-HR"/>
        </w:rPr>
        <w:t>pouzdan</w:t>
      </w:r>
      <w:r w:rsidR="002304EE">
        <w:rPr>
          <w:rFonts w:asciiTheme="minorHAnsi" w:hAnsiTheme="minorHAnsi"/>
          <w:sz w:val="24"/>
          <w:lang w:val="hr-HR"/>
        </w:rPr>
        <w:t>u</w:t>
      </w:r>
      <w:r w:rsidRPr="005506AE">
        <w:rPr>
          <w:rFonts w:asciiTheme="minorHAnsi" w:hAnsiTheme="minorHAnsi"/>
          <w:sz w:val="24"/>
          <w:lang w:val="hr-HR"/>
        </w:rPr>
        <w:t xml:space="preserve"> kontrol</w:t>
      </w:r>
      <w:r w:rsidR="002304EE">
        <w:rPr>
          <w:rFonts w:asciiTheme="minorHAnsi" w:hAnsiTheme="minorHAnsi"/>
          <w:sz w:val="24"/>
          <w:lang w:val="hr-HR"/>
        </w:rPr>
        <w:t>u</w:t>
      </w:r>
      <w:r w:rsidR="00F64275" w:rsidRPr="005506AE">
        <w:rPr>
          <w:rFonts w:asciiTheme="minorHAnsi" w:hAnsiTheme="minorHAnsi"/>
          <w:sz w:val="24"/>
          <w:lang w:val="hr-HR"/>
        </w:rPr>
        <w:t xml:space="preserve"> </w:t>
      </w:r>
      <w:r w:rsidR="002304EE">
        <w:rPr>
          <w:rFonts w:asciiTheme="minorHAnsi" w:hAnsiTheme="minorHAnsi"/>
          <w:sz w:val="24"/>
          <w:lang w:val="hr-HR"/>
        </w:rPr>
        <w:t>fenotipa</w:t>
      </w:r>
      <w:r w:rsidR="002E5ED9" w:rsidRPr="005506AE">
        <w:rPr>
          <w:rFonts w:asciiTheme="minorHAnsi" w:hAnsiTheme="minorHAnsi"/>
          <w:sz w:val="24"/>
          <w:lang w:val="hr-HR"/>
        </w:rPr>
        <w:t xml:space="preserve"> i procjenom </w:t>
      </w:r>
      <w:r w:rsidR="002304EE">
        <w:rPr>
          <w:rFonts w:asciiTheme="minorHAnsi" w:hAnsiTheme="minorHAnsi"/>
          <w:sz w:val="24"/>
          <w:lang w:val="hr-HR"/>
        </w:rPr>
        <w:t>selekcijskih indeksa</w:t>
      </w:r>
      <w:r w:rsidR="00F64275" w:rsidRPr="005506AE">
        <w:rPr>
          <w:rFonts w:asciiTheme="minorHAnsi" w:hAnsiTheme="minorHAnsi"/>
          <w:sz w:val="24"/>
          <w:lang w:val="hr-HR"/>
        </w:rPr>
        <w:t>,</w:t>
      </w:r>
      <w:r w:rsidRPr="005506AE">
        <w:rPr>
          <w:rFonts w:asciiTheme="minorHAnsi" w:hAnsiTheme="minorHAnsi"/>
          <w:sz w:val="24"/>
          <w:lang w:val="hr-HR"/>
        </w:rPr>
        <w:t xml:space="preserve"> </w:t>
      </w:r>
    </w:p>
    <w:p w:rsidR="00F64275" w:rsidRPr="005506AE" w:rsidRDefault="002E5ED9" w:rsidP="00B306E2">
      <w:pPr>
        <w:numPr>
          <w:ilvl w:val="0"/>
          <w:numId w:val="1"/>
        </w:numPr>
        <w:tabs>
          <w:tab w:val="clear" w:pos="840"/>
        </w:tabs>
        <w:spacing w:line="320" w:lineRule="exact"/>
        <w:ind w:left="1134" w:hanging="283"/>
        <w:jc w:val="both"/>
        <w:rPr>
          <w:rFonts w:asciiTheme="minorHAnsi" w:hAnsiTheme="minorHAnsi"/>
          <w:sz w:val="24"/>
          <w:lang w:val="hr-HR"/>
        </w:rPr>
      </w:pPr>
      <w:r w:rsidRPr="005506AE">
        <w:rPr>
          <w:rFonts w:asciiTheme="minorHAnsi" w:hAnsiTheme="minorHAnsi"/>
          <w:sz w:val="24"/>
          <w:lang w:val="hr-HR"/>
        </w:rPr>
        <w:t xml:space="preserve">planskim korištenjem </w:t>
      </w:r>
      <w:r w:rsidR="00E812DF" w:rsidRPr="005506AE">
        <w:rPr>
          <w:rFonts w:asciiTheme="minorHAnsi" w:hAnsiTheme="minorHAnsi"/>
          <w:sz w:val="24"/>
          <w:lang w:val="hr-HR"/>
        </w:rPr>
        <w:t xml:space="preserve">bikova u </w:t>
      </w:r>
      <w:r w:rsidRPr="005506AE">
        <w:rPr>
          <w:rFonts w:asciiTheme="minorHAnsi" w:hAnsiTheme="minorHAnsi"/>
          <w:sz w:val="24"/>
          <w:lang w:val="hr-HR"/>
        </w:rPr>
        <w:t xml:space="preserve">prirodnom pripustu i </w:t>
      </w:r>
      <w:r w:rsidR="00E812DF" w:rsidRPr="005506AE">
        <w:rPr>
          <w:rFonts w:asciiTheme="minorHAnsi" w:hAnsiTheme="minorHAnsi"/>
          <w:sz w:val="24"/>
          <w:lang w:val="hr-HR"/>
        </w:rPr>
        <w:t>umjetnom osjemenjivanju</w:t>
      </w:r>
      <w:r w:rsidR="00F64275" w:rsidRPr="005506AE">
        <w:rPr>
          <w:rFonts w:asciiTheme="minorHAnsi" w:hAnsiTheme="minorHAnsi"/>
          <w:sz w:val="24"/>
          <w:lang w:val="hr-HR"/>
        </w:rPr>
        <w:t>,</w:t>
      </w:r>
    </w:p>
    <w:p w:rsidR="00E812DF" w:rsidRPr="005506AE" w:rsidRDefault="00F64275" w:rsidP="00B306E2">
      <w:pPr>
        <w:numPr>
          <w:ilvl w:val="0"/>
          <w:numId w:val="1"/>
        </w:numPr>
        <w:tabs>
          <w:tab w:val="clear" w:pos="840"/>
        </w:tabs>
        <w:spacing w:line="320" w:lineRule="exact"/>
        <w:ind w:left="1134" w:hanging="283"/>
        <w:jc w:val="both"/>
        <w:rPr>
          <w:rFonts w:asciiTheme="minorHAnsi" w:hAnsiTheme="minorHAnsi"/>
          <w:sz w:val="24"/>
          <w:lang w:val="hr-HR"/>
        </w:rPr>
      </w:pPr>
      <w:r w:rsidRPr="005506AE">
        <w:rPr>
          <w:rFonts w:asciiTheme="minorHAnsi" w:hAnsiTheme="minorHAnsi"/>
          <w:sz w:val="24"/>
          <w:lang w:val="hr-HR"/>
        </w:rPr>
        <w:t>uporabom novijih biotehničkih reproduktivnih metoda.</w:t>
      </w:r>
    </w:p>
    <w:p w:rsidR="00E812DF" w:rsidRPr="005506AE" w:rsidRDefault="0087662C" w:rsidP="002E5ED9">
      <w:pPr>
        <w:pStyle w:val="BodyText3"/>
        <w:spacing w:before="120" w:after="0" w:line="320" w:lineRule="exact"/>
        <w:rPr>
          <w:rFonts w:asciiTheme="minorHAnsi" w:hAnsiTheme="minorHAnsi"/>
          <w:b/>
          <w:sz w:val="28"/>
          <w:szCs w:val="24"/>
          <w:lang w:val="hr-HR"/>
        </w:rPr>
      </w:pPr>
      <w:r w:rsidRPr="005506AE">
        <w:rPr>
          <w:rFonts w:asciiTheme="minorHAnsi" w:hAnsiTheme="minorHAnsi"/>
          <w:b/>
          <w:sz w:val="28"/>
          <w:szCs w:val="24"/>
          <w:lang w:val="hr-HR"/>
        </w:rPr>
        <w:t>3.1.</w:t>
      </w:r>
      <w:r w:rsidRPr="005506AE">
        <w:rPr>
          <w:rFonts w:asciiTheme="minorHAnsi" w:hAnsiTheme="minorHAnsi"/>
          <w:b/>
          <w:sz w:val="28"/>
          <w:szCs w:val="24"/>
          <w:lang w:val="hr-HR"/>
        </w:rPr>
        <w:tab/>
        <w:t>PASMINSKI STANDARD VANJŠTINE</w:t>
      </w:r>
    </w:p>
    <w:p w:rsidR="00557840" w:rsidRPr="005506AE" w:rsidRDefault="00557840" w:rsidP="00F10B96">
      <w:pPr>
        <w:spacing w:line="320" w:lineRule="exact"/>
        <w:ind w:firstLine="708"/>
        <w:jc w:val="both"/>
        <w:rPr>
          <w:rFonts w:asciiTheme="minorHAnsi" w:eastAsia="Batang" w:hAnsiTheme="minorHAnsi"/>
          <w:b/>
          <w:sz w:val="24"/>
          <w:szCs w:val="24"/>
          <w:lang w:val="hr-HR"/>
        </w:rPr>
      </w:pPr>
      <w:r w:rsidRPr="005506AE">
        <w:rPr>
          <w:rFonts w:asciiTheme="minorHAnsi" w:eastAsia="Batang" w:hAnsiTheme="minorHAnsi"/>
          <w:sz w:val="24"/>
          <w:szCs w:val="24"/>
          <w:lang w:val="hr-HR"/>
        </w:rPr>
        <w:t>Istarsko govedo</w:t>
      </w:r>
      <w:r w:rsidRPr="005506AE">
        <w:rPr>
          <w:rFonts w:asciiTheme="minorHAnsi" w:eastAsia="Batang" w:hAnsiTheme="minorHAnsi"/>
          <w:b/>
          <w:sz w:val="24"/>
          <w:szCs w:val="24"/>
          <w:lang w:val="hr-HR"/>
        </w:rPr>
        <w:t xml:space="preserve"> </w:t>
      </w:r>
      <w:r w:rsidRPr="005506AE">
        <w:rPr>
          <w:rFonts w:asciiTheme="minorHAnsi" w:eastAsia="Batang" w:hAnsiTheme="minorHAnsi"/>
          <w:sz w:val="24"/>
          <w:szCs w:val="24"/>
          <w:lang w:val="hr-HR"/>
        </w:rPr>
        <w:t xml:space="preserve">kasnozrelo </w:t>
      </w:r>
      <w:r w:rsidR="00F431F5" w:rsidRPr="005506AE">
        <w:rPr>
          <w:rFonts w:asciiTheme="minorHAnsi" w:eastAsia="Batang" w:hAnsiTheme="minorHAnsi"/>
          <w:sz w:val="24"/>
          <w:szCs w:val="24"/>
          <w:lang w:val="hr-HR"/>
        </w:rPr>
        <w:t xml:space="preserve">je </w:t>
      </w:r>
      <w:r w:rsidRPr="005506AE">
        <w:rPr>
          <w:rFonts w:asciiTheme="minorHAnsi" w:eastAsia="Batang" w:hAnsiTheme="minorHAnsi"/>
          <w:sz w:val="24"/>
          <w:szCs w:val="24"/>
          <w:lang w:val="hr-HR"/>
        </w:rPr>
        <w:t xml:space="preserve">govedo, okvira srednje veličine, skladne građe i umjerene mišićavosti. Uzgojni </w:t>
      </w:r>
      <w:r w:rsidR="00FF1CCE" w:rsidRPr="005506AE">
        <w:rPr>
          <w:rFonts w:asciiTheme="minorHAnsi" w:eastAsia="Batang" w:hAnsiTheme="minorHAnsi"/>
          <w:sz w:val="24"/>
          <w:szCs w:val="24"/>
          <w:lang w:val="hr-HR"/>
        </w:rPr>
        <w:t>ciljevi</w:t>
      </w:r>
      <w:r w:rsidRPr="005506AE">
        <w:rPr>
          <w:rFonts w:asciiTheme="minorHAnsi" w:eastAsia="Batang" w:hAnsiTheme="minorHAnsi"/>
          <w:sz w:val="24"/>
          <w:szCs w:val="24"/>
          <w:lang w:val="hr-HR"/>
        </w:rPr>
        <w:t xml:space="preserve"> podržavaju sklad građe, umjerenu veličinu okvira, te nešto izraženiju mišićavost trupa, posebice sapnog dijela trupa.</w:t>
      </w:r>
    </w:p>
    <w:p w:rsidR="00A46C79" w:rsidRPr="005506AE" w:rsidRDefault="00A46C79" w:rsidP="00A46C79">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b/>
          <w:sz w:val="24"/>
          <w:szCs w:val="24"/>
          <w:lang w:val="hr-HR"/>
        </w:rPr>
        <w:t>Glava</w:t>
      </w:r>
      <w:r w:rsidRPr="005506AE">
        <w:rPr>
          <w:rFonts w:asciiTheme="minorHAnsi" w:eastAsia="Batang" w:hAnsiTheme="minorHAnsi"/>
          <w:sz w:val="24"/>
          <w:szCs w:val="24"/>
          <w:lang w:val="hr-HR"/>
        </w:rPr>
        <w:t xml:space="preserve"> istarskog goveda pasminski je osobita, te kao takva čini pasminu prepoznatljivom. Glava treba biti umjerene dužine, široka čela, užeg i dužeg ličnog dijela. Rogovi trebaju biti </w:t>
      </w:r>
      <w:r>
        <w:rPr>
          <w:rFonts w:asciiTheme="minorHAnsi" w:eastAsia="Batang" w:hAnsiTheme="minorHAnsi"/>
          <w:sz w:val="24"/>
          <w:szCs w:val="24"/>
          <w:lang w:val="hr-HR"/>
        </w:rPr>
        <w:t xml:space="preserve">pravilno građeni, </w:t>
      </w:r>
      <w:r w:rsidR="002D33DF">
        <w:rPr>
          <w:rFonts w:asciiTheme="minorHAnsi" w:eastAsia="Batang" w:hAnsiTheme="minorHAnsi"/>
          <w:sz w:val="24"/>
          <w:szCs w:val="24"/>
          <w:lang w:val="hr-HR"/>
        </w:rPr>
        <w:t>snažni</w:t>
      </w:r>
      <w:r>
        <w:rPr>
          <w:rFonts w:asciiTheme="minorHAnsi" w:eastAsia="Batang" w:hAnsiTheme="minorHAnsi"/>
          <w:sz w:val="24"/>
          <w:szCs w:val="24"/>
          <w:lang w:val="hr-HR"/>
        </w:rPr>
        <w:t xml:space="preserve"> i</w:t>
      </w:r>
      <w:r w:rsidRPr="005506AE">
        <w:rPr>
          <w:rFonts w:asciiTheme="minorHAnsi" w:eastAsia="Batang" w:hAnsiTheme="minorHAnsi"/>
          <w:sz w:val="24"/>
          <w:szCs w:val="24"/>
          <w:lang w:val="hr-HR"/>
        </w:rPr>
        <w:t xml:space="preserve"> dugi. Baza roga treba biti sivkasto žućkasta, a gornja polovica siva do tamna. Spolni dimorfizam je izražen u građi rogova, tako da su rogovi bikova kraći i deblji, dok su kod krava tanji i duži. Vrat treba biti umjerene mišićavosti, širine i dužine. </w:t>
      </w:r>
    </w:p>
    <w:p w:rsidR="00B640E9" w:rsidRPr="005506AE" w:rsidRDefault="00A46C79" w:rsidP="00A46C79">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b/>
          <w:sz w:val="24"/>
          <w:szCs w:val="24"/>
          <w:lang w:val="hr-HR"/>
        </w:rPr>
        <w:t>Okvir</w:t>
      </w:r>
      <w:r w:rsidRPr="005506AE">
        <w:rPr>
          <w:rFonts w:asciiTheme="minorHAnsi" w:eastAsia="Batang" w:hAnsiTheme="minorHAnsi"/>
          <w:sz w:val="24"/>
          <w:szCs w:val="24"/>
          <w:lang w:val="hr-HR"/>
        </w:rPr>
        <w:t xml:space="preserve"> istarskog goveda treba biti umjerene veličine, dobre i skladne građe. Leđa trebaju biti umjerene dužine</w:t>
      </w:r>
      <w:r w:rsidR="00631510">
        <w:rPr>
          <w:rFonts w:asciiTheme="minorHAnsi" w:eastAsia="Batang" w:hAnsiTheme="minorHAnsi"/>
          <w:sz w:val="24"/>
          <w:szCs w:val="24"/>
          <w:lang w:val="hr-HR"/>
        </w:rPr>
        <w:t xml:space="preserve"> i širine</w:t>
      </w:r>
      <w:r w:rsidRPr="005506AE">
        <w:rPr>
          <w:rFonts w:asciiTheme="minorHAnsi" w:eastAsia="Batang" w:hAnsiTheme="minorHAnsi"/>
          <w:sz w:val="24"/>
          <w:szCs w:val="24"/>
          <w:lang w:val="hr-HR"/>
        </w:rPr>
        <w:t xml:space="preserve">, </w:t>
      </w:r>
      <w:r w:rsidR="00631510">
        <w:rPr>
          <w:rFonts w:asciiTheme="minorHAnsi" w:eastAsia="Batang" w:hAnsiTheme="minorHAnsi"/>
          <w:sz w:val="24"/>
          <w:szCs w:val="24"/>
          <w:lang w:val="hr-HR"/>
        </w:rPr>
        <w:t xml:space="preserve"> ravne </w:t>
      </w:r>
      <w:r w:rsidRPr="005506AE">
        <w:rPr>
          <w:rFonts w:asciiTheme="minorHAnsi" w:eastAsia="Batang" w:hAnsiTheme="minorHAnsi"/>
          <w:sz w:val="24"/>
          <w:szCs w:val="24"/>
          <w:lang w:val="hr-HR"/>
        </w:rPr>
        <w:t>leđn</w:t>
      </w:r>
      <w:r w:rsidR="00631510">
        <w:rPr>
          <w:rFonts w:asciiTheme="minorHAnsi" w:eastAsia="Batang" w:hAnsiTheme="minorHAnsi"/>
          <w:sz w:val="24"/>
          <w:szCs w:val="24"/>
          <w:lang w:val="hr-HR"/>
        </w:rPr>
        <w:t>e</w:t>
      </w:r>
      <w:r w:rsidRPr="005506AE">
        <w:rPr>
          <w:rFonts w:asciiTheme="minorHAnsi" w:eastAsia="Batang" w:hAnsiTheme="minorHAnsi"/>
          <w:sz w:val="24"/>
          <w:szCs w:val="24"/>
          <w:lang w:val="hr-HR"/>
        </w:rPr>
        <w:t xml:space="preserve"> linij</w:t>
      </w:r>
      <w:r w:rsidR="00631510">
        <w:rPr>
          <w:rFonts w:asciiTheme="minorHAnsi" w:eastAsia="Batang" w:hAnsiTheme="minorHAnsi"/>
          <w:sz w:val="24"/>
          <w:szCs w:val="24"/>
          <w:lang w:val="hr-HR"/>
        </w:rPr>
        <w:t>e</w:t>
      </w:r>
      <w:r w:rsidRPr="005506AE">
        <w:rPr>
          <w:rFonts w:asciiTheme="minorHAnsi" w:eastAsia="Batang" w:hAnsiTheme="minorHAnsi"/>
          <w:sz w:val="24"/>
          <w:szCs w:val="24"/>
          <w:lang w:val="hr-HR"/>
        </w:rPr>
        <w:t>. Visina grebena istarskog goveda je 1</w:t>
      </w:r>
      <w:r w:rsidR="00631510">
        <w:rPr>
          <w:rFonts w:asciiTheme="minorHAnsi" w:eastAsia="Batang" w:hAnsiTheme="minorHAnsi"/>
          <w:sz w:val="24"/>
          <w:szCs w:val="24"/>
          <w:lang w:val="hr-HR"/>
        </w:rPr>
        <w:t>35</w:t>
      </w:r>
      <w:r w:rsidRPr="005506AE">
        <w:rPr>
          <w:rFonts w:asciiTheme="minorHAnsi" w:eastAsia="Batang" w:hAnsiTheme="minorHAnsi"/>
          <w:sz w:val="24"/>
          <w:szCs w:val="24"/>
          <w:lang w:val="hr-HR"/>
        </w:rPr>
        <w:t xml:space="preserve"> - 1</w:t>
      </w:r>
      <w:r w:rsidR="00631510">
        <w:rPr>
          <w:rFonts w:asciiTheme="minorHAnsi" w:eastAsia="Batang" w:hAnsiTheme="minorHAnsi"/>
          <w:sz w:val="24"/>
          <w:szCs w:val="24"/>
          <w:lang w:val="hr-HR"/>
        </w:rPr>
        <w:t>50</w:t>
      </w:r>
      <w:r w:rsidRPr="005506AE">
        <w:rPr>
          <w:rFonts w:asciiTheme="minorHAnsi" w:eastAsia="Batang" w:hAnsiTheme="minorHAnsi"/>
          <w:sz w:val="24"/>
          <w:szCs w:val="24"/>
          <w:lang w:val="hr-HR"/>
        </w:rPr>
        <w:t xml:space="preserve"> cm (uzrasle krave), odnosno 14</w:t>
      </w:r>
      <w:r w:rsidR="00631510">
        <w:rPr>
          <w:rFonts w:asciiTheme="minorHAnsi" w:eastAsia="Batang" w:hAnsiTheme="minorHAnsi"/>
          <w:sz w:val="24"/>
          <w:szCs w:val="24"/>
          <w:lang w:val="hr-HR"/>
        </w:rPr>
        <w:t>5</w:t>
      </w:r>
      <w:r w:rsidRPr="005506AE">
        <w:rPr>
          <w:rFonts w:asciiTheme="minorHAnsi" w:eastAsia="Batang" w:hAnsiTheme="minorHAnsi"/>
          <w:sz w:val="24"/>
          <w:szCs w:val="24"/>
          <w:lang w:val="hr-HR"/>
        </w:rPr>
        <w:t xml:space="preserve"> - 1</w:t>
      </w:r>
      <w:r w:rsidR="00631510">
        <w:rPr>
          <w:rFonts w:asciiTheme="minorHAnsi" w:eastAsia="Batang" w:hAnsiTheme="minorHAnsi"/>
          <w:sz w:val="24"/>
          <w:szCs w:val="24"/>
          <w:lang w:val="hr-HR"/>
        </w:rPr>
        <w:t>60</w:t>
      </w:r>
      <w:r w:rsidRPr="005506AE">
        <w:rPr>
          <w:rFonts w:asciiTheme="minorHAnsi" w:eastAsia="Batang" w:hAnsiTheme="minorHAnsi"/>
          <w:sz w:val="24"/>
          <w:szCs w:val="24"/>
          <w:lang w:val="hr-HR"/>
        </w:rPr>
        <w:t xml:space="preserve"> cm (uzrasli bikovi). Krave su u križima za 2 do 3 cm više no u grebenu (</w:t>
      </w:r>
      <w:r w:rsidRPr="00631510">
        <w:rPr>
          <w:rFonts w:asciiTheme="minorHAnsi" w:eastAsia="Batang" w:hAnsiTheme="minorHAnsi"/>
          <w:i/>
          <w:sz w:val="24"/>
          <w:szCs w:val="24"/>
          <w:lang w:val="hr-HR"/>
        </w:rPr>
        <w:t>lagana nadgrađenost</w:t>
      </w:r>
      <w:r w:rsidRPr="005506AE">
        <w:rPr>
          <w:rFonts w:asciiTheme="minorHAnsi" w:eastAsia="Batang" w:hAnsiTheme="minorHAnsi"/>
          <w:sz w:val="24"/>
          <w:szCs w:val="24"/>
          <w:lang w:val="hr-HR"/>
        </w:rPr>
        <w:t xml:space="preserve">). Dužina trupa treba iznositi </w:t>
      </w:r>
      <w:r w:rsidR="00631510">
        <w:rPr>
          <w:rFonts w:asciiTheme="minorHAnsi" w:eastAsia="Batang" w:hAnsiTheme="minorHAnsi"/>
          <w:sz w:val="24"/>
          <w:szCs w:val="24"/>
          <w:lang w:val="hr-HR"/>
        </w:rPr>
        <w:t xml:space="preserve">od </w:t>
      </w:r>
      <w:r w:rsidRPr="005506AE">
        <w:rPr>
          <w:rFonts w:asciiTheme="minorHAnsi" w:eastAsia="Batang" w:hAnsiTheme="minorHAnsi"/>
          <w:sz w:val="24"/>
          <w:szCs w:val="24"/>
          <w:lang w:val="hr-HR"/>
        </w:rPr>
        <w:t>1</w:t>
      </w:r>
      <w:r w:rsidR="00631510">
        <w:rPr>
          <w:rFonts w:asciiTheme="minorHAnsi" w:eastAsia="Batang" w:hAnsiTheme="minorHAnsi"/>
          <w:sz w:val="24"/>
          <w:szCs w:val="24"/>
          <w:lang w:val="hr-HR"/>
        </w:rPr>
        <w:t>2</w:t>
      </w:r>
      <w:r w:rsidRPr="005506AE">
        <w:rPr>
          <w:rFonts w:asciiTheme="minorHAnsi" w:eastAsia="Batang" w:hAnsiTheme="minorHAnsi"/>
          <w:sz w:val="24"/>
          <w:szCs w:val="24"/>
          <w:lang w:val="hr-HR"/>
        </w:rPr>
        <w:t>0 do 11</w:t>
      </w:r>
      <w:r w:rsidR="00631510">
        <w:rPr>
          <w:rFonts w:asciiTheme="minorHAnsi" w:eastAsia="Batang" w:hAnsiTheme="minorHAnsi"/>
          <w:sz w:val="24"/>
          <w:szCs w:val="24"/>
          <w:lang w:val="hr-HR"/>
        </w:rPr>
        <w:t>8</w:t>
      </w:r>
      <w:r w:rsidRPr="005506AE">
        <w:rPr>
          <w:rFonts w:asciiTheme="minorHAnsi" w:eastAsia="Batang" w:hAnsiTheme="minorHAnsi"/>
          <w:sz w:val="24"/>
          <w:szCs w:val="24"/>
          <w:lang w:val="hr-HR"/>
        </w:rPr>
        <w:t>% visine grebena. Prsa trebaju biti duboka, duga i umjereno široka. Dubina prsa treba se kretati od 50 do 5</w:t>
      </w:r>
      <w:r w:rsidR="00631510">
        <w:rPr>
          <w:rFonts w:asciiTheme="minorHAnsi" w:eastAsia="Batang" w:hAnsiTheme="minorHAnsi"/>
          <w:sz w:val="24"/>
          <w:szCs w:val="24"/>
          <w:lang w:val="hr-HR"/>
        </w:rPr>
        <w:t>5</w:t>
      </w:r>
      <w:r w:rsidRPr="005506AE">
        <w:rPr>
          <w:rFonts w:asciiTheme="minorHAnsi" w:eastAsia="Batang" w:hAnsiTheme="minorHAnsi"/>
          <w:sz w:val="24"/>
          <w:szCs w:val="24"/>
          <w:lang w:val="hr-HR"/>
        </w:rPr>
        <w:t>% visine grebena, a širina 31 do 3</w:t>
      </w:r>
      <w:r w:rsidR="00631510">
        <w:rPr>
          <w:rFonts w:asciiTheme="minorHAnsi" w:eastAsia="Batang" w:hAnsiTheme="minorHAnsi"/>
          <w:sz w:val="24"/>
          <w:szCs w:val="24"/>
          <w:lang w:val="hr-HR"/>
        </w:rPr>
        <w:t>5</w:t>
      </w:r>
      <w:r w:rsidRPr="005506AE">
        <w:rPr>
          <w:rFonts w:asciiTheme="minorHAnsi" w:eastAsia="Batang" w:hAnsiTheme="minorHAnsi"/>
          <w:sz w:val="24"/>
          <w:szCs w:val="24"/>
          <w:lang w:val="hr-HR"/>
        </w:rPr>
        <w:t>% visine grebena. Zdjelica je duga, prema kraju sužena i lagano spuštena. Dužina zdjelice je 35 do 3</w:t>
      </w:r>
      <w:r w:rsidR="00631510">
        <w:rPr>
          <w:rFonts w:asciiTheme="minorHAnsi" w:eastAsia="Batang" w:hAnsiTheme="minorHAnsi"/>
          <w:sz w:val="24"/>
          <w:szCs w:val="24"/>
          <w:lang w:val="hr-HR"/>
        </w:rPr>
        <w:t>9</w:t>
      </w:r>
      <w:r w:rsidRPr="005506AE">
        <w:rPr>
          <w:rFonts w:asciiTheme="minorHAnsi" w:eastAsia="Batang" w:hAnsiTheme="minorHAnsi"/>
          <w:sz w:val="24"/>
          <w:szCs w:val="24"/>
          <w:lang w:val="hr-HR"/>
        </w:rPr>
        <w:t>% visine grebena, dok širina zdjelice iznosi 33 do 3</w:t>
      </w:r>
      <w:r w:rsidR="00631510">
        <w:rPr>
          <w:rFonts w:asciiTheme="minorHAnsi" w:eastAsia="Batang" w:hAnsiTheme="minorHAnsi"/>
          <w:sz w:val="24"/>
          <w:szCs w:val="24"/>
          <w:lang w:val="hr-HR"/>
        </w:rPr>
        <w:t>6</w:t>
      </w:r>
      <w:r>
        <w:rPr>
          <w:rFonts w:asciiTheme="minorHAnsi" w:eastAsia="Batang" w:hAnsiTheme="minorHAnsi"/>
          <w:sz w:val="24"/>
          <w:szCs w:val="24"/>
          <w:lang w:val="hr-HR"/>
        </w:rPr>
        <w:t xml:space="preserve">% visine grebena. </w:t>
      </w:r>
    </w:p>
    <w:p w:rsidR="007266B8" w:rsidRPr="005506AE" w:rsidRDefault="007266B8" w:rsidP="00F10B96">
      <w:pPr>
        <w:spacing w:line="320" w:lineRule="exact"/>
        <w:ind w:firstLine="708"/>
        <w:jc w:val="both"/>
        <w:rPr>
          <w:rFonts w:asciiTheme="minorHAnsi" w:eastAsia="Batang" w:hAnsiTheme="minorHAnsi"/>
          <w:sz w:val="24"/>
          <w:szCs w:val="24"/>
          <w:lang w:val="hr-HR"/>
        </w:rPr>
      </w:pPr>
      <w:r w:rsidRPr="005506AE">
        <w:rPr>
          <w:rFonts w:asciiTheme="minorHAnsi" w:eastAsia="Batang" w:hAnsiTheme="minorHAnsi"/>
          <w:b/>
          <w:sz w:val="24"/>
          <w:szCs w:val="24"/>
          <w:lang w:val="hr-HR"/>
        </w:rPr>
        <w:t>Noge</w:t>
      </w:r>
      <w:r w:rsidRPr="005506AE">
        <w:rPr>
          <w:rFonts w:asciiTheme="minorHAnsi" w:eastAsia="Batang" w:hAnsiTheme="minorHAnsi"/>
          <w:sz w:val="24"/>
          <w:szCs w:val="24"/>
          <w:lang w:val="hr-HR"/>
        </w:rPr>
        <w:t xml:space="preserve"> trebaju biti snažne, korektno građene, pravilnih stavova. Lopatica treba biti nešto duža, koso položena i prikladno priljubljena uz trup. Rameni i lakatni zglob trebaju biti </w:t>
      </w:r>
      <w:r w:rsidR="008D3B62" w:rsidRPr="005506AE">
        <w:rPr>
          <w:rFonts w:asciiTheme="minorHAnsi" w:eastAsia="Batang" w:hAnsiTheme="minorHAnsi"/>
          <w:sz w:val="24"/>
          <w:szCs w:val="24"/>
          <w:lang w:val="hr-HR"/>
        </w:rPr>
        <w:t>korektno</w:t>
      </w:r>
      <w:r w:rsidRPr="005506AE">
        <w:rPr>
          <w:rFonts w:asciiTheme="minorHAnsi" w:eastAsia="Batang" w:hAnsiTheme="minorHAnsi"/>
          <w:sz w:val="24"/>
          <w:szCs w:val="24"/>
          <w:lang w:val="hr-HR"/>
        </w:rPr>
        <w:t xml:space="preserve"> postavljeni.</w:t>
      </w:r>
      <w:r w:rsidR="008D3B62" w:rsidRPr="005506AE">
        <w:rPr>
          <w:rFonts w:asciiTheme="minorHAnsi" w:eastAsia="Batang" w:hAnsiTheme="minorHAnsi"/>
          <w:sz w:val="24"/>
          <w:szCs w:val="24"/>
          <w:lang w:val="hr-HR"/>
        </w:rPr>
        <w:t xml:space="preserve"> Putice </w:t>
      </w:r>
      <w:r w:rsidR="00FF1CCE" w:rsidRPr="005506AE">
        <w:rPr>
          <w:rFonts w:asciiTheme="minorHAnsi" w:eastAsia="Batang" w:hAnsiTheme="minorHAnsi"/>
          <w:sz w:val="24"/>
          <w:szCs w:val="24"/>
          <w:lang w:val="hr-HR"/>
        </w:rPr>
        <w:t>trebaju</w:t>
      </w:r>
      <w:r w:rsidR="008D3B62" w:rsidRPr="005506AE">
        <w:rPr>
          <w:rFonts w:asciiTheme="minorHAnsi" w:eastAsia="Batang" w:hAnsiTheme="minorHAnsi"/>
          <w:sz w:val="24"/>
          <w:szCs w:val="24"/>
          <w:lang w:val="hr-HR"/>
        </w:rPr>
        <w:t xml:space="preserve"> biti pravilno </w:t>
      </w:r>
      <w:r w:rsidR="00FF1CCE" w:rsidRPr="005506AE">
        <w:rPr>
          <w:rFonts w:asciiTheme="minorHAnsi" w:eastAsia="Batang" w:hAnsiTheme="minorHAnsi"/>
          <w:sz w:val="24"/>
          <w:szCs w:val="24"/>
          <w:lang w:val="hr-HR"/>
        </w:rPr>
        <w:t>postavljene</w:t>
      </w:r>
      <w:r w:rsidR="008D3B62" w:rsidRPr="005506AE">
        <w:rPr>
          <w:rFonts w:asciiTheme="minorHAnsi" w:eastAsia="Batang" w:hAnsiTheme="minorHAnsi"/>
          <w:sz w:val="24"/>
          <w:szCs w:val="24"/>
          <w:lang w:val="hr-HR"/>
        </w:rPr>
        <w:t>. Građa i izraženost s</w:t>
      </w:r>
      <w:r w:rsidRPr="005506AE">
        <w:rPr>
          <w:rFonts w:asciiTheme="minorHAnsi" w:eastAsia="Batang" w:hAnsiTheme="minorHAnsi"/>
          <w:sz w:val="24"/>
          <w:szCs w:val="24"/>
          <w:lang w:val="hr-HR"/>
        </w:rPr>
        <w:t>kočn</w:t>
      </w:r>
      <w:r w:rsidR="008D3B62" w:rsidRPr="005506AE">
        <w:rPr>
          <w:rFonts w:asciiTheme="minorHAnsi" w:eastAsia="Batang" w:hAnsiTheme="minorHAnsi"/>
          <w:sz w:val="24"/>
          <w:szCs w:val="24"/>
          <w:lang w:val="hr-HR"/>
        </w:rPr>
        <w:t xml:space="preserve">og </w:t>
      </w:r>
      <w:r w:rsidRPr="005506AE">
        <w:rPr>
          <w:rFonts w:asciiTheme="minorHAnsi" w:eastAsia="Batang" w:hAnsiTheme="minorHAnsi"/>
          <w:sz w:val="24"/>
          <w:szCs w:val="24"/>
          <w:lang w:val="hr-HR"/>
        </w:rPr>
        <w:t>zglob</w:t>
      </w:r>
      <w:r w:rsidR="008D3B62" w:rsidRPr="005506AE">
        <w:rPr>
          <w:rFonts w:asciiTheme="minorHAnsi" w:eastAsia="Batang" w:hAnsiTheme="minorHAnsi"/>
          <w:sz w:val="24"/>
          <w:szCs w:val="24"/>
          <w:lang w:val="hr-HR"/>
        </w:rPr>
        <w:t>a</w:t>
      </w:r>
      <w:r w:rsidRPr="005506AE">
        <w:rPr>
          <w:rFonts w:asciiTheme="minorHAnsi" w:eastAsia="Batang" w:hAnsiTheme="minorHAnsi"/>
          <w:sz w:val="24"/>
          <w:szCs w:val="24"/>
          <w:lang w:val="hr-HR"/>
        </w:rPr>
        <w:t xml:space="preserve"> treba biti dobr</w:t>
      </w:r>
      <w:r w:rsidR="008D3B62" w:rsidRPr="005506AE">
        <w:rPr>
          <w:rFonts w:asciiTheme="minorHAnsi" w:eastAsia="Batang" w:hAnsiTheme="minorHAnsi"/>
          <w:sz w:val="24"/>
          <w:szCs w:val="24"/>
          <w:lang w:val="hr-HR"/>
        </w:rPr>
        <w:t>a</w:t>
      </w:r>
      <w:r w:rsidRPr="005506AE">
        <w:rPr>
          <w:rFonts w:asciiTheme="minorHAnsi" w:eastAsia="Batang" w:hAnsiTheme="minorHAnsi"/>
          <w:sz w:val="24"/>
          <w:szCs w:val="24"/>
          <w:lang w:val="hr-HR"/>
        </w:rPr>
        <w:t xml:space="preserve">. Papci </w:t>
      </w:r>
      <w:r w:rsidR="008D3B62" w:rsidRPr="005506AE">
        <w:rPr>
          <w:rFonts w:asciiTheme="minorHAnsi" w:eastAsia="Batang" w:hAnsiTheme="minorHAnsi"/>
          <w:sz w:val="24"/>
          <w:szCs w:val="24"/>
          <w:lang w:val="hr-HR"/>
        </w:rPr>
        <w:t xml:space="preserve">trebaju biti </w:t>
      </w:r>
      <w:r w:rsidRPr="005506AE">
        <w:rPr>
          <w:rFonts w:asciiTheme="minorHAnsi" w:eastAsia="Batang" w:hAnsiTheme="minorHAnsi"/>
          <w:sz w:val="24"/>
          <w:szCs w:val="24"/>
          <w:lang w:val="hr-HR"/>
        </w:rPr>
        <w:t>tvrdi, čvrste rožine, obrubljene crnom dlakom.</w:t>
      </w:r>
    </w:p>
    <w:p w:rsidR="002E5ED9" w:rsidRPr="005506AE" w:rsidRDefault="002E5ED9" w:rsidP="002E5ED9">
      <w:pPr>
        <w:spacing w:line="320" w:lineRule="exact"/>
        <w:ind w:firstLine="709"/>
        <w:jc w:val="both"/>
        <w:rPr>
          <w:rFonts w:asciiTheme="minorHAnsi" w:eastAsia="Batang" w:hAnsiTheme="minorHAnsi"/>
          <w:sz w:val="24"/>
          <w:szCs w:val="24"/>
          <w:lang w:val="hr-HR"/>
        </w:rPr>
      </w:pPr>
      <w:r w:rsidRPr="005506AE">
        <w:rPr>
          <w:rFonts w:asciiTheme="minorHAnsi" w:eastAsia="Batang" w:hAnsiTheme="minorHAnsi"/>
          <w:b/>
          <w:sz w:val="24"/>
          <w:szCs w:val="24"/>
          <w:lang w:val="hr-HR"/>
        </w:rPr>
        <w:t>Mišićavost</w:t>
      </w:r>
      <w:r w:rsidRPr="005506AE">
        <w:rPr>
          <w:rFonts w:asciiTheme="minorHAnsi" w:eastAsia="Batang" w:hAnsiTheme="minorHAnsi"/>
          <w:sz w:val="24"/>
          <w:szCs w:val="24"/>
          <w:lang w:val="hr-HR"/>
        </w:rPr>
        <w:t xml:space="preserve"> istarskog goveda je umjereno dobro razvijena. Zadani uzgojni ciljevi naglašavaju potrebu povećanja mišićavosti, posebice vrjednijih dijelova trupa (sapni i leđni dio). </w:t>
      </w:r>
      <w:r w:rsidR="00631510">
        <w:rPr>
          <w:rFonts w:asciiTheme="minorHAnsi" w:eastAsia="Batang" w:hAnsiTheme="minorHAnsi"/>
          <w:sz w:val="24"/>
          <w:szCs w:val="24"/>
          <w:lang w:val="hr-HR"/>
        </w:rPr>
        <w:lastRenderedPageBreak/>
        <w:t>Dnevni prirasti se kreću od 8</w:t>
      </w:r>
      <w:r w:rsidRPr="005506AE">
        <w:rPr>
          <w:rFonts w:asciiTheme="minorHAnsi" w:eastAsia="Batang" w:hAnsiTheme="minorHAnsi"/>
          <w:sz w:val="24"/>
          <w:szCs w:val="24"/>
          <w:lang w:val="hr-HR"/>
        </w:rPr>
        <w:t>00 – 1</w:t>
      </w:r>
      <w:r w:rsidR="00631510">
        <w:rPr>
          <w:rFonts w:asciiTheme="minorHAnsi" w:eastAsia="Batang" w:hAnsiTheme="minorHAnsi"/>
          <w:sz w:val="24"/>
          <w:szCs w:val="24"/>
          <w:lang w:val="hr-HR"/>
        </w:rPr>
        <w:t>.</w:t>
      </w:r>
      <w:r w:rsidRPr="005506AE">
        <w:rPr>
          <w:rFonts w:asciiTheme="minorHAnsi" w:eastAsia="Batang" w:hAnsiTheme="minorHAnsi"/>
          <w:sz w:val="24"/>
          <w:szCs w:val="24"/>
          <w:lang w:val="hr-HR"/>
        </w:rPr>
        <w:t xml:space="preserve">200 g/dan. Tjelesna masa krava istarskog goveda je 550 do </w:t>
      </w:r>
      <w:r w:rsidR="00631510">
        <w:rPr>
          <w:rFonts w:asciiTheme="minorHAnsi" w:eastAsia="Batang" w:hAnsiTheme="minorHAnsi"/>
          <w:sz w:val="24"/>
          <w:szCs w:val="24"/>
          <w:lang w:val="hr-HR"/>
        </w:rPr>
        <w:t>70</w:t>
      </w:r>
      <w:r w:rsidRPr="005506AE">
        <w:rPr>
          <w:rFonts w:asciiTheme="minorHAnsi" w:eastAsia="Batang" w:hAnsiTheme="minorHAnsi"/>
          <w:sz w:val="24"/>
          <w:szCs w:val="24"/>
          <w:lang w:val="hr-HR"/>
        </w:rPr>
        <w:t>0 kg, a bikova 700 do 9</w:t>
      </w:r>
      <w:r w:rsidR="00631510">
        <w:rPr>
          <w:rFonts w:asciiTheme="minorHAnsi" w:eastAsia="Batang" w:hAnsiTheme="minorHAnsi"/>
          <w:sz w:val="24"/>
          <w:szCs w:val="24"/>
          <w:lang w:val="hr-HR"/>
        </w:rPr>
        <w:t>5</w:t>
      </w:r>
      <w:r w:rsidRPr="005506AE">
        <w:rPr>
          <w:rFonts w:asciiTheme="minorHAnsi" w:eastAsia="Batang" w:hAnsiTheme="minorHAnsi"/>
          <w:sz w:val="24"/>
          <w:szCs w:val="24"/>
          <w:lang w:val="hr-HR"/>
        </w:rPr>
        <w:t xml:space="preserve">0 kg. </w:t>
      </w:r>
    </w:p>
    <w:p w:rsidR="00387176" w:rsidRPr="005506AE" w:rsidRDefault="00387176" w:rsidP="00F10B96">
      <w:pPr>
        <w:spacing w:before="120" w:line="320" w:lineRule="exact"/>
        <w:jc w:val="both"/>
        <w:rPr>
          <w:rFonts w:asciiTheme="minorHAnsi" w:eastAsia="Batang" w:hAnsiTheme="minorHAnsi"/>
          <w:sz w:val="24"/>
          <w:szCs w:val="24"/>
          <w:lang w:val="hr-HR"/>
        </w:rPr>
      </w:pPr>
      <w:r w:rsidRPr="005506AE">
        <w:rPr>
          <w:rFonts w:asciiTheme="minorHAnsi" w:eastAsia="Batang" w:hAnsiTheme="minorHAnsi"/>
          <w:b/>
          <w:sz w:val="24"/>
          <w:szCs w:val="24"/>
          <w:lang w:val="hr-HR"/>
        </w:rPr>
        <w:t xml:space="preserve">Tablica </w:t>
      </w:r>
      <w:r w:rsidR="00EB565C">
        <w:rPr>
          <w:rFonts w:asciiTheme="minorHAnsi" w:eastAsia="Batang" w:hAnsiTheme="minorHAnsi"/>
          <w:b/>
          <w:sz w:val="24"/>
          <w:szCs w:val="24"/>
          <w:lang w:val="hr-HR"/>
        </w:rPr>
        <w:t>2</w:t>
      </w:r>
      <w:r w:rsidRPr="005506AE">
        <w:rPr>
          <w:rFonts w:asciiTheme="minorHAnsi" w:eastAsia="Batang" w:hAnsiTheme="minorHAnsi"/>
          <w:b/>
          <w:sz w:val="24"/>
          <w:szCs w:val="24"/>
          <w:lang w:val="hr-HR"/>
        </w:rPr>
        <w:t>.</w:t>
      </w:r>
      <w:r w:rsidRPr="005506AE">
        <w:rPr>
          <w:rFonts w:asciiTheme="minorHAnsi" w:eastAsia="Batang" w:hAnsiTheme="minorHAnsi"/>
          <w:sz w:val="24"/>
          <w:szCs w:val="24"/>
          <w:lang w:val="hr-HR"/>
        </w:rPr>
        <w:t xml:space="preserve"> Važnije značajke (osobine) istarskog goveda kao uzgojni ciljevi </w:t>
      </w:r>
    </w:p>
    <w:tbl>
      <w:tblPr>
        <w:tblStyle w:val="TableGrid"/>
        <w:tblW w:w="0" w:type="auto"/>
        <w:tblInd w:w="108" w:type="dxa"/>
        <w:tblLook w:val="01E0" w:firstRow="1" w:lastRow="1" w:firstColumn="1" w:lastColumn="1" w:noHBand="0" w:noVBand="0"/>
      </w:tblPr>
      <w:tblGrid>
        <w:gridCol w:w="2959"/>
        <w:gridCol w:w="6327"/>
      </w:tblGrid>
      <w:tr w:rsidR="00387176" w:rsidRPr="005506AE" w:rsidTr="002D5D22">
        <w:tc>
          <w:tcPr>
            <w:tcW w:w="2977" w:type="dxa"/>
            <w:tcBorders>
              <w:bottom w:val="single" w:sz="4" w:space="0" w:color="auto"/>
            </w:tcBorders>
          </w:tcPr>
          <w:p w:rsidR="00387176" w:rsidRPr="005506AE" w:rsidRDefault="00387176" w:rsidP="00F10B96">
            <w:pPr>
              <w:spacing w:line="320" w:lineRule="exact"/>
              <w:jc w:val="both"/>
              <w:rPr>
                <w:rFonts w:asciiTheme="minorHAnsi" w:eastAsia="Batang" w:hAnsiTheme="minorHAnsi"/>
                <w:b/>
                <w:sz w:val="24"/>
                <w:szCs w:val="24"/>
                <w:lang w:val="hr-HR"/>
              </w:rPr>
            </w:pPr>
            <w:r w:rsidRPr="005506AE">
              <w:rPr>
                <w:rFonts w:asciiTheme="minorHAnsi" w:eastAsia="Batang" w:hAnsiTheme="minorHAnsi"/>
                <w:b/>
                <w:sz w:val="24"/>
                <w:szCs w:val="24"/>
                <w:lang w:val="hr-HR"/>
              </w:rPr>
              <w:t>Osobina</w:t>
            </w:r>
          </w:p>
        </w:tc>
        <w:tc>
          <w:tcPr>
            <w:tcW w:w="6379" w:type="dxa"/>
            <w:tcBorders>
              <w:bottom w:val="single" w:sz="4" w:space="0" w:color="auto"/>
            </w:tcBorders>
          </w:tcPr>
          <w:p w:rsidR="00387176" w:rsidRPr="005506AE" w:rsidRDefault="00387176" w:rsidP="00F10B96">
            <w:pPr>
              <w:spacing w:line="320" w:lineRule="exact"/>
              <w:jc w:val="both"/>
              <w:rPr>
                <w:rFonts w:asciiTheme="minorHAnsi" w:eastAsia="Batang" w:hAnsiTheme="minorHAnsi"/>
                <w:b/>
                <w:sz w:val="24"/>
                <w:szCs w:val="24"/>
                <w:lang w:val="hr-HR"/>
              </w:rPr>
            </w:pPr>
            <w:r w:rsidRPr="005506AE">
              <w:rPr>
                <w:rFonts w:asciiTheme="minorHAnsi" w:eastAsia="Batang" w:hAnsiTheme="minorHAnsi"/>
                <w:b/>
                <w:sz w:val="24"/>
                <w:szCs w:val="24"/>
                <w:lang w:val="hr-HR"/>
              </w:rPr>
              <w:t>Definicija značajke</w:t>
            </w:r>
          </w:p>
        </w:tc>
      </w:tr>
      <w:tr w:rsidR="00387176" w:rsidRPr="005506AE" w:rsidTr="002D5D22">
        <w:tc>
          <w:tcPr>
            <w:tcW w:w="2977" w:type="dxa"/>
            <w:tcBorders>
              <w:bottom w:val="dotted" w:sz="4" w:space="0" w:color="auto"/>
            </w:tcBorders>
          </w:tcPr>
          <w:p w:rsidR="00387176" w:rsidRPr="005506AE" w:rsidRDefault="00387176"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Vrijeme </w:t>
            </w:r>
            <w:r w:rsidR="00FF1CCE" w:rsidRPr="005506AE">
              <w:rPr>
                <w:rFonts w:asciiTheme="minorHAnsi" w:eastAsia="Batang" w:hAnsiTheme="minorHAnsi"/>
                <w:sz w:val="24"/>
                <w:szCs w:val="24"/>
                <w:lang w:val="hr-HR"/>
              </w:rPr>
              <w:t>dozrijevanja</w:t>
            </w:r>
            <w:r w:rsidRPr="005506AE">
              <w:rPr>
                <w:rFonts w:asciiTheme="minorHAnsi" w:eastAsia="Batang" w:hAnsiTheme="minorHAnsi"/>
                <w:sz w:val="24"/>
                <w:szCs w:val="24"/>
                <w:lang w:val="hr-HR"/>
              </w:rPr>
              <w:t xml:space="preserve"> </w:t>
            </w:r>
          </w:p>
        </w:tc>
        <w:tc>
          <w:tcPr>
            <w:tcW w:w="6379" w:type="dxa"/>
            <w:tcBorders>
              <w:bottom w:val="dotted" w:sz="4" w:space="0" w:color="auto"/>
            </w:tcBorders>
          </w:tcPr>
          <w:p w:rsidR="00387176" w:rsidRPr="005506AE" w:rsidRDefault="00387176"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kasnozrelo govedo</w:t>
            </w:r>
          </w:p>
        </w:tc>
      </w:tr>
      <w:tr w:rsidR="00387176" w:rsidRPr="005506AE" w:rsidTr="002D5D22">
        <w:tc>
          <w:tcPr>
            <w:tcW w:w="2977" w:type="dxa"/>
            <w:tcBorders>
              <w:top w:val="dotted" w:sz="4" w:space="0" w:color="auto"/>
              <w:bottom w:val="dotted" w:sz="4" w:space="0" w:color="auto"/>
            </w:tcBorders>
          </w:tcPr>
          <w:p w:rsidR="00387176" w:rsidRPr="005506AE" w:rsidRDefault="00387176"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Tjelesna masa</w:t>
            </w:r>
          </w:p>
        </w:tc>
        <w:tc>
          <w:tcPr>
            <w:tcW w:w="6379" w:type="dxa"/>
            <w:tcBorders>
              <w:top w:val="dotted" w:sz="4" w:space="0" w:color="auto"/>
              <w:bottom w:val="dotted" w:sz="4" w:space="0" w:color="auto"/>
            </w:tcBorders>
          </w:tcPr>
          <w:p w:rsidR="00387176" w:rsidRPr="005506AE" w:rsidRDefault="00387176" w:rsidP="00B00CA1">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krave </w:t>
            </w:r>
            <w:r w:rsidR="00B00CA1">
              <w:rPr>
                <w:rFonts w:asciiTheme="minorHAnsi" w:eastAsia="Batang" w:hAnsiTheme="minorHAnsi"/>
                <w:sz w:val="24"/>
                <w:szCs w:val="24"/>
                <w:lang w:val="hr-HR"/>
              </w:rPr>
              <w:t>55</w:t>
            </w:r>
            <w:r w:rsidRPr="005506AE">
              <w:rPr>
                <w:rFonts w:asciiTheme="minorHAnsi" w:eastAsia="Batang" w:hAnsiTheme="minorHAnsi"/>
                <w:sz w:val="24"/>
                <w:szCs w:val="24"/>
                <w:lang w:val="hr-HR"/>
              </w:rPr>
              <w:t xml:space="preserve">0 do </w:t>
            </w:r>
            <w:r w:rsidR="002D33DF">
              <w:rPr>
                <w:rFonts w:asciiTheme="minorHAnsi" w:eastAsia="Batang" w:hAnsiTheme="minorHAnsi"/>
                <w:sz w:val="24"/>
                <w:szCs w:val="24"/>
                <w:lang w:val="hr-HR"/>
              </w:rPr>
              <w:t>70</w:t>
            </w:r>
            <w:r w:rsidRPr="005506AE">
              <w:rPr>
                <w:rFonts w:asciiTheme="minorHAnsi" w:eastAsia="Batang" w:hAnsiTheme="minorHAnsi"/>
                <w:sz w:val="24"/>
                <w:szCs w:val="24"/>
                <w:lang w:val="hr-HR"/>
              </w:rPr>
              <w:t xml:space="preserve">0 kg, bikovi </w:t>
            </w:r>
            <w:r w:rsidR="00D1488D" w:rsidRPr="005506AE">
              <w:rPr>
                <w:rFonts w:asciiTheme="minorHAnsi" w:eastAsia="Batang" w:hAnsiTheme="minorHAnsi"/>
                <w:sz w:val="24"/>
                <w:szCs w:val="24"/>
                <w:lang w:val="hr-HR"/>
              </w:rPr>
              <w:t>70</w:t>
            </w:r>
            <w:r w:rsidRPr="005506AE">
              <w:rPr>
                <w:rFonts w:asciiTheme="minorHAnsi" w:eastAsia="Batang" w:hAnsiTheme="minorHAnsi"/>
                <w:sz w:val="24"/>
                <w:szCs w:val="24"/>
                <w:lang w:val="hr-HR"/>
              </w:rPr>
              <w:t>0 do 9</w:t>
            </w:r>
            <w:r w:rsidR="00B00CA1">
              <w:rPr>
                <w:rFonts w:asciiTheme="minorHAnsi" w:eastAsia="Batang" w:hAnsiTheme="minorHAnsi"/>
                <w:sz w:val="24"/>
                <w:szCs w:val="24"/>
                <w:lang w:val="hr-HR"/>
              </w:rPr>
              <w:t>5</w:t>
            </w:r>
            <w:r w:rsidRPr="005506AE">
              <w:rPr>
                <w:rFonts w:asciiTheme="minorHAnsi" w:eastAsia="Batang" w:hAnsiTheme="minorHAnsi"/>
                <w:sz w:val="24"/>
                <w:szCs w:val="24"/>
                <w:lang w:val="hr-HR"/>
              </w:rPr>
              <w:t>0 kg</w:t>
            </w:r>
          </w:p>
        </w:tc>
      </w:tr>
      <w:tr w:rsidR="00D1488D" w:rsidRPr="005506AE" w:rsidTr="002D5D22">
        <w:tc>
          <w:tcPr>
            <w:tcW w:w="2977" w:type="dxa"/>
            <w:tcBorders>
              <w:top w:val="dotted" w:sz="4" w:space="0" w:color="auto"/>
              <w:bottom w:val="dotted" w:sz="4" w:space="0" w:color="auto"/>
            </w:tcBorders>
          </w:tcPr>
          <w:p w:rsidR="00D1488D" w:rsidRPr="005506AE" w:rsidRDefault="00D1488D" w:rsidP="00F10B96">
            <w:pPr>
              <w:spacing w:line="320" w:lineRule="exact"/>
              <w:rPr>
                <w:rFonts w:asciiTheme="minorHAnsi" w:hAnsiTheme="minorHAnsi"/>
                <w:sz w:val="24"/>
                <w:szCs w:val="24"/>
                <w:lang w:val="hr-HR"/>
              </w:rPr>
            </w:pPr>
            <w:r w:rsidRPr="005506AE">
              <w:rPr>
                <w:rFonts w:asciiTheme="minorHAnsi" w:hAnsiTheme="minorHAnsi"/>
                <w:sz w:val="24"/>
                <w:szCs w:val="24"/>
                <w:lang w:val="hr-HR"/>
              </w:rPr>
              <w:t>Dob prve oplodnje</w:t>
            </w:r>
          </w:p>
        </w:tc>
        <w:tc>
          <w:tcPr>
            <w:tcW w:w="6379" w:type="dxa"/>
            <w:tcBorders>
              <w:top w:val="dotted" w:sz="4" w:space="0" w:color="auto"/>
              <w:bottom w:val="dotted" w:sz="4" w:space="0" w:color="auto"/>
            </w:tcBorders>
          </w:tcPr>
          <w:p w:rsidR="00D1488D" w:rsidRPr="005506AE" w:rsidRDefault="00D1488D" w:rsidP="00B00CA1">
            <w:pPr>
              <w:spacing w:line="320" w:lineRule="exact"/>
              <w:rPr>
                <w:rFonts w:asciiTheme="minorHAnsi" w:hAnsiTheme="minorHAnsi"/>
                <w:sz w:val="24"/>
                <w:szCs w:val="24"/>
                <w:lang w:val="hr-HR"/>
              </w:rPr>
            </w:pPr>
            <w:r w:rsidRPr="005506AE">
              <w:rPr>
                <w:rFonts w:asciiTheme="minorHAnsi" w:hAnsiTheme="minorHAnsi"/>
                <w:sz w:val="24"/>
                <w:szCs w:val="24"/>
                <w:lang w:val="hr-HR"/>
              </w:rPr>
              <w:t>1</w:t>
            </w:r>
            <w:r w:rsidR="00B00CA1">
              <w:rPr>
                <w:rFonts w:asciiTheme="minorHAnsi" w:hAnsiTheme="minorHAnsi"/>
                <w:sz w:val="24"/>
                <w:szCs w:val="24"/>
                <w:lang w:val="hr-HR"/>
              </w:rPr>
              <w:t>6</w:t>
            </w:r>
            <w:r w:rsidRPr="005506AE">
              <w:rPr>
                <w:rFonts w:asciiTheme="minorHAnsi" w:hAnsiTheme="minorHAnsi"/>
                <w:sz w:val="24"/>
                <w:szCs w:val="24"/>
                <w:lang w:val="hr-HR"/>
              </w:rPr>
              <w:t xml:space="preserve">,0 – </w:t>
            </w:r>
            <w:r w:rsidR="00B00CA1">
              <w:rPr>
                <w:rFonts w:asciiTheme="minorHAnsi" w:hAnsiTheme="minorHAnsi"/>
                <w:sz w:val="24"/>
                <w:szCs w:val="24"/>
                <w:lang w:val="hr-HR"/>
              </w:rPr>
              <w:t>20</w:t>
            </w:r>
            <w:r w:rsidRPr="005506AE">
              <w:rPr>
                <w:rFonts w:asciiTheme="minorHAnsi" w:hAnsiTheme="minorHAnsi"/>
                <w:sz w:val="24"/>
                <w:szCs w:val="24"/>
                <w:lang w:val="hr-HR"/>
              </w:rPr>
              <w:t>,0 mjeseci</w:t>
            </w:r>
          </w:p>
        </w:tc>
      </w:tr>
      <w:tr w:rsidR="00D1488D" w:rsidRPr="005506AE" w:rsidTr="002D5D22">
        <w:tc>
          <w:tcPr>
            <w:tcW w:w="2977" w:type="dxa"/>
            <w:tcBorders>
              <w:top w:val="dotted" w:sz="4" w:space="0" w:color="auto"/>
              <w:bottom w:val="dotted" w:sz="4" w:space="0" w:color="auto"/>
            </w:tcBorders>
          </w:tcPr>
          <w:p w:rsidR="00D1488D" w:rsidRPr="005506AE" w:rsidRDefault="00D1488D" w:rsidP="00F10B96">
            <w:pPr>
              <w:spacing w:line="320" w:lineRule="exact"/>
              <w:rPr>
                <w:rFonts w:asciiTheme="minorHAnsi" w:hAnsiTheme="minorHAnsi"/>
                <w:sz w:val="24"/>
                <w:szCs w:val="24"/>
                <w:lang w:val="hr-HR"/>
              </w:rPr>
            </w:pPr>
            <w:r w:rsidRPr="005506AE">
              <w:rPr>
                <w:rFonts w:asciiTheme="minorHAnsi" w:hAnsiTheme="minorHAnsi"/>
                <w:sz w:val="24"/>
                <w:szCs w:val="24"/>
                <w:lang w:val="hr-HR"/>
              </w:rPr>
              <w:t>Dob prvog teljenja</w:t>
            </w:r>
          </w:p>
        </w:tc>
        <w:tc>
          <w:tcPr>
            <w:tcW w:w="6379" w:type="dxa"/>
            <w:tcBorders>
              <w:top w:val="dotted" w:sz="4" w:space="0" w:color="auto"/>
              <w:bottom w:val="dotted" w:sz="4" w:space="0" w:color="auto"/>
            </w:tcBorders>
          </w:tcPr>
          <w:p w:rsidR="00D1488D" w:rsidRPr="005506AE" w:rsidRDefault="00D1488D" w:rsidP="00B00CA1">
            <w:pPr>
              <w:spacing w:line="320" w:lineRule="exact"/>
              <w:rPr>
                <w:rFonts w:asciiTheme="minorHAnsi" w:hAnsiTheme="minorHAnsi"/>
                <w:sz w:val="24"/>
                <w:szCs w:val="24"/>
                <w:lang w:val="hr-HR"/>
              </w:rPr>
            </w:pPr>
            <w:r w:rsidRPr="005506AE">
              <w:rPr>
                <w:rFonts w:asciiTheme="minorHAnsi" w:hAnsiTheme="minorHAnsi"/>
                <w:sz w:val="24"/>
                <w:szCs w:val="24"/>
                <w:lang w:val="hr-HR"/>
              </w:rPr>
              <w:t>2</w:t>
            </w:r>
            <w:r w:rsidR="00B00CA1">
              <w:rPr>
                <w:rFonts w:asciiTheme="minorHAnsi" w:hAnsiTheme="minorHAnsi"/>
                <w:sz w:val="24"/>
                <w:szCs w:val="24"/>
                <w:lang w:val="hr-HR"/>
              </w:rPr>
              <w:t>5,0</w:t>
            </w:r>
            <w:r w:rsidRPr="005506AE">
              <w:rPr>
                <w:rFonts w:asciiTheme="minorHAnsi" w:hAnsiTheme="minorHAnsi"/>
                <w:sz w:val="24"/>
                <w:szCs w:val="24"/>
                <w:lang w:val="hr-HR"/>
              </w:rPr>
              <w:t xml:space="preserve"> – </w:t>
            </w:r>
            <w:r w:rsidR="00B00CA1">
              <w:rPr>
                <w:rFonts w:asciiTheme="minorHAnsi" w:hAnsiTheme="minorHAnsi"/>
                <w:sz w:val="24"/>
                <w:szCs w:val="24"/>
                <w:lang w:val="hr-HR"/>
              </w:rPr>
              <w:t>29</w:t>
            </w:r>
            <w:r w:rsidRPr="005506AE">
              <w:rPr>
                <w:rFonts w:asciiTheme="minorHAnsi" w:hAnsiTheme="minorHAnsi"/>
                <w:sz w:val="24"/>
                <w:szCs w:val="24"/>
                <w:lang w:val="hr-HR"/>
              </w:rPr>
              <w:t>,</w:t>
            </w:r>
            <w:r w:rsidR="00B00CA1">
              <w:rPr>
                <w:rFonts w:asciiTheme="minorHAnsi" w:hAnsiTheme="minorHAnsi"/>
                <w:sz w:val="24"/>
                <w:szCs w:val="24"/>
                <w:lang w:val="hr-HR"/>
              </w:rPr>
              <w:t>0</w:t>
            </w:r>
            <w:r w:rsidRPr="005506AE">
              <w:rPr>
                <w:rFonts w:asciiTheme="minorHAnsi" w:hAnsiTheme="minorHAnsi"/>
                <w:sz w:val="24"/>
                <w:szCs w:val="24"/>
                <w:lang w:val="hr-HR"/>
              </w:rPr>
              <w:t xml:space="preserve"> mjeseci</w:t>
            </w:r>
          </w:p>
        </w:tc>
      </w:tr>
      <w:tr w:rsidR="00D1488D" w:rsidRPr="005506AE" w:rsidTr="002D5D22">
        <w:tc>
          <w:tcPr>
            <w:tcW w:w="2977" w:type="dxa"/>
            <w:tcBorders>
              <w:top w:val="dotted" w:sz="4" w:space="0" w:color="auto"/>
              <w:bottom w:val="dotted" w:sz="4" w:space="0" w:color="auto"/>
            </w:tcBorders>
          </w:tcPr>
          <w:p w:rsidR="00D1488D" w:rsidRPr="005506AE" w:rsidRDefault="00D1488D" w:rsidP="00F10B96">
            <w:pPr>
              <w:spacing w:line="320" w:lineRule="exact"/>
              <w:rPr>
                <w:rFonts w:asciiTheme="minorHAnsi" w:hAnsiTheme="minorHAnsi"/>
                <w:sz w:val="24"/>
                <w:szCs w:val="24"/>
                <w:lang w:val="hr-HR"/>
              </w:rPr>
            </w:pPr>
            <w:r w:rsidRPr="005506AE">
              <w:rPr>
                <w:rFonts w:asciiTheme="minorHAnsi" w:hAnsiTheme="minorHAnsi"/>
                <w:sz w:val="24"/>
                <w:szCs w:val="24"/>
                <w:lang w:val="hr-HR"/>
              </w:rPr>
              <w:t xml:space="preserve">Interval teljenja </w:t>
            </w:r>
          </w:p>
        </w:tc>
        <w:tc>
          <w:tcPr>
            <w:tcW w:w="6379" w:type="dxa"/>
            <w:tcBorders>
              <w:top w:val="dotted" w:sz="4" w:space="0" w:color="auto"/>
              <w:bottom w:val="dotted" w:sz="4" w:space="0" w:color="auto"/>
            </w:tcBorders>
          </w:tcPr>
          <w:p w:rsidR="00D1488D" w:rsidRPr="005506AE" w:rsidRDefault="00D1488D" w:rsidP="00F10B96">
            <w:pPr>
              <w:spacing w:line="320" w:lineRule="exact"/>
              <w:rPr>
                <w:rFonts w:asciiTheme="minorHAnsi" w:hAnsiTheme="minorHAnsi"/>
                <w:sz w:val="24"/>
                <w:szCs w:val="24"/>
                <w:lang w:val="hr-HR"/>
              </w:rPr>
            </w:pPr>
            <w:r w:rsidRPr="005506AE">
              <w:rPr>
                <w:rFonts w:asciiTheme="minorHAnsi" w:hAnsiTheme="minorHAnsi"/>
                <w:sz w:val="24"/>
                <w:szCs w:val="24"/>
                <w:lang w:val="hr-HR"/>
              </w:rPr>
              <w:sym w:font="Symbol" w:char="F0A3"/>
            </w:r>
            <w:r w:rsidRPr="005506AE">
              <w:rPr>
                <w:rFonts w:asciiTheme="minorHAnsi" w:hAnsiTheme="minorHAnsi"/>
                <w:sz w:val="24"/>
                <w:szCs w:val="24"/>
                <w:lang w:val="hr-HR"/>
              </w:rPr>
              <w:t xml:space="preserve"> 400 dana </w:t>
            </w:r>
          </w:p>
        </w:tc>
      </w:tr>
      <w:tr w:rsidR="00A46C79" w:rsidRPr="00237C8B" w:rsidTr="002D5D22">
        <w:tc>
          <w:tcPr>
            <w:tcW w:w="2977" w:type="dxa"/>
            <w:tcBorders>
              <w:bottom w:val="dotted" w:sz="4" w:space="0" w:color="auto"/>
            </w:tcBorders>
          </w:tcPr>
          <w:p w:rsidR="00A46C79" w:rsidRPr="005506AE" w:rsidRDefault="00A46C79"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Glava</w:t>
            </w:r>
          </w:p>
        </w:tc>
        <w:tc>
          <w:tcPr>
            <w:tcW w:w="6379" w:type="dxa"/>
            <w:tcBorders>
              <w:bottom w:val="dotted" w:sz="4" w:space="0" w:color="auto"/>
            </w:tcBorders>
          </w:tcPr>
          <w:p w:rsidR="00A46C79" w:rsidRPr="005506AE" w:rsidRDefault="00A46C79" w:rsidP="009121DD">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umjerene dužine, široka čela, užeg i dužeg ličnog dijela</w:t>
            </w:r>
          </w:p>
        </w:tc>
      </w:tr>
      <w:tr w:rsidR="00A46C79" w:rsidRPr="00237C8B" w:rsidTr="002D5D22">
        <w:tc>
          <w:tcPr>
            <w:tcW w:w="2977" w:type="dxa"/>
            <w:tcBorders>
              <w:top w:val="dotted" w:sz="4" w:space="0" w:color="auto"/>
              <w:bottom w:val="dotted" w:sz="4" w:space="0" w:color="auto"/>
            </w:tcBorders>
            <w:vAlign w:val="center"/>
          </w:tcPr>
          <w:p w:rsidR="00A46C79" w:rsidRPr="005506AE" w:rsidRDefault="00A46C79" w:rsidP="00F10B96">
            <w:pPr>
              <w:spacing w:line="320" w:lineRule="exact"/>
              <w:rPr>
                <w:rFonts w:asciiTheme="minorHAnsi" w:eastAsia="Batang" w:hAnsiTheme="minorHAnsi"/>
                <w:sz w:val="24"/>
                <w:szCs w:val="24"/>
                <w:lang w:val="hr-HR"/>
              </w:rPr>
            </w:pPr>
            <w:r w:rsidRPr="005506AE">
              <w:rPr>
                <w:rFonts w:asciiTheme="minorHAnsi" w:eastAsia="Batang" w:hAnsiTheme="minorHAnsi"/>
                <w:sz w:val="24"/>
                <w:szCs w:val="24"/>
                <w:lang w:val="hr-HR"/>
              </w:rPr>
              <w:t>Rogovi</w:t>
            </w:r>
          </w:p>
        </w:tc>
        <w:tc>
          <w:tcPr>
            <w:tcW w:w="6379" w:type="dxa"/>
            <w:tcBorders>
              <w:top w:val="dotted" w:sz="4" w:space="0" w:color="auto"/>
              <w:bottom w:val="dotted" w:sz="4" w:space="0" w:color="auto"/>
            </w:tcBorders>
          </w:tcPr>
          <w:p w:rsidR="00A46C79" w:rsidRPr="005506AE" w:rsidRDefault="002D33DF" w:rsidP="009121DD">
            <w:pPr>
              <w:spacing w:line="320" w:lineRule="exact"/>
              <w:jc w:val="both"/>
              <w:rPr>
                <w:rFonts w:asciiTheme="minorHAnsi" w:eastAsia="Batang" w:hAnsiTheme="minorHAnsi"/>
                <w:sz w:val="24"/>
                <w:szCs w:val="24"/>
                <w:lang w:val="hr-HR"/>
              </w:rPr>
            </w:pPr>
            <w:r>
              <w:rPr>
                <w:rFonts w:asciiTheme="minorHAnsi" w:eastAsia="Batang" w:hAnsiTheme="minorHAnsi"/>
                <w:sz w:val="24"/>
                <w:szCs w:val="24"/>
                <w:lang w:val="hr-HR"/>
              </w:rPr>
              <w:t xml:space="preserve">snažni i </w:t>
            </w:r>
            <w:r w:rsidR="00A46C79" w:rsidRPr="005506AE">
              <w:rPr>
                <w:rFonts w:asciiTheme="minorHAnsi" w:eastAsia="Batang" w:hAnsiTheme="minorHAnsi"/>
                <w:sz w:val="24"/>
                <w:szCs w:val="24"/>
                <w:lang w:val="hr-HR"/>
              </w:rPr>
              <w:t xml:space="preserve">dugi, </w:t>
            </w:r>
          </w:p>
          <w:p w:rsidR="00A46C79" w:rsidRPr="005506AE" w:rsidRDefault="00A46C79" w:rsidP="009121DD">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rogovi bikova kraći i deblji, rogovi krava tanji i duži</w:t>
            </w:r>
          </w:p>
        </w:tc>
      </w:tr>
      <w:tr w:rsidR="00A46C79" w:rsidRPr="005506AE" w:rsidTr="002D5D22">
        <w:tc>
          <w:tcPr>
            <w:tcW w:w="2977" w:type="dxa"/>
            <w:tcBorders>
              <w:top w:val="dotted" w:sz="4" w:space="0" w:color="auto"/>
              <w:bottom w:val="single" w:sz="4" w:space="0" w:color="auto"/>
            </w:tcBorders>
          </w:tcPr>
          <w:p w:rsidR="00A46C79" w:rsidRPr="005506AE" w:rsidRDefault="00A46C79"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Vrat</w:t>
            </w:r>
          </w:p>
        </w:tc>
        <w:tc>
          <w:tcPr>
            <w:tcW w:w="6379" w:type="dxa"/>
            <w:tcBorders>
              <w:top w:val="dotted" w:sz="4" w:space="0" w:color="auto"/>
              <w:bottom w:val="single" w:sz="4" w:space="0" w:color="auto"/>
            </w:tcBorders>
          </w:tcPr>
          <w:p w:rsidR="00A46C79" w:rsidRPr="005506AE" w:rsidRDefault="00A46C79" w:rsidP="009121DD">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srednje dužine, umjerene mišićavosti, </w:t>
            </w:r>
          </w:p>
        </w:tc>
      </w:tr>
      <w:tr w:rsidR="00387176" w:rsidRPr="005506AE" w:rsidTr="002D5D22">
        <w:tc>
          <w:tcPr>
            <w:tcW w:w="2977" w:type="dxa"/>
            <w:tcBorders>
              <w:bottom w:val="dotted" w:sz="4" w:space="0" w:color="auto"/>
            </w:tcBorders>
          </w:tcPr>
          <w:p w:rsidR="00387176" w:rsidRPr="005506AE" w:rsidRDefault="00387176"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Okvir</w:t>
            </w:r>
          </w:p>
        </w:tc>
        <w:tc>
          <w:tcPr>
            <w:tcW w:w="6379" w:type="dxa"/>
            <w:tcBorders>
              <w:bottom w:val="dotted" w:sz="4" w:space="0" w:color="auto"/>
            </w:tcBorders>
          </w:tcPr>
          <w:p w:rsidR="00387176" w:rsidRPr="005506AE" w:rsidRDefault="00387176"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srednje veličine, skladne građe</w:t>
            </w:r>
          </w:p>
        </w:tc>
      </w:tr>
      <w:tr w:rsidR="00387176" w:rsidRPr="00237C8B" w:rsidTr="00B00CA1">
        <w:trPr>
          <w:trHeight w:val="50"/>
        </w:trPr>
        <w:tc>
          <w:tcPr>
            <w:tcW w:w="2977" w:type="dxa"/>
            <w:tcBorders>
              <w:top w:val="dotted" w:sz="4" w:space="0" w:color="auto"/>
              <w:bottom w:val="dotted" w:sz="4" w:space="0" w:color="auto"/>
            </w:tcBorders>
          </w:tcPr>
          <w:p w:rsidR="00387176" w:rsidRPr="005506AE" w:rsidRDefault="00387176"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Visina grebena</w:t>
            </w:r>
          </w:p>
        </w:tc>
        <w:tc>
          <w:tcPr>
            <w:tcW w:w="6379" w:type="dxa"/>
            <w:tcBorders>
              <w:top w:val="dotted" w:sz="4" w:space="0" w:color="auto"/>
              <w:bottom w:val="dotted" w:sz="4" w:space="0" w:color="auto"/>
            </w:tcBorders>
          </w:tcPr>
          <w:p w:rsidR="00387176" w:rsidRPr="005506AE" w:rsidRDefault="00E624F5" w:rsidP="00B00CA1">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1</w:t>
            </w:r>
            <w:r w:rsidR="00B00CA1">
              <w:rPr>
                <w:rFonts w:asciiTheme="minorHAnsi" w:eastAsia="Batang" w:hAnsiTheme="minorHAnsi"/>
                <w:sz w:val="24"/>
                <w:szCs w:val="24"/>
                <w:lang w:val="hr-HR"/>
              </w:rPr>
              <w:t>3</w:t>
            </w:r>
            <w:r w:rsidRPr="005506AE">
              <w:rPr>
                <w:rFonts w:asciiTheme="minorHAnsi" w:eastAsia="Batang" w:hAnsiTheme="minorHAnsi"/>
                <w:sz w:val="24"/>
                <w:szCs w:val="24"/>
                <w:lang w:val="hr-HR"/>
              </w:rPr>
              <w:t>5 - 150 cm (uzrasle krave), 1</w:t>
            </w:r>
            <w:r w:rsidR="00B00CA1">
              <w:rPr>
                <w:rFonts w:asciiTheme="minorHAnsi" w:eastAsia="Batang" w:hAnsiTheme="minorHAnsi"/>
                <w:sz w:val="24"/>
                <w:szCs w:val="24"/>
                <w:lang w:val="hr-HR"/>
              </w:rPr>
              <w:t>45</w:t>
            </w:r>
            <w:r w:rsidRPr="005506AE">
              <w:rPr>
                <w:rFonts w:asciiTheme="minorHAnsi" w:eastAsia="Batang" w:hAnsiTheme="minorHAnsi"/>
                <w:sz w:val="24"/>
                <w:szCs w:val="24"/>
                <w:lang w:val="hr-HR"/>
              </w:rPr>
              <w:t xml:space="preserve"> - 16</w:t>
            </w:r>
            <w:r w:rsidR="00B00CA1">
              <w:rPr>
                <w:rFonts w:asciiTheme="minorHAnsi" w:eastAsia="Batang" w:hAnsiTheme="minorHAnsi"/>
                <w:sz w:val="24"/>
                <w:szCs w:val="24"/>
                <w:lang w:val="hr-HR"/>
              </w:rPr>
              <w:t>0</w:t>
            </w:r>
            <w:r w:rsidRPr="005506AE">
              <w:rPr>
                <w:rFonts w:asciiTheme="minorHAnsi" w:eastAsia="Batang" w:hAnsiTheme="minorHAnsi"/>
                <w:sz w:val="24"/>
                <w:szCs w:val="24"/>
                <w:lang w:val="hr-HR"/>
              </w:rPr>
              <w:t xml:space="preserve"> cm (uzrasli bikovi)</w:t>
            </w:r>
          </w:p>
        </w:tc>
      </w:tr>
      <w:tr w:rsidR="00387176" w:rsidRPr="005506AE" w:rsidTr="002D5D22">
        <w:tc>
          <w:tcPr>
            <w:tcW w:w="2977" w:type="dxa"/>
            <w:tcBorders>
              <w:top w:val="dotted" w:sz="4" w:space="0" w:color="auto"/>
              <w:bottom w:val="dotted" w:sz="4" w:space="0" w:color="auto"/>
            </w:tcBorders>
          </w:tcPr>
          <w:p w:rsidR="00387176" w:rsidRPr="005506AE" w:rsidRDefault="00387176"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Dubina prsa / širina prsa</w:t>
            </w:r>
          </w:p>
        </w:tc>
        <w:tc>
          <w:tcPr>
            <w:tcW w:w="6379" w:type="dxa"/>
            <w:tcBorders>
              <w:top w:val="dotted" w:sz="4" w:space="0" w:color="auto"/>
              <w:bottom w:val="dotted" w:sz="4" w:space="0" w:color="auto"/>
            </w:tcBorders>
          </w:tcPr>
          <w:p w:rsidR="00387176" w:rsidRPr="005506AE" w:rsidRDefault="00387176" w:rsidP="00631510">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50 do 5</w:t>
            </w:r>
            <w:r w:rsidR="00631510">
              <w:rPr>
                <w:rFonts w:asciiTheme="minorHAnsi" w:eastAsia="Batang" w:hAnsiTheme="minorHAnsi"/>
                <w:sz w:val="24"/>
                <w:szCs w:val="24"/>
                <w:lang w:val="hr-HR"/>
              </w:rPr>
              <w:t>5</w:t>
            </w:r>
            <w:r w:rsidRPr="005506AE">
              <w:rPr>
                <w:rFonts w:asciiTheme="minorHAnsi" w:eastAsia="Batang" w:hAnsiTheme="minorHAnsi"/>
                <w:sz w:val="24"/>
                <w:szCs w:val="24"/>
                <w:lang w:val="hr-HR"/>
              </w:rPr>
              <w:t>% visine grebena / 31 do 3</w:t>
            </w:r>
            <w:r w:rsidR="00631510">
              <w:rPr>
                <w:rFonts w:asciiTheme="minorHAnsi" w:eastAsia="Batang" w:hAnsiTheme="minorHAnsi"/>
                <w:sz w:val="24"/>
                <w:szCs w:val="24"/>
                <w:lang w:val="hr-HR"/>
              </w:rPr>
              <w:t>5</w:t>
            </w:r>
            <w:r w:rsidRPr="005506AE">
              <w:rPr>
                <w:rFonts w:asciiTheme="minorHAnsi" w:eastAsia="Batang" w:hAnsiTheme="minorHAnsi"/>
                <w:sz w:val="24"/>
                <w:szCs w:val="24"/>
                <w:lang w:val="hr-HR"/>
              </w:rPr>
              <w:t>% visine grebena</w:t>
            </w:r>
          </w:p>
        </w:tc>
      </w:tr>
      <w:tr w:rsidR="00387176" w:rsidRPr="00237C8B" w:rsidTr="002D5D22">
        <w:tc>
          <w:tcPr>
            <w:tcW w:w="2977" w:type="dxa"/>
            <w:tcBorders>
              <w:bottom w:val="single" w:sz="4" w:space="0" w:color="auto"/>
            </w:tcBorders>
          </w:tcPr>
          <w:p w:rsidR="00387176" w:rsidRPr="005506AE" w:rsidRDefault="00387176" w:rsidP="00F10B96">
            <w:pPr>
              <w:spacing w:line="320" w:lineRule="exact"/>
              <w:jc w:val="both"/>
              <w:rPr>
                <w:rFonts w:asciiTheme="minorHAnsi" w:eastAsia="Batang" w:hAnsiTheme="minorHAnsi"/>
                <w:b/>
                <w:sz w:val="24"/>
                <w:szCs w:val="24"/>
                <w:lang w:val="hr-HR"/>
              </w:rPr>
            </w:pPr>
            <w:r w:rsidRPr="005506AE">
              <w:rPr>
                <w:rFonts w:asciiTheme="minorHAnsi" w:eastAsia="Batang" w:hAnsiTheme="minorHAnsi"/>
                <w:sz w:val="24"/>
                <w:szCs w:val="24"/>
                <w:lang w:val="hr-HR"/>
              </w:rPr>
              <w:t>Noge</w:t>
            </w:r>
          </w:p>
        </w:tc>
        <w:tc>
          <w:tcPr>
            <w:tcW w:w="6379" w:type="dxa"/>
            <w:tcBorders>
              <w:bottom w:val="single" w:sz="4" w:space="0" w:color="auto"/>
            </w:tcBorders>
          </w:tcPr>
          <w:p w:rsidR="00387176" w:rsidRPr="005506AE" w:rsidRDefault="00387176"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snažne, korektno građene, pravilnih stavova </w:t>
            </w:r>
          </w:p>
        </w:tc>
      </w:tr>
      <w:tr w:rsidR="00D1488D" w:rsidRPr="005506AE" w:rsidTr="002D5D22">
        <w:tc>
          <w:tcPr>
            <w:tcW w:w="2977" w:type="dxa"/>
            <w:tcBorders>
              <w:bottom w:val="dotted" w:sz="4" w:space="0" w:color="auto"/>
            </w:tcBorders>
          </w:tcPr>
          <w:p w:rsidR="00D1488D" w:rsidRPr="005506AE" w:rsidRDefault="00D1488D"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Mišićavost</w:t>
            </w:r>
          </w:p>
        </w:tc>
        <w:tc>
          <w:tcPr>
            <w:tcW w:w="6379" w:type="dxa"/>
            <w:tcBorders>
              <w:bottom w:val="dotted" w:sz="4" w:space="0" w:color="auto"/>
            </w:tcBorders>
          </w:tcPr>
          <w:p w:rsidR="00D1488D" w:rsidRPr="005506AE" w:rsidRDefault="00D1488D"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umjereno razvijena, </w:t>
            </w:r>
          </w:p>
        </w:tc>
      </w:tr>
      <w:tr w:rsidR="00D1488D" w:rsidRPr="005506AE" w:rsidTr="002D5D22">
        <w:tc>
          <w:tcPr>
            <w:tcW w:w="2977" w:type="dxa"/>
            <w:tcBorders>
              <w:bottom w:val="single" w:sz="4" w:space="0" w:color="auto"/>
            </w:tcBorders>
          </w:tcPr>
          <w:p w:rsidR="00D1488D" w:rsidRPr="005506AE" w:rsidRDefault="00D1488D"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Porodna masa teladi</w:t>
            </w:r>
          </w:p>
        </w:tc>
        <w:tc>
          <w:tcPr>
            <w:tcW w:w="6379" w:type="dxa"/>
            <w:tcBorders>
              <w:bottom w:val="single" w:sz="4" w:space="0" w:color="auto"/>
            </w:tcBorders>
          </w:tcPr>
          <w:p w:rsidR="00D1488D" w:rsidRPr="005506AE" w:rsidRDefault="00E624F5"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 xml:space="preserve">28 – </w:t>
            </w:r>
            <w:smartTag w:uri="urn:schemas-microsoft-com:office:smarttags" w:element="metricconverter">
              <w:smartTagPr>
                <w:attr w:name="ProductID" w:val="33 kg"/>
              </w:smartTagPr>
              <w:r w:rsidRPr="005506AE">
                <w:rPr>
                  <w:rFonts w:asciiTheme="minorHAnsi" w:eastAsia="Batang" w:hAnsiTheme="minorHAnsi"/>
                  <w:sz w:val="24"/>
                  <w:szCs w:val="24"/>
                  <w:lang w:val="hr-HR"/>
                </w:rPr>
                <w:t>33 kg</w:t>
              </w:r>
            </w:smartTag>
            <w:r w:rsidRPr="005506AE">
              <w:rPr>
                <w:rFonts w:asciiTheme="minorHAnsi" w:eastAsia="Batang" w:hAnsiTheme="minorHAnsi"/>
                <w:sz w:val="24"/>
                <w:szCs w:val="24"/>
                <w:lang w:val="hr-HR"/>
              </w:rPr>
              <w:t xml:space="preserve"> (ženska); 30 – </w:t>
            </w:r>
            <w:smartTag w:uri="urn:schemas-microsoft-com:office:smarttags" w:element="metricconverter">
              <w:smartTagPr>
                <w:attr w:name="ProductID" w:val="40 kg"/>
              </w:smartTagPr>
              <w:r w:rsidRPr="005506AE">
                <w:rPr>
                  <w:rFonts w:asciiTheme="minorHAnsi" w:eastAsia="Batang" w:hAnsiTheme="minorHAnsi"/>
                  <w:sz w:val="24"/>
                  <w:szCs w:val="24"/>
                  <w:lang w:val="hr-HR"/>
                </w:rPr>
                <w:t>40 kg</w:t>
              </w:r>
            </w:smartTag>
            <w:r w:rsidRPr="005506AE">
              <w:rPr>
                <w:rFonts w:asciiTheme="minorHAnsi" w:eastAsia="Batang" w:hAnsiTheme="minorHAnsi"/>
                <w:sz w:val="24"/>
                <w:szCs w:val="24"/>
                <w:lang w:val="hr-HR"/>
              </w:rPr>
              <w:t xml:space="preserve"> (muška)</w:t>
            </w:r>
          </w:p>
        </w:tc>
      </w:tr>
      <w:tr w:rsidR="00D1488D" w:rsidRPr="005506AE" w:rsidTr="002D5D22">
        <w:tc>
          <w:tcPr>
            <w:tcW w:w="2977" w:type="dxa"/>
            <w:tcBorders>
              <w:top w:val="dotted" w:sz="4" w:space="0" w:color="auto"/>
              <w:bottom w:val="dotted" w:sz="4" w:space="0" w:color="auto"/>
            </w:tcBorders>
          </w:tcPr>
          <w:p w:rsidR="00D1488D" w:rsidRPr="005506AE" w:rsidRDefault="00D1488D"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Dnevni prirast</w:t>
            </w:r>
          </w:p>
        </w:tc>
        <w:tc>
          <w:tcPr>
            <w:tcW w:w="6379" w:type="dxa"/>
            <w:tcBorders>
              <w:top w:val="dotted" w:sz="4" w:space="0" w:color="auto"/>
              <w:bottom w:val="dotted" w:sz="4" w:space="0" w:color="auto"/>
            </w:tcBorders>
          </w:tcPr>
          <w:p w:rsidR="00D1488D" w:rsidRPr="005506AE" w:rsidRDefault="00B00CA1" w:rsidP="00F10B96">
            <w:pPr>
              <w:spacing w:line="320" w:lineRule="exact"/>
              <w:jc w:val="both"/>
              <w:rPr>
                <w:rFonts w:asciiTheme="minorHAnsi" w:eastAsia="Batang" w:hAnsiTheme="minorHAnsi"/>
                <w:sz w:val="24"/>
                <w:szCs w:val="24"/>
                <w:lang w:val="hr-HR"/>
              </w:rPr>
            </w:pPr>
            <w:r>
              <w:rPr>
                <w:rFonts w:asciiTheme="minorHAnsi" w:eastAsia="Batang" w:hAnsiTheme="minorHAnsi"/>
                <w:sz w:val="24"/>
                <w:szCs w:val="24"/>
                <w:lang w:val="hr-HR"/>
              </w:rPr>
              <w:t>8</w:t>
            </w:r>
            <w:r w:rsidR="00D1488D" w:rsidRPr="005506AE">
              <w:rPr>
                <w:rFonts w:asciiTheme="minorHAnsi" w:eastAsia="Batang" w:hAnsiTheme="minorHAnsi"/>
                <w:sz w:val="24"/>
                <w:szCs w:val="24"/>
                <w:lang w:val="hr-HR"/>
              </w:rPr>
              <w:t>00 – 1</w:t>
            </w:r>
            <w:r w:rsidR="00A46C79">
              <w:rPr>
                <w:rFonts w:asciiTheme="minorHAnsi" w:eastAsia="Batang" w:hAnsiTheme="minorHAnsi"/>
                <w:sz w:val="24"/>
                <w:szCs w:val="24"/>
                <w:lang w:val="hr-HR"/>
              </w:rPr>
              <w:t>.</w:t>
            </w:r>
            <w:r w:rsidR="00D1488D" w:rsidRPr="005506AE">
              <w:rPr>
                <w:rFonts w:asciiTheme="minorHAnsi" w:eastAsia="Batang" w:hAnsiTheme="minorHAnsi"/>
                <w:sz w:val="24"/>
                <w:szCs w:val="24"/>
                <w:lang w:val="hr-HR"/>
              </w:rPr>
              <w:t>200 g/dan</w:t>
            </w:r>
          </w:p>
        </w:tc>
      </w:tr>
      <w:tr w:rsidR="00D1488D" w:rsidRPr="005506AE" w:rsidTr="002D5D22">
        <w:tc>
          <w:tcPr>
            <w:tcW w:w="2977" w:type="dxa"/>
          </w:tcPr>
          <w:p w:rsidR="00D1488D" w:rsidRPr="005506AE" w:rsidRDefault="00D1488D" w:rsidP="00F10B96">
            <w:pPr>
              <w:spacing w:line="320" w:lineRule="exact"/>
              <w:jc w:val="both"/>
              <w:rPr>
                <w:rFonts w:asciiTheme="minorHAnsi" w:eastAsia="Batang" w:hAnsiTheme="minorHAnsi"/>
                <w:sz w:val="24"/>
                <w:szCs w:val="24"/>
                <w:lang w:val="hr-HR"/>
              </w:rPr>
            </w:pPr>
            <w:r w:rsidRPr="005506AE">
              <w:rPr>
                <w:rFonts w:asciiTheme="minorHAnsi" w:eastAsia="Batang" w:hAnsiTheme="minorHAnsi"/>
                <w:sz w:val="24"/>
                <w:szCs w:val="24"/>
                <w:lang w:val="hr-HR"/>
              </w:rPr>
              <w:t>Boja</w:t>
            </w:r>
          </w:p>
        </w:tc>
        <w:tc>
          <w:tcPr>
            <w:tcW w:w="6379" w:type="dxa"/>
          </w:tcPr>
          <w:p w:rsidR="00D1488D" w:rsidRPr="005506AE" w:rsidRDefault="00FF1CCE" w:rsidP="00B306E2">
            <w:pPr>
              <w:numPr>
                <w:ilvl w:val="0"/>
                <w:numId w:val="3"/>
              </w:numPr>
              <w:tabs>
                <w:tab w:val="clear" w:pos="720"/>
              </w:tabs>
              <w:spacing w:line="320" w:lineRule="exact"/>
              <w:ind w:left="318" w:hanging="318"/>
              <w:jc w:val="both"/>
              <w:rPr>
                <w:rFonts w:asciiTheme="minorHAnsi" w:eastAsia="Batang" w:hAnsiTheme="minorHAnsi"/>
                <w:lang w:val="hr-HR"/>
              </w:rPr>
            </w:pPr>
            <w:r w:rsidRPr="005506AE">
              <w:rPr>
                <w:rFonts w:asciiTheme="minorHAnsi" w:eastAsia="Batang" w:hAnsiTheme="minorHAnsi"/>
                <w:lang w:val="hr-HR"/>
              </w:rPr>
              <w:t>svijetlosive</w:t>
            </w:r>
            <w:r w:rsidR="00D1488D" w:rsidRPr="005506AE">
              <w:rPr>
                <w:rFonts w:asciiTheme="minorHAnsi" w:eastAsia="Batang" w:hAnsiTheme="minorHAnsi"/>
                <w:lang w:val="hr-HR"/>
              </w:rPr>
              <w:t xml:space="preserve"> do bijele, s prijelazima u tamnije nijanse, </w:t>
            </w:r>
          </w:p>
          <w:p w:rsidR="00D1488D" w:rsidRPr="005506AE" w:rsidRDefault="00D1488D" w:rsidP="00B306E2">
            <w:pPr>
              <w:numPr>
                <w:ilvl w:val="0"/>
                <w:numId w:val="3"/>
              </w:numPr>
              <w:tabs>
                <w:tab w:val="clear" w:pos="720"/>
              </w:tabs>
              <w:spacing w:line="320" w:lineRule="exact"/>
              <w:ind w:left="318" w:hanging="318"/>
              <w:jc w:val="both"/>
              <w:rPr>
                <w:rFonts w:asciiTheme="minorHAnsi" w:eastAsia="Batang" w:hAnsiTheme="minorHAnsi"/>
                <w:lang w:val="hr-HR"/>
              </w:rPr>
            </w:pPr>
            <w:r w:rsidRPr="005506AE">
              <w:rPr>
                <w:rFonts w:asciiTheme="minorHAnsi" w:eastAsia="Batang" w:hAnsiTheme="minorHAnsi"/>
                <w:lang w:val="hr-HR"/>
              </w:rPr>
              <w:t xml:space="preserve">bikovi su nešto tamniji, </w:t>
            </w:r>
          </w:p>
          <w:p w:rsidR="00D1488D" w:rsidRPr="005506AE" w:rsidRDefault="00D1488D" w:rsidP="00B306E2">
            <w:pPr>
              <w:numPr>
                <w:ilvl w:val="0"/>
                <w:numId w:val="3"/>
              </w:numPr>
              <w:tabs>
                <w:tab w:val="clear" w:pos="720"/>
              </w:tabs>
              <w:spacing w:line="320" w:lineRule="exact"/>
              <w:ind w:left="318" w:hanging="318"/>
              <w:jc w:val="both"/>
              <w:rPr>
                <w:rFonts w:asciiTheme="minorHAnsi" w:eastAsia="Batang" w:hAnsiTheme="minorHAnsi"/>
                <w:lang w:val="hr-HR"/>
              </w:rPr>
            </w:pPr>
            <w:r w:rsidRPr="005506AE">
              <w:rPr>
                <w:rFonts w:asciiTheme="minorHAnsi" w:eastAsia="Batang" w:hAnsiTheme="minorHAnsi"/>
                <w:lang w:val="hr-HR"/>
              </w:rPr>
              <w:t>donja trećina do polovina mošnji bikova tamno je pigmentirana,</w:t>
            </w:r>
          </w:p>
          <w:p w:rsidR="00D1488D" w:rsidRPr="005506AE" w:rsidRDefault="00D1488D" w:rsidP="00B306E2">
            <w:pPr>
              <w:numPr>
                <w:ilvl w:val="0"/>
                <w:numId w:val="3"/>
              </w:numPr>
              <w:tabs>
                <w:tab w:val="clear" w:pos="720"/>
              </w:tabs>
              <w:spacing w:line="320" w:lineRule="exact"/>
              <w:ind w:left="318" w:hanging="318"/>
              <w:jc w:val="both"/>
              <w:rPr>
                <w:rFonts w:asciiTheme="minorHAnsi" w:eastAsia="Batang" w:hAnsiTheme="minorHAnsi"/>
                <w:lang w:val="hr-HR"/>
              </w:rPr>
            </w:pPr>
            <w:r w:rsidRPr="005506AE">
              <w:rPr>
                <w:rFonts w:asciiTheme="minorHAnsi" w:eastAsia="Batang" w:hAnsiTheme="minorHAnsi"/>
                <w:lang w:val="hr-HR"/>
              </w:rPr>
              <w:t xml:space="preserve">telad je crvenkastosmeđe boje, a u dobi 3 do 4 mjeseca boju mijenjaju u sivu. </w:t>
            </w:r>
          </w:p>
          <w:p w:rsidR="00D1488D" w:rsidRPr="005506AE" w:rsidRDefault="00D1488D" w:rsidP="00B306E2">
            <w:pPr>
              <w:numPr>
                <w:ilvl w:val="0"/>
                <w:numId w:val="3"/>
              </w:numPr>
              <w:tabs>
                <w:tab w:val="clear" w:pos="720"/>
              </w:tabs>
              <w:spacing w:line="320" w:lineRule="exact"/>
              <w:ind w:left="318" w:hanging="318"/>
              <w:jc w:val="both"/>
              <w:rPr>
                <w:rFonts w:asciiTheme="minorHAnsi" w:eastAsia="Batang" w:hAnsiTheme="minorHAnsi"/>
                <w:lang w:val="hr-HR"/>
              </w:rPr>
            </w:pPr>
            <w:r w:rsidRPr="005506AE">
              <w:rPr>
                <w:rFonts w:asciiTheme="minorHAnsi" w:eastAsia="Batang" w:hAnsiTheme="minorHAnsi"/>
                <w:lang w:val="hr-HR"/>
              </w:rPr>
              <w:t xml:space="preserve">gubica, nosni hrpt, dijelovi lica, područje oko očiju, rubovi ušnih školjki, donji dio repa, plećke, putišta, vrata i rubnog rebrenog dijela tamnije su pigmentirani. </w:t>
            </w:r>
          </w:p>
          <w:p w:rsidR="00D1488D" w:rsidRPr="005506AE" w:rsidRDefault="00D1488D" w:rsidP="00B306E2">
            <w:pPr>
              <w:numPr>
                <w:ilvl w:val="0"/>
                <w:numId w:val="3"/>
              </w:numPr>
              <w:tabs>
                <w:tab w:val="clear" w:pos="720"/>
              </w:tabs>
              <w:spacing w:line="320" w:lineRule="exact"/>
              <w:ind w:left="318" w:hanging="318"/>
              <w:jc w:val="both"/>
              <w:rPr>
                <w:rFonts w:asciiTheme="minorHAnsi" w:eastAsia="Batang" w:hAnsiTheme="minorHAnsi"/>
                <w:lang w:val="hr-HR"/>
              </w:rPr>
            </w:pPr>
            <w:r w:rsidRPr="005506AE">
              <w:rPr>
                <w:rFonts w:asciiTheme="minorHAnsi" w:eastAsia="Batang" w:hAnsiTheme="minorHAnsi"/>
                <w:lang w:val="hr-HR"/>
              </w:rPr>
              <w:t xml:space="preserve">jezik je olovasto sive boje, nepce tamno pigmentirano. </w:t>
            </w:r>
          </w:p>
          <w:p w:rsidR="00D1488D" w:rsidRPr="005506AE" w:rsidRDefault="00D1488D" w:rsidP="00B306E2">
            <w:pPr>
              <w:numPr>
                <w:ilvl w:val="0"/>
                <w:numId w:val="3"/>
              </w:numPr>
              <w:tabs>
                <w:tab w:val="clear" w:pos="720"/>
              </w:tabs>
              <w:spacing w:line="320" w:lineRule="exact"/>
              <w:ind w:left="318" w:hanging="318"/>
              <w:jc w:val="both"/>
              <w:rPr>
                <w:rFonts w:asciiTheme="minorHAnsi" w:eastAsia="Batang" w:hAnsiTheme="minorHAnsi"/>
                <w:lang w:val="hr-HR"/>
              </w:rPr>
            </w:pPr>
            <w:r w:rsidRPr="005506AE">
              <w:rPr>
                <w:rFonts w:asciiTheme="minorHAnsi" w:eastAsia="Batang" w:hAnsiTheme="minorHAnsi"/>
                <w:lang w:val="hr-HR"/>
              </w:rPr>
              <w:t xml:space="preserve">područje analnog otvora i stidnice je tamnosive do crne boje. </w:t>
            </w:r>
          </w:p>
        </w:tc>
      </w:tr>
    </w:tbl>
    <w:p w:rsidR="00387176" w:rsidRDefault="00387176" w:rsidP="00A46C79">
      <w:pPr>
        <w:spacing w:before="240" w:line="320" w:lineRule="exact"/>
        <w:ind w:firstLine="708"/>
        <w:jc w:val="both"/>
        <w:rPr>
          <w:rFonts w:asciiTheme="minorHAnsi" w:eastAsia="Batang" w:hAnsiTheme="minorHAnsi"/>
          <w:sz w:val="24"/>
          <w:szCs w:val="24"/>
          <w:lang w:val="hr-HR"/>
        </w:rPr>
      </w:pPr>
      <w:r w:rsidRPr="005506AE">
        <w:rPr>
          <w:rFonts w:asciiTheme="minorHAnsi" w:eastAsia="Batang" w:hAnsiTheme="minorHAnsi"/>
          <w:b/>
          <w:sz w:val="24"/>
          <w:szCs w:val="24"/>
          <w:lang w:val="hr-HR"/>
        </w:rPr>
        <w:t>Boja</w:t>
      </w:r>
      <w:r w:rsidRPr="005506AE">
        <w:rPr>
          <w:rFonts w:asciiTheme="minorHAnsi" w:eastAsia="Batang" w:hAnsiTheme="minorHAnsi"/>
          <w:sz w:val="24"/>
          <w:szCs w:val="24"/>
          <w:lang w:val="hr-HR"/>
        </w:rPr>
        <w:t xml:space="preserve"> istarskog goveda </w:t>
      </w:r>
      <w:r w:rsidR="00FF1CCE" w:rsidRPr="005506AE">
        <w:rPr>
          <w:rFonts w:asciiTheme="minorHAnsi" w:eastAsia="Batang" w:hAnsiTheme="minorHAnsi"/>
          <w:sz w:val="24"/>
          <w:szCs w:val="24"/>
          <w:lang w:val="hr-HR"/>
        </w:rPr>
        <w:t>svijetlosiva</w:t>
      </w:r>
      <w:r w:rsidRPr="005506AE">
        <w:rPr>
          <w:rFonts w:asciiTheme="minorHAnsi" w:eastAsia="Batang" w:hAnsiTheme="minorHAnsi"/>
          <w:sz w:val="24"/>
          <w:szCs w:val="24"/>
          <w:lang w:val="hr-HR"/>
        </w:rPr>
        <w:t xml:space="preserve"> do bijela, s prijelazima u tamnije nijanse. Krave </w:t>
      </w:r>
      <w:r w:rsidR="00FF1CCE" w:rsidRPr="005506AE">
        <w:rPr>
          <w:rFonts w:asciiTheme="minorHAnsi" w:eastAsia="Batang" w:hAnsiTheme="minorHAnsi"/>
          <w:sz w:val="24"/>
          <w:szCs w:val="24"/>
          <w:lang w:val="hr-HR"/>
        </w:rPr>
        <w:t>svijetlosive</w:t>
      </w:r>
      <w:r w:rsidRPr="005506AE">
        <w:rPr>
          <w:rFonts w:asciiTheme="minorHAnsi" w:eastAsia="Batang" w:hAnsiTheme="minorHAnsi"/>
          <w:sz w:val="24"/>
          <w:szCs w:val="24"/>
          <w:lang w:val="hr-HR"/>
        </w:rPr>
        <w:t xml:space="preserve"> do bijele boje tijela s prijelazima u tamnije nijanse. Bikovi su nešto tamniji. Telad istarskog goveda je crvenkastosmeđe boje, a u dobi od </w:t>
      </w:r>
      <w:r w:rsidR="00631510">
        <w:rPr>
          <w:rFonts w:asciiTheme="minorHAnsi" w:eastAsia="Batang" w:hAnsiTheme="minorHAnsi"/>
          <w:sz w:val="24"/>
          <w:szCs w:val="24"/>
          <w:lang w:val="hr-HR"/>
        </w:rPr>
        <w:t>tri</w:t>
      </w:r>
      <w:r w:rsidRPr="005506AE">
        <w:rPr>
          <w:rFonts w:asciiTheme="minorHAnsi" w:eastAsia="Batang" w:hAnsiTheme="minorHAnsi"/>
          <w:sz w:val="24"/>
          <w:szCs w:val="24"/>
          <w:lang w:val="hr-HR"/>
        </w:rPr>
        <w:t xml:space="preserve"> do </w:t>
      </w:r>
      <w:r w:rsidR="00631510">
        <w:rPr>
          <w:rFonts w:asciiTheme="minorHAnsi" w:eastAsia="Batang" w:hAnsiTheme="minorHAnsi"/>
          <w:sz w:val="24"/>
          <w:szCs w:val="24"/>
          <w:lang w:val="hr-HR"/>
        </w:rPr>
        <w:t>četiri</w:t>
      </w:r>
      <w:r w:rsidRPr="005506AE">
        <w:rPr>
          <w:rFonts w:asciiTheme="minorHAnsi" w:eastAsia="Batang" w:hAnsiTheme="minorHAnsi"/>
          <w:sz w:val="24"/>
          <w:szCs w:val="24"/>
          <w:lang w:val="hr-HR"/>
        </w:rPr>
        <w:t xml:space="preserve"> mjeseca boju mijenjaju u sivu. Gubica, nosni hrpt, dijelovi lica, područje oko očiju, rubovi ušnih školjki, donji dio repa, plećke, putišta, vrata i rubnog rebrenog dijela tamnije su pigmentirani. Sluznice očnih kapaka tamno su pigmentirane. Jezik je olovasto sive boje, nepce većim dijelom ili potpuno tamno. Područje analnog otvora i stidnice je tamnosive do crne boje. Donja trećina do polovina mošnji bikova tamno je pigmentirana.</w:t>
      </w:r>
    </w:p>
    <w:p w:rsidR="0070130F" w:rsidRPr="005506AE" w:rsidRDefault="0070130F" w:rsidP="00A46C79">
      <w:pPr>
        <w:spacing w:before="240" w:line="320" w:lineRule="exact"/>
        <w:ind w:firstLine="708"/>
        <w:jc w:val="both"/>
        <w:rPr>
          <w:rFonts w:asciiTheme="minorHAnsi" w:eastAsia="Batang" w:hAnsiTheme="minorHAnsi"/>
          <w:sz w:val="24"/>
          <w:szCs w:val="24"/>
          <w:lang w:val="hr-HR"/>
        </w:rPr>
      </w:pPr>
    </w:p>
    <w:p w:rsidR="008D74A0" w:rsidRPr="005506AE" w:rsidRDefault="00A46C79" w:rsidP="00F10B96">
      <w:pPr>
        <w:pStyle w:val="BodyText3"/>
        <w:spacing w:after="0" w:line="320" w:lineRule="exact"/>
        <w:rPr>
          <w:rFonts w:asciiTheme="minorHAnsi" w:hAnsiTheme="minorHAnsi"/>
          <w:b/>
          <w:sz w:val="24"/>
          <w:szCs w:val="24"/>
          <w:lang w:val="hr-HR"/>
        </w:rPr>
      </w:pPr>
      <w:r>
        <w:rPr>
          <w:rFonts w:asciiTheme="minorHAnsi" w:eastAsia="Batang" w:hAnsiTheme="minorHAnsi"/>
          <w:b/>
          <w:noProof/>
          <w:sz w:val="24"/>
          <w:szCs w:val="24"/>
          <w:lang w:val="hr-HR"/>
        </w:rPr>
        <w:lastRenderedPageBreak/>
        <w:drawing>
          <wp:anchor distT="0" distB="0" distL="114300" distR="114300" simplePos="0" relativeHeight="251667456" behindDoc="1" locked="0" layoutInCell="1" allowOverlap="1" wp14:anchorId="04A498FB" wp14:editId="398D7B06">
            <wp:simplePos x="0" y="0"/>
            <wp:positionH relativeFrom="column">
              <wp:posOffset>3097195</wp:posOffset>
            </wp:positionH>
            <wp:positionV relativeFrom="paragraph">
              <wp:posOffset>115186</wp:posOffset>
            </wp:positionV>
            <wp:extent cx="2894330" cy="2312670"/>
            <wp:effectExtent l="19050" t="19050" r="20320" b="1143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4330" cy="2312670"/>
                    </a:xfrm>
                    <a:prstGeom prst="rect">
                      <a:avLst/>
                    </a:prstGeom>
                    <a:noFill/>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Pr>
          <w:rFonts w:asciiTheme="minorHAnsi" w:hAnsiTheme="minorHAnsi"/>
          <w:b/>
          <w:noProof/>
          <w:sz w:val="36"/>
          <w:szCs w:val="36"/>
          <w:lang w:val="hr-HR"/>
        </w:rPr>
        <w:drawing>
          <wp:anchor distT="0" distB="0" distL="114300" distR="114300" simplePos="0" relativeHeight="251665408" behindDoc="1" locked="0" layoutInCell="1" allowOverlap="1" wp14:anchorId="60E15676" wp14:editId="3FBEE9FF">
            <wp:simplePos x="0" y="0"/>
            <wp:positionH relativeFrom="column">
              <wp:posOffset>5080</wp:posOffset>
            </wp:positionH>
            <wp:positionV relativeFrom="paragraph">
              <wp:posOffset>114935</wp:posOffset>
            </wp:positionV>
            <wp:extent cx="2992120" cy="2315210"/>
            <wp:effectExtent l="19050" t="19050" r="17780" b="2794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233" t="7691" r="10100" b="3980"/>
                    <a:stretch/>
                  </pic:blipFill>
                  <pic:spPr bwMode="auto">
                    <a:xfrm>
                      <a:off x="0" y="0"/>
                      <a:ext cx="2992120" cy="2315210"/>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4A0" w:rsidRPr="005506AE" w:rsidRDefault="008D74A0" w:rsidP="00F10B96">
      <w:pPr>
        <w:spacing w:line="320" w:lineRule="exact"/>
        <w:ind w:firstLine="708"/>
        <w:jc w:val="both"/>
        <w:rPr>
          <w:rFonts w:asciiTheme="minorHAnsi" w:eastAsia="Batang" w:hAnsiTheme="minorHAnsi"/>
          <w:sz w:val="24"/>
          <w:szCs w:val="24"/>
          <w:lang w:val="hr-HR"/>
        </w:rPr>
      </w:pPr>
    </w:p>
    <w:p w:rsidR="008D74A0" w:rsidRPr="005506AE" w:rsidRDefault="008D74A0" w:rsidP="00F10B96">
      <w:pPr>
        <w:spacing w:line="320" w:lineRule="exact"/>
        <w:ind w:firstLine="708"/>
        <w:jc w:val="both"/>
        <w:rPr>
          <w:rFonts w:asciiTheme="minorHAnsi" w:eastAsia="Batang" w:hAnsiTheme="minorHAnsi"/>
          <w:b/>
          <w:sz w:val="24"/>
          <w:szCs w:val="24"/>
          <w:lang w:val="hr-HR"/>
        </w:rPr>
      </w:pPr>
    </w:p>
    <w:p w:rsidR="008D74A0" w:rsidRPr="005506AE" w:rsidRDefault="008D74A0" w:rsidP="00F10B96">
      <w:pPr>
        <w:spacing w:line="320" w:lineRule="exact"/>
        <w:ind w:firstLine="708"/>
        <w:jc w:val="both"/>
        <w:rPr>
          <w:rFonts w:asciiTheme="minorHAnsi" w:eastAsia="Batang" w:hAnsiTheme="minorHAnsi"/>
          <w:b/>
          <w:sz w:val="24"/>
          <w:szCs w:val="24"/>
          <w:lang w:val="hr-HR"/>
        </w:rPr>
      </w:pPr>
    </w:p>
    <w:p w:rsidR="008D74A0" w:rsidRPr="005506AE" w:rsidRDefault="008D74A0" w:rsidP="00F10B96">
      <w:pPr>
        <w:spacing w:line="320" w:lineRule="exact"/>
        <w:ind w:firstLine="708"/>
        <w:jc w:val="both"/>
        <w:rPr>
          <w:rFonts w:asciiTheme="minorHAnsi" w:eastAsia="Batang" w:hAnsiTheme="minorHAnsi"/>
          <w:b/>
          <w:sz w:val="24"/>
          <w:szCs w:val="24"/>
          <w:lang w:val="hr-HR"/>
        </w:rPr>
      </w:pPr>
    </w:p>
    <w:p w:rsidR="008D74A0" w:rsidRPr="005506AE" w:rsidRDefault="008D74A0" w:rsidP="00F10B96">
      <w:pPr>
        <w:spacing w:line="320" w:lineRule="exact"/>
        <w:ind w:firstLine="708"/>
        <w:jc w:val="both"/>
        <w:rPr>
          <w:rFonts w:asciiTheme="minorHAnsi" w:eastAsia="Batang" w:hAnsiTheme="minorHAnsi"/>
          <w:b/>
          <w:sz w:val="24"/>
          <w:szCs w:val="24"/>
          <w:lang w:val="hr-HR"/>
        </w:rPr>
      </w:pPr>
    </w:p>
    <w:p w:rsidR="008D74A0" w:rsidRPr="005506AE" w:rsidRDefault="008D74A0" w:rsidP="00F10B96">
      <w:pPr>
        <w:spacing w:line="320" w:lineRule="exact"/>
        <w:ind w:firstLine="708"/>
        <w:jc w:val="both"/>
        <w:rPr>
          <w:rFonts w:asciiTheme="minorHAnsi" w:eastAsia="Batang" w:hAnsiTheme="minorHAnsi"/>
          <w:b/>
          <w:sz w:val="24"/>
          <w:szCs w:val="24"/>
          <w:lang w:val="hr-HR"/>
        </w:rPr>
      </w:pPr>
    </w:p>
    <w:p w:rsidR="008D74A0" w:rsidRPr="005506AE" w:rsidRDefault="008D74A0" w:rsidP="00F10B96">
      <w:pPr>
        <w:spacing w:line="320" w:lineRule="exact"/>
        <w:ind w:firstLine="708"/>
        <w:jc w:val="both"/>
        <w:rPr>
          <w:rFonts w:asciiTheme="minorHAnsi" w:eastAsia="Batang" w:hAnsiTheme="minorHAnsi"/>
          <w:b/>
          <w:sz w:val="24"/>
          <w:szCs w:val="24"/>
          <w:lang w:val="hr-HR"/>
        </w:rPr>
      </w:pPr>
    </w:p>
    <w:p w:rsidR="008D74A0" w:rsidRPr="005506AE" w:rsidRDefault="008D74A0" w:rsidP="00F10B96">
      <w:pPr>
        <w:spacing w:line="320" w:lineRule="exact"/>
        <w:ind w:firstLine="708"/>
        <w:jc w:val="both"/>
        <w:rPr>
          <w:rFonts w:asciiTheme="minorHAnsi" w:eastAsia="Batang" w:hAnsiTheme="minorHAnsi"/>
          <w:b/>
          <w:sz w:val="24"/>
          <w:szCs w:val="24"/>
          <w:lang w:val="hr-HR"/>
        </w:rPr>
      </w:pPr>
    </w:p>
    <w:p w:rsidR="008D74A0" w:rsidRPr="005506AE" w:rsidRDefault="008D74A0" w:rsidP="00F10B96">
      <w:pPr>
        <w:spacing w:line="320" w:lineRule="exact"/>
        <w:jc w:val="both"/>
        <w:rPr>
          <w:rFonts w:asciiTheme="minorHAnsi" w:eastAsia="Batang" w:hAnsiTheme="minorHAnsi"/>
          <w:b/>
          <w:sz w:val="24"/>
          <w:szCs w:val="24"/>
          <w:lang w:val="hr-HR"/>
        </w:rPr>
      </w:pPr>
    </w:p>
    <w:p w:rsidR="008D74A0" w:rsidRPr="005506AE" w:rsidRDefault="008D74A0" w:rsidP="00F10B96">
      <w:pPr>
        <w:spacing w:line="320" w:lineRule="exact"/>
        <w:jc w:val="both"/>
        <w:rPr>
          <w:rFonts w:asciiTheme="minorHAnsi" w:eastAsia="Batang" w:hAnsiTheme="minorHAnsi"/>
          <w:b/>
          <w:sz w:val="24"/>
          <w:szCs w:val="24"/>
          <w:lang w:val="hr-HR"/>
        </w:rPr>
      </w:pPr>
    </w:p>
    <w:p w:rsidR="008D74A0" w:rsidRPr="005506AE" w:rsidRDefault="008D74A0" w:rsidP="00F10B96">
      <w:pPr>
        <w:spacing w:line="320" w:lineRule="exact"/>
        <w:jc w:val="both"/>
        <w:rPr>
          <w:rFonts w:asciiTheme="minorHAnsi" w:eastAsia="Batang" w:hAnsiTheme="minorHAnsi"/>
          <w:b/>
          <w:sz w:val="24"/>
          <w:szCs w:val="24"/>
          <w:lang w:val="hr-HR"/>
        </w:rPr>
      </w:pPr>
    </w:p>
    <w:p w:rsidR="008D74A0" w:rsidRPr="005506AE" w:rsidRDefault="008D74A0" w:rsidP="00F10B96">
      <w:pPr>
        <w:spacing w:line="320" w:lineRule="exact"/>
        <w:jc w:val="both"/>
        <w:rPr>
          <w:rFonts w:asciiTheme="minorHAnsi" w:eastAsia="Batang" w:hAnsiTheme="minorHAnsi"/>
          <w:b/>
          <w:sz w:val="24"/>
          <w:szCs w:val="24"/>
          <w:lang w:val="hr-HR"/>
        </w:rPr>
      </w:pPr>
      <w:r w:rsidRPr="005506AE">
        <w:rPr>
          <w:rFonts w:asciiTheme="minorHAnsi" w:eastAsia="Batang" w:hAnsiTheme="minorHAnsi"/>
          <w:b/>
          <w:sz w:val="24"/>
          <w:szCs w:val="24"/>
          <w:lang w:val="hr-HR"/>
        </w:rPr>
        <w:t xml:space="preserve">Foto 1. </w:t>
      </w:r>
      <w:r w:rsidRPr="005506AE">
        <w:rPr>
          <w:rFonts w:asciiTheme="minorHAnsi" w:eastAsia="Batang" w:hAnsiTheme="minorHAnsi"/>
          <w:sz w:val="24"/>
          <w:szCs w:val="24"/>
          <w:lang w:val="hr-HR"/>
        </w:rPr>
        <w:t xml:space="preserve">Bik istarske pasmine poželjne vanjštine; krava istarske pasmine poželjne vanjštine </w:t>
      </w:r>
    </w:p>
    <w:p w:rsidR="006C3B91" w:rsidRPr="0087662C" w:rsidRDefault="008D3B62" w:rsidP="00F10B96">
      <w:pPr>
        <w:pStyle w:val="BodyText"/>
        <w:spacing w:after="240" w:line="320" w:lineRule="exact"/>
        <w:rPr>
          <w:rFonts w:asciiTheme="minorHAnsi" w:hAnsiTheme="minorHAnsi"/>
          <w:b/>
          <w:sz w:val="36"/>
          <w:szCs w:val="36"/>
        </w:rPr>
      </w:pPr>
      <w:r w:rsidRPr="005506AE">
        <w:rPr>
          <w:rFonts w:asciiTheme="minorHAnsi" w:hAnsiTheme="minorHAnsi"/>
          <w:b/>
          <w:sz w:val="36"/>
          <w:szCs w:val="36"/>
        </w:rPr>
        <w:br w:type="page"/>
      </w:r>
      <w:r w:rsidR="00263B17" w:rsidRPr="0087662C">
        <w:rPr>
          <w:rFonts w:asciiTheme="minorHAnsi" w:hAnsiTheme="minorHAnsi"/>
          <w:b/>
          <w:sz w:val="36"/>
          <w:szCs w:val="36"/>
        </w:rPr>
        <w:lastRenderedPageBreak/>
        <w:t>4</w:t>
      </w:r>
      <w:r w:rsidR="006C3B91" w:rsidRPr="0087662C">
        <w:rPr>
          <w:rFonts w:asciiTheme="minorHAnsi" w:hAnsiTheme="minorHAnsi"/>
          <w:b/>
          <w:sz w:val="36"/>
          <w:szCs w:val="36"/>
        </w:rPr>
        <w:t>.</w:t>
      </w:r>
      <w:r w:rsidR="006C3B91" w:rsidRPr="0087662C">
        <w:rPr>
          <w:rFonts w:asciiTheme="minorHAnsi" w:hAnsiTheme="minorHAnsi"/>
          <w:b/>
          <w:sz w:val="36"/>
          <w:szCs w:val="36"/>
        </w:rPr>
        <w:tab/>
        <w:t xml:space="preserve">METODE POSTIZANJA UZGOJNIH CILJEVA </w:t>
      </w:r>
    </w:p>
    <w:p w:rsidR="00B2487D" w:rsidRPr="00B2487D" w:rsidRDefault="00B2487D" w:rsidP="00B2487D">
      <w:pPr>
        <w:pStyle w:val="BodyText"/>
        <w:spacing w:line="320" w:lineRule="exact"/>
        <w:ind w:firstLine="720"/>
        <w:jc w:val="both"/>
        <w:rPr>
          <w:rFonts w:asciiTheme="minorHAnsi" w:hAnsiTheme="minorHAnsi"/>
        </w:rPr>
      </w:pPr>
      <w:r w:rsidRPr="00B2487D">
        <w:rPr>
          <w:rFonts w:asciiTheme="minorHAnsi" w:hAnsiTheme="minorHAnsi"/>
        </w:rPr>
        <w:t xml:space="preserve">Radi dosizanja zadanih uzgojnih ciljeva metode uzgoja prilagođene su stanju populacije. Temeljna odrednica uzgoja je plansko vođenje “uzgoja u čistoj krvi“ vodeći brigu o zastupljenosti i srodnosti linija i rodova. Matična knjiga istarskog goveda je “zatvorena“ no po ukazanoj potrebi i uz odobrenje Savjeta UP-IG moguće je u ograničenom vremenskom intervalu uključiti u uzgoj istarskog goveda bikove iz srodnih pasmina. Znači, u “A razred“ Matične knjige istarskog goveda može se upisati jedinka čiji su otac i majka upisani u “A razred“ Matične knjige istarskog goveda. U slučaju osvježavanja krvi, u Matičnu knjigu istarskog goveda mogu se upisati potomci prihvaćenih očeva iz srodnih pasmina.  </w:t>
      </w:r>
    </w:p>
    <w:p w:rsidR="00B2487D" w:rsidRPr="00B2487D" w:rsidRDefault="00B2487D" w:rsidP="00B2487D">
      <w:pPr>
        <w:pStyle w:val="BodyText"/>
        <w:spacing w:line="320" w:lineRule="exact"/>
        <w:ind w:firstLine="720"/>
        <w:jc w:val="both"/>
        <w:rPr>
          <w:rFonts w:asciiTheme="minorHAnsi" w:hAnsiTheme="minorHAnsi"/>
        </w:rPr>
      </w:pPr>
      <w:r w:rsidRPr="00B2487D">
        <w:rPr>
          <w:rFonts w:asciiTheme="minorHAnsi" w:hAnsiTheme="minorHAnsi"/>
        </w:rPr>
        <w:t xml:space="preserve">U cilju postizanja uzgojnih ciljeva provodi se plansko sparivanje pri čemu se koriste raspoložive linije i rodovi u populaciji. Posebna se pozornost posvećuje očuvanju genetske strukture pasmine, zadržavanju specifičnih odlika fenotipa, kontroli uzgoja u srodstvu, očuvanju linija i rodova, te unapređenju karakteristika važnih u gospodarskoj afirmaciji pasmine. Ocjena vanjštine (fenotipa) bitna je u izradi sheme sparivanja, no ista nije isključiva. Naime, ako se radi o genetski unikatnim i vrijednim jedinka (rijetka linija, rijetki rod), prednost u odluci o uključivanju u rasplod je na genetskoj jedinstvenosti a ne na fenotipu.     </w:t>
      </w:r>
    </w:p>
    <w:p w:rsidR="005661C9" w:rsidRDefault="00B2487D" w:rsidP="00B2487D">
      <w:pPr>
        <w:pStyle w:val="BodyText"/>
        <w:spacing w:line="320" w:lineRule="exact"/>
        <w:ind w:firstLine="720"/>
        <w:jc w:val="both"/>
        <w:rPr>
          <w:rFonts w:asciiTheme="minorHAnsi" w:hAnsiTheme="minorHAnsi"/>
        </w:rPr>
      </w:pPr>
      <w:r w:rsidRPr="00B2487D">
        <w:rPr>
          <w:rFonts w:asciiTheme="minorHAnsi" w:hAnsiTheme="minorHAnsi"/>
        </w:rPr>
        <w:t>U reprodukciji je dozvoljeno koristiti prirodni pripust i umjetno osjemenjivanje, a po ukazanoj potrebi i novije biotehnološke metode (embriotransfer). Aktualno stanje nameće potrebu uporabe individualne sheme parenja kao najefikasnije u malim populacijama, kako bi neizbježni gubitak genetske raznolikosti sveli na minimum. Korištenje rotacijskog sustava sparivanja linija bikova i rodova krava preporučena je metoda u menadžmentu uzgoja Istarskog goveda.</w:t>
      </w:r>
      <w:r w:rsidR="00A3228C" w:rsidRPr="00A3228C">
        <w:rPr>
          <w:rFonts w:asciiTheme="minorHAnsi" w:hAnsiTheme="minorHAnsi"/>
        </w:rPr>
        <w:t>.</w:t>
      </w:r>
    </w:p>
    <w:p w:rsidR="001144E9" w:rsidRPr="005506AE" w:rsidRDefault="001144E9" w:rsidP="00A30FBB">
      <w:pPr>
        <w:spacing w:before="240" w:after="120" w:line="320" w:lineRule="exact"/>
        <w:ind w:left="-11"/>
        <w:rPr>
          <w:rFonts w:asciiTheme="minorHAnsi" w:hAnsiTheme="minorHAnsi"/>
          <w:b/>
          <w:sz w:val="28"/>
          <w:lang w:val="hr-HR"/>
        </w:rPr>
      </w:pPr>
      <w:r w:rsidRPr="005506AE">
        <w:rPr>
          <w:rFonts w:asciiTheme="minorHAnsi" w:hAnsiTheme="minorHAnsi"/>
          <w:b/>
          <w:sz w:val="28"/>
          <w:lang w:val="hr-HR"/>
        </w:rPr>
        <w:t>4.1.</w:t>
      </w:r>
      <w:r w:rsidRPr="005506AE">
        <w:rPr>
          <w:rFonts w:asciiTheme="minorHAnsi" w:hAnsiTheme="minorHAnsi"/>
          <w:b/>
          <w:sz w:val="28"/>
          <w:lang w:val="hr-HR"/>
        </w:rPr>
        <w:tab/>
      </w:r>
      <w:r>
        <w:rPr>
          <w:rFonts w:asciiTheme="minorHAnsi" w:hAnsiTheme="minorHAnsi"/>
          <w:b/>
          <w:sz w:val="28"/>
          <w:lang w:val="hr-HR"/>
        </w:rPr>
        <w:t>ODABIR</w:t>
      </w:r>
      <w:r w:rsidRPr="005506AE">
        <w:rPr>
          <w:rFonts w:asciiTheme="minorHAnsi" w:hAnsiTheme="minorHAnsi"/>
          <w:b/>
          <w:sz w:val="28"/>
          <w:lang w:val="hr-HR"/>
        </w:rPr>
        <w:t xml:space="preserve"> </w:t>
      </w:r>
      <w:r w:rsidR="007B755B">
        <w:rPr>
          <w:rFonts w:asciiTheme="minorHAnsi" w:hAnsiTheme="minorHAnsi"/>
          <w:b/>
          <w:sz w:val="28"/>
          <w:lang w:val="hr-HR"/>
        </w:rPr>
        <w:t xml:space="preserve">BIKOVA ZA RASPLOD </w:t>
      </w:r>
    </w:p>
    <w:p w:rsidR="001144E9" w:rsidRPr="00A3228C" w:rsidRDefault="00B2487D" w:rsidP="007B755B">
      <w:pPr>
        <w:spacing w:after="360" w:line="320" w:lineRule="exact"/>
        <w:ind w:firstLine="720"/>
        <w:jc w:val="both"/>
        <w:rPr>
          <w:rFonts w:asciiTheme="minorHAnsi" w:hAnsiTheme="minorHAnsi"/>
          <w:sz w:val="32"/>
          <w:lang w:val="hr-HR"/>
        </w:rPr>
      </w:pPr>
      <w:r w:rsidRPr="00B2487D">
        <w:rPr>
          <w:rFonts w:asciiTheme="minorHAnsi" w:hAnsiTheme="minorHAnsi"/>
          <w:sz w:val="24"/>
          <w:lang w:val="hr-HR"/>
        </w:rPr>
        <w:t>U genetskoj izgradnji najznačajniji selekcijski napredak ostvaruje se na relaciji otac-sin i majka-sin radi čega se osobita pozornost posvećuje odabiru bikova. Odabiru bikova posvećuje se posebna pozornost. Podaci o zastupljenosti linija trebaju biti korišteni prilikom odabira mladih bikova za rasplod. Bikovi prije uvođenja u rasplod (</w:t>
      </w:r>
      <w:r w:rsidRPr="00B2487D">
        <w:rPr>
          <w:rFonts w:asciiTheme="minorHAnsi" w:hAnsiTheme="minorHAnsi"/>
          <w:i/>
          <w:sz w:val="24"/>
          <w:lang w:val="hr-HR"/>
        </w:rPr>
        <w:t>prirodni pripust, umjetno osjemenjivanje</w:t>
      </w:r>
      <w:r w:rsidRPr="00B2487D">
        <w:rPr>
          <w:rFonts w:asciiTheme="minorHAnsi" w:hAnsiTheme="minorHAnsi"/>
          <w:sz w:val="24"/>
          <w:lang w:val="hr-HR"/>
        </w:rPr>
        <w:t>) trebaju biti podvrgnuti ocjeni vanjštine (poglavlje 4.2.) pri čemu trebaju biti k</w:t>
      </w:r>
      <w:r w:rsidR="0071636D">
        <w:rPr>
          <w:rFonts w:asciiTheme="minorHAnsi" w:hAnsiTheme="minorHAnsi"/>
          <w:sz w:val="24"/>
          <w:lang w:val="hr-HR"/>
        </w:rPr>
        <w:t>l</w:t>
      </w:r>
      <w:r w:rsidRPr="00B2487D">
        <w:rPr>
          <w:rFonts w:asciiTheme="minorHAnsi" w:hAnsiTheme="minorHAnsi"/>
          <w:sz w:val="24"/>
          <w:lang w:val="hr-HR"/>
        </w:rPr>
        <w:t>asirani u I. ili II klasu odnosno licencirani. Izdavanje pripusne licence obavlja se nakon potvrđivanja identiteta odnosno rodovničkih podataka mladog bika uz pomoć DNA testa (engl. paternity testing). Bikovima kojima nije moguće genetski potvrditi porijeklo DNA testom radi izlučenja roditelja iz uzgoja, treba napraviti genetsku tipizaciju DNA profila.</w:t>
      </w:r>
      <w:r w:rsidR="00A3228C" w:rsidRPr="00CB5D84">
        <w:rPr>
          <w:rFonts w:asciiTheme="minorHAnsi" w:hAnsiTheme="minorHAnsi"/>
          <w:sz w:val="24"/>
          <w:lang w:val="hr-HR"/>
        </w:rPr>
        <w:t>.</w:t>
      </w:r>
    </w:p>
    <w:p w:rsidR="005E5C01" w:rsidRPr="005506AE" w:rsidRDefault="0087662C" w:rsidP="005E5C01">
      <w:pPr>
        <w:pStyle w:val="BodyText"/>
        <w:spacing w:after="240" w:line="320" w:lineRule="exact"/>
        <w:jc w:val="both"/>
        <w:rPr>
          <w:rFonts w:asciiTheme="minorHAnsi" w:hAnsiTheme="minorHAnsi"/>
          <w:b/>
          <w:sz w:val="28"/>
        </w:rPr>
      </w:pPr>
      <w:r w:rsidRPr="005506AE">
        <w:rPr>
          <w:rFonts w:asciiTheme="minorHAnsi" w:hAnsiTheme="minorHAnsi"/>
          <w:b/>
          <w:sz w:val="28"/>
        </w:rPr>
        <w:t>4.</w:t>
      </w:r>
      <w:r w:rsidR="00A3228C">
        <w:rPr>
          <w:rFonts w:asciiTheme="minorHAnsi" w:hAnsiTheme="minorHAnsi"/>
          <w:b/>
          <w:sz w:val="28"/>
        </w:rPr>
        <w:t>2</w:t>
      </w:r>
      <w:r w:rsidRPr="005506AE">
        <w:rPr>
          <w:rFonts w:asciiTheme="minorHAnsi" w:hAnsiTheme="minorHAnsi"/>
          <w:b/>
          <w:sz w:val="28"/>
        </w:rPr>
        <w:t xml:space="preserve">. </w:t>
      </w:r>
      <w:r w:rsidRPr="005506AE">
        <w:rPr>
          <w:rFonts w:asciiTheme="minorHAnsi" w:hAnsiTheme="minorHAnsi"/>
          <w:b/>
          <w:sz w:val="28"/>
        </w:rPr>
        <w:tab/>
        <w:t xml:space="preserve">OCJENA VANJŠTINE ISTARSKOG GOVEDA </w:t>
      </w:r>
    </w:p>
    <w:p w:rsidR="001144E9" w:rsidRDefault="001144E9" w:rsidP="00153B04">
      <w:pPr>
        <w:spacing w:line="320" w:lineRule="exact"/>
        <w:ind w:firstLine="720"/>
        <w:jc w:val="both"/>
        <w:rPr>
          <w:rFonts w:asciiTheme="minorHAnsi" w:hAnsiTheme="minorHAnsi" w:cs="Calibri"/>
          <w:color w:val="000000"/>
          <w:sz w:val="24"/>
          <w:szCs w:val="24"/>
          <w:lang w:val="hr-HR"/>
        </w:rPr>
      </w:pPr>
      <w:r w:rsidRPr="00CB5D84">
        <w:rPr>
          <w:rFonts w:asciiTheme="minorHAnsi" w:hAnsiTheme="minorHAnsi"/>
          <w:sz w:val="24"/>
          <w:lang w:val="hr-HR"/>
        </w:rPr>
        <w:t>U cilju protežiranja jedinki s poželjnim obilježjima fenotipa (</w:t>
      </w:r>
      <w:r w:rsidRPr="002F5930">
        <w:rPr>
          <w:rFonts w:asciiTheme="minorHAnsi" w:hAnsiTheme="minorHAnsi"/>
          <w:i/>
          <w:sz w:val="24"/>
          <w:lang w:val="hr-HR"/>
        </w:rPr>
        <w:t>tjelesnom građom, izraženim pasminskim karakteristikama, konstitucijom i temperamentom</w:t>
      </w:r>
      <w:r w:rsidRPr="00CB5D84">
        <w:rPr>
          <w:rFonts w:asciiTheme="minorHAnsi" w:hAnsiTheme="minorHAnsi"/>
          <w:sz w:val="24"/>
          <w:lang w:val="hr-HR"/>
        </w:rPr>
        <w:t xml:space="preserve">) u provedbi </w:t>
      </w:r>
      <w:r w:rsidR="002F5930">
        <w:rPr>
          <w:rFonts w:asciiTheme="minorHAnsi" w:hAnsiTheme="minorHAnsi"/>
          <w:sz w:val="24"/>
          <w:lang w:val="hr-HR"/>
        </w:rPr>
        <w:t>UP-IG</w:t>
      </w:r>
      <w:r w:rsidRPr="00CB5D84">
        <w:rPr>
          <w:rFonts w:asciiTheme="minorHAnsi" w:hAnsiTheme="minorHAnsi"/>
          <w:sz w:val="24"/>
          <w:lang w:val="hr-HR"/>
        </w:rPr>
        <w:t xml:space="preserve">, redovito se obavlja ocjena vanjštine. Ženska grla ocjenjuju se nakon prvog teljenja, a muška grla nakon </w:t>
      </w:r>
      <w:r w:rsidR="002F5930" w:rsidRPr="00CB5D84">
        <w:rPr>
          <w:rFonts w:asciiTheme="minorHAnsi" w:hAnsiTheme="minorHAnsi"/>
          <w:sz w:val="24"/>
          <w:lang w:val="hr-HR"/>
        </w:rPr>
        <w:t xml:space="preserve">navršene </w:t>
      </w:r>
      <w:r w:rsidRPr="00CB5D84">
        <w:rPr>
          <w:rFonts w:asciiTheme="minorHAnsi" w:hAnsiTheme="minorHAnsi"/>
          <w:sz w:val="24"/>
          <w:lang w:val="hr-HR"/>
        </w:rPr>
        <w:t xml:space="preserve">najmanje </w:t>
      </w:r>
      <w:r w:rsidR="00A3228C" w:rsidRPr="00CB5D84">
        <w:rPr>
          <w:rFonts w:asciiTheme="minorHAnsi" w:hAnsiTheme="minorHAnsi"/>
          <w:sz w:val="24"/>
          <w:lang w:val="hr-HR"/>
        </w:rPr>
        <w:t>jedne godine</w:t>
      </w:r>
      <w:r w:rsidRPr="00CB5D84">
        <w:rPr>
          <w:rFonts w:asciiTheme="minorHAnsi" w:hAnsiTheme="minorHAnsi"/>
          <w:sz w:val="24"/>
          <w:lang w:val="hr-HR"/>
        </w:rPr>
        <w:t xml:space="preserve">, </w:t>
      </w:r>
      <w:r w:rsidR="00A3228C" w:rsidRPr="00CB5D84">
        <w:rPr>
          <w:rFonts w:asciiTheme="minorHAnsi" w:hAnsiTheme="minorHAnsi"/>
          <w:sz w:val="24"/>
          <w:lang w:val="hr-HR"/>
        </w:rPr>
        <w:t>no</w:t>
      </w:r>
      <w:r w:rsidRPr="00CB5D84">
        <w:rPr>
          <w:rFonts w:asciiTheme="minorHAnsi" w:hAnsiTheme="minorHAnsi"/>
          <w:sz w:val="24"/>
          <w:lang w:val="hr-HR"/>
        </w:rPr>
        <w:t xml:space="preserve"> svakako prije </w:t>
      </w:r>
      <w:r w:rsidR="00A3228C" w:rsidRPr="00CB5D84">
        <w:rPr>
          <w:rFonts w:asciiTheme="minorHAnsi" w:hAnsiTheme="minorHAnsi"/>
          <w:sz w:val="24"/>
          <w:lang w:val="hr-HR"/>
        </w:rPr>
        <w:t>uključivanja</w:t>
      </w:r>
      <w:r w:rsidRPr="00CB5D84">
        <w:rPr>
          <w:rFonts w:asciiTheme="minorHAnsi" w:hAnsiTheme="minorHAnsi"/>
          <w:sz w:val="24"/>
          <w:lang w:val="hr-HR"/>
        </w:rPr>
        <w:t xml:space="preserve"> u rasplod.</w:t>
      </w:r>
    </w:p>
    <w:p w:rsidR="005E5C01" w:rsidRPr="005506AE" w:rsidRDefault="007576C9" w:rsidP="00153B04">
      <w:pPr>
        <w:spacing w:line="320" w:lineRule="exact"/>
        <w:ind w:firstLine="720"/>
        <w:jc w:val="both"/>
        <w:rPr>
          <w:rFonts w:asciiTheme="minorHAnsi" w:hAnsiTheme="minorHAnsi" w:cs="Calibri"/>
          <w:color w:val="000000"/>
          <w:sz w:val="24"/>
          <w:szCs w:val="24"/>
          <w:lang w:val="hr-HR"/>
        </w:rPr>
      </w:pPr>
      <w:r w:rsidRPr="005506AE">
        <w:rPr>
          <w:rFonts w:asciiTheme="minorHAnsi" w:hAnsiTheme="minorHAnsi" w:cs="Calibri"/>
          <w:color w:val="000000"/>
          <w:sz w:val="24"/>
          <w:szCs w:val="24"/>
          <w:lang w:val="hr-HR"/>
        </w:rPr>
        <w:lastRenderedPageBreak/>
        <w:t>Ocjenom vanjštine istarskog goveda sagledavaju se glavna obilježja eksterijera Istarskog goveda, sukladnost</w:t>
      </w:r>
      <w:r w:rsidR="00A3228C">
        <w:rPr>
          <w:rFonts w:asciiTheme="minorHAnsi" w:hAnsiTheme="minorHAnsi" w:cs="Calibri"/>
          <w:color w:val="000000"/>
          <w:sz w:val="24"/>
          <w:szCs w:val="24"/>
          <w:lang w:val="hr-HR"/>
        </w:rPr>
        <w:t xml:space="preserve"> s</w:t>
      </w:r>
      <w:r w:rsidRPr="005506AE">
        <w:rPr>
          <w:rFonts w:asciiTheme="minorHAnsi" w:hAnsiTheme="minorHAnsi" w:cs="Calibri"/>
          <w:color w:val="000000"/>
          <w:sz w:val="24"/>
          <w:szCs w:val="24"/>
          <w:lang w:val="hr-HR"/>
        </w:rPr>
        <w:t xml:space="preserve"> pasminskim standardima odnosno uzgojnim ciljevima, te vrši </w:t>
      </w:r>
      <w:r w:rsidR="002A13C2" w:rsidRPr="005506AE">
        <w:rPr>
          <w:rFonts w:asciiTheme="minorHAnsi" w:hAnsiTheme="minorHAnsi" w:cs="Calibri"/>
          <w:color w:val="000000"/>
          <w:sz w:val="24"/>
          <w:szCs w:val="24"/>
          <w:lang w:val="hr-HR"/>
        </w:rPr>
        <w:t xml:space="preserve">rangiranje </w:t>
      </w:r>
      <w:r w:rsidR="002A13C2" w:rsidRPr="002A13C2">
        <w:rPr>
          <w:rFonts w:asciiTheme="minorHAnsi" w:hAnsiTheme="minorHAnsi" w:cs="Calibri"/>
          <w:i/>
          <w:color w:val="000000"/>
          <w:sz w:val="24"/>
          <w:szCs w:val="24"/>
          <w:lang w:val="hr-HR"/>
        </w:rPr>
        <w:t>(klasiranje)</w:t>
      </w:r>
      <w:r w:rsidR="002A13C2" w:rsidRPr="005506AE">
        <w:rPr>
          <w:rFonts w:asciiTheme="minorHAnsi" w:hAnsiTheme="minorHAnsi" w:cs="Calibri"/>
          <w:color w:val="000000"/>
          <w:sz w:val="24"/>
          <w:szCs w:val="24"/>
          <w:lang w:val="hr-HR"/>
        </w:rPr>
        <w:t xml:space="preserve"> </w:t>
      </w:r>
      <w:r w:rsidR="002A13C2">
        <w:rPr>
          <w:rFonts w:asciiTheme="minorHAnsi" w:hAnsiTheme="minorHAnsi" w:cs="Calibri"/>
          <w:color w:val="000000"/>
          <w:sz w:val="24"/>
          <w:szCs w:val="24"/>
          <w:lang w:val="hr-HR"/>
        </w:rPr>
        <w:t xml:space="preserve">jedinki u klase </w:t>
      </w:r>
      <w:r w:rsidR="002A13C2" w:rsidRPr="005506AE">
        <w:rPr>
          <w:rFonts w:asciiTheme="minorHAnsi" w:hAnsiTheme="minorHAnsi" w:cs="Calibri"/>
          <w:color w:val="000000"/>
          <w:sz w:val="24"/>
          <w:szCs w:val="24"/>
          <w:lang w:val="hr-HR"/>
        </w:rPr>
        <w:t>(I, II ili III)</w:t>
      </w:r>
      <w:r w:rsidR="002A13C2">
        <w:rPr>
          <w:rFonts w:asciiTheme="minorHAnsi" w:hAnsiTheme="minorHAnsi" w:cs="Calibri"/>
          <w:color w:val="000000"/>
          <w:sz w:val="24"/>
          <w:szCs w:val="24"/>
          <w:lang w:val="hr-HR"/>
        </w:rPr>
        <w:t xml:space="preserve"> što dijelom utječe na razvrstavanje</w:t>
      </w:r>
      <w:r w:rsidRPr="005506AE">
        <w:rPr>
          <w:rFonts w:asciiTheme="minorHAnsi" w:hAnsiTheme="minorHAnsi" w:cs="Calibri"/>
          <w:color w:val="000000"/>
          <w:sz w:val="24"/>
          <w:szCs w:val="24"/>
          <w:lang w:val="hr-HR"/>
        </w:rPr>
        <w:t xml:space="preserve"> grla u </w:t>
      </w:r>
      <w:r w:rsidR="002F5930">
        <w:rPr>
          <w:rFonts w:asciiTheme="minorHAnsi" w:hAnsiTheme="minorHAnsi" w:cs="Calibri"/>
          <w:color w:val="000000"/>
          <w:sz w:val="24"/>
          <w:szCs w:val="24"/>
          <w:lang w:val="hr-HR"/>
        </w:rPr>
        <w:t>“</w:t>
      </w:r>
      <w:r w:rsidRPr="005506AE">
        <w:rPr>
          <w:rFonts w:asciiTheme="minorHAnsi" w:hAnsiTheme="minorHAnsi" w:cs="Calibri"/>
          <w:color w:val="000000"/>
          <w:sz w:val="24"/>
          <w:szCs w:val="24"/>
          <w:lang w:val="hr-HR"/>
        </w:rPr>
        <w:t>A</w:t>
      </w:r>
      <w:r w:rsidR="002F5930">
        <w:rPr>
          <w:rFonts w:asciiTheme="minorHAnsi" w:hAnsiTheme="minorHAnsi" w:cs="Calibri"/>
          <w:color w:val="000000"/>
          <w:sz w:val="24"/>
          <w:szCs w:val="24"/>
          <w:lang w:val="hr-HR"/>
        </w:rPr>
        <w:t>“</w:t>
      </w:r>
      <w:r w:rsidRPr="005506AE">
        <w:rPr>
          <w:rFonts w:asciiTheme="minorHAnsi" w:hAnsiTheme="minorHAnsi" w:cs="Calibri"/>
          <w:color w:val="000000"/>
          <w:sz w:val="24"/>
          <w:szCs w:val="24"/>
          <w:lang w:val="hr-HR"/>
        </w:rPr>
        <w:t xml:space="preserve"> ili </w:t>
      </w:r>
      <w:r w:rsidR="002F5930">
        <w:rPr>
          <w:rFonts w:asciiTheme="minorHAnsi" w:hAnsiTheme="minorHAnsi" w:cs="Calibri"/>
          <w:color w:val="000000"/>
          <w:sz w:val="24"/>
          <w:szCs w:val="24"/>
          <w:lang w:val="hr-HR"/>
        </w:rPr>
        <w:t>“</w:t>
      </w:r>
      <w:r w:rsidRPr="005506AE">
        <w:rPr>
          <w:rFonts w:asciiTheme="minorHAnsi" w:hAnsiTheme="minorHAnsi" w:cs="Calibri"/>
          <w:color w:val="000000"/>
          <w:sz w:val="24"/>
          <w:szCs w:val="24"/>
          <w:lang w:val="hr-HR"/>
        </w:rPr>
        <w:t>B</w:t>
      </w:r>
      <w:r w:rsidR="002F5930">
        <w:rPr>
          <w:rFonts w:asciiTheme="minorHAnsi" w:hAnsiTheme="minorHAnsi" w:cs="Calibri"/>
          <w:color w:val="000000"/>
          <w:sz w:val="24"/>
          <w:szCs w:val="24"/>
          <w:lang w:val="hr-HR"/>
        </w:rPr>
        <w:t>“</w:t>
      </w:r>
      <w:r w:rsidRPr="005506AE">
        <w:rPr>
          <w:rFonts w:asciiTheme="minorHAnsi" w:hAnsiTheme="minorHAnsi" w:cs="Calibri"/>
          <w:color w:val="000000"/>
          <w:sz w:val="24"/>
          <w:szCs w:val="24"/>
          <w:lang w:val="hr-HR"/>
        </w:rPr>
        <w:t xml:space="preserve"> razred Matične knjige</w:t>
      </w:r>
      <w:r w:rsidR="00B2487D">
        <w:rPr>
          <w:rFonts w:asciiTheme="minorHAnsi" w:hAnsiTheme="minorHAnsi" w:cs="Calibri"/>
          <w:color w:val="000000"/>
          <w:sz w:val="24"/>
          <w:szCs w:val="24"/>
          <w:lang w:val="hr-HR"/>
        </w:rPr>
        <w:t xml:space="preserve"> ist</w:t>
      </w:r>
      <w:r w:rsidR="002F5930">
        <w:rPr>
          <w:rFonts w:asciiTheme="minorHAnsi" w:hAnsiTheme="minorHAnsi" w:cs="Calibri"/>
          <w:color w:val="000000"/>
          <w:sz w:val="24"/>
          <w:szCs w:val="24"/>
          <w:lang w:val="hr-HR"/>
        </w:rPr>
        <w:t>a</w:t>
      </w:r>
      <w:r w:rsidR="00B2487D">
        <w:rPr>
          <w:rFonts w:asciiTheme="minorHAnsi" w:hAnsiTheme="minorHAnsi" w:cs="Calibri"/>
          <w:color w:val="000000"/>
          <w:sz w:val="24"/>
          <w:szCs w:val="24"/>
          <w:lang w:val="hr-HR"/>
        </w:rPr>
        <w:t>r</w:t>
      </w:r>
      <w:r w:rsidR="002F5930">
        <w:rPr>
          <w:rFonts w:asciiTheme="minorHAnsi" w:hAnsiTheme="minorHAnsi" w:cs="Calibri"/>
          <w:color w:val="000000"/>
          <w:sz w:val="24"/>
          <w:szCs w:val="24"/>
          <w:lang w:val="hr-HR"/>
        </w:rPr>
        <w:t>skog goveda</w:t>
      </w:r>
      <w:r w:rsidRPr="005506AE">
        <w:rPr>
          <w:rFonts w:asciiTheme="minorHAnsi" w:hAnsiTheme="minorHAnsi" w:cs="Calibri"/>
          <w:color w:val="000000"/>
          <w:sz w:val="24"/>
          <w:szCs w:val="24"/>
          <w:lang w:val="hr-HR"/>
        </w:rPr>
        <w:t xml:space="preserve">. </w:t>
      </w:r>
      <w:r w:rsidRPr="005506AE">
        <w:rPr>
          <w:rFonts w:asciiTheme="minorHAnsi" w:hAnsiTheme="minorHAnsi" w:cs="Calibri"/>
          <w:sz w:val="24"/>
          <w:szCs w:val="24"/>
          <w:lang w:val="hr-HR"/>
        </w:rPr>
        <w:t xml:space="preserve">Skupne ocjene temelj su </w:t>
      </w:r>
      <w:r w:rsidR="002F5930">
        <w:rPr>
          <w:rFonts w:asciiTheme="minorHAnsi" w:hAnsiTheme="minorHAnsi" w:cs="Calibri"/>
          <w:sz w:val="24"/>
          <w:szCs w:val="24"/>
          <w:lang w:val="hr-HR"/>
        </w:rPr>
        <w:t xml:space="preserve">izračuna selekcijskih indeksa odnosno </w:t>
      </w:r>
      <w:r w:rsidRPr="005506AE">
        <w:rPr>
          <w:rFonts w:asciiTheme="minorHAnsi" w:hAnsiTheme="minorHAnsi" w:cs="Calibri"/>
          <w:sz w:val="24"/>
          <w:szCs w:val="24"/>
          <w:lang w:val="hr-HR"/>
        </w:rPr>
        <w:t xml:space="preserve">rangiranja jedinki u odnosu na </w:t>
      </w:r>
      <w:r w:rsidRPr="005506AE">
        <w:rPr>
          <w:rFonts w:asciiTheme="minorHAnsi" w:hAnsiTheme="minorHAnsi" w:cs="Calibri"/>
          <w:color w:val="000000"/>
          <w:sz w:val="24"/>
          <w:szCs w:val="24"/>
          <w:lang w:val="hr-HR"/>
        </w:rPr>
        <w:t>zadane uzgojne ciljeve. Ocjenske liste (</w:t>
      </w:r>
      <w:r w:rsidRPr="002F5930">
        <w:rPr>
          <w:rFonts w:asciiTheme="minorHAnsi" w:hAnsiTheme="minorHAnsi" w:cs="Calibri"/>
          <w:i/>
          <w:color w:val="000000"/>
          <w:sz w:val="24"/>
          <w:szCs w:val="24"/>
          <w:lang w:val="hr-HR"/>
        </w:rPr>
        <w:t>obrasci</w:t>
      </w:r>
      <w:r w:rsidRPr="005506AE">
        <w:rPr>
          <w:rFonts w:asciiTheme="minorHAnsi" w:hAnsiTheme="minorHAnsi" w:cs="Calibri"/>
          <w:color w:val="000000"/>
          <w:sz w:val="24"/>
          <w:szCs w:val="24"/>
          <w:lang w:val="hr-HR"/>
        </w:rPr>
        <w:t>) za ocjenu bikova i krava su u prilogu 1. i prilogu 2. Raspon ocjena za karakteristike građe o</w:t>
      </w:r>
      <w:r w:rsidR="00643E38">
        <w:rPr>
          <w:rFonts w:asciiTheme="minorHAnsi" w:hAnsiTheme="minorHAnsi" w:cs="Calibri"/>
          <w:color w:val="000000"/>
          <w:sz w:val="24"/>
          <w:szCs w:val="24"/>
          <w:lang w:val="hr-HR"/>
        </w:rPr>
        <w:t>kvira, mišićavosti</w:t>
      </w:r>
      <w:r w:rsidR="002F5930">
        <w:rPr>
          <w:rFonts w:asciiTheme="minorHAnsi" w:hAnsiTheme="minorHAnsi" w:cs="Calibri"/>
          <w:color w:val="000000"/>
          <w:sz w:val="24"/>
          <w:szCs w:val="24"/>
          <w:lang w:val="hr-HR"/>
        </w:rPr>
        <w:t>, nogu, vimena/skrotuma</w:t>
      </w:r>
      <w:r w:rsidRPr="005506AE">
        <w:rPr>
          <w:rFonts w:asciiTheme="minorHAnsi" w:hAnsiTheme="minorHAnsi" w:cs="Calibri"/>
          <w:color w:val="000000"/>
          <w:sz w:val="24"/>
          <w:szCs w:val="24"/>
          <w:lang w:val="hr-HR"/>
        </w:rPr>
        <w:t xml:space="preserve"> su od 1 (</w:t>
      </w:r>
      <w:r w:rsidRPr="005506AE">
        <w:rPr>
          <w:rFonts w:asciiTheme="minorHAnsi" w:hAnsiTheme="minorHAnsi" w:cs="Calibri"/>
          <w:i/>
          <w:color w:val="000000"/>
          <w:sz w:val="24"/>
          <w:szCs w:val="24"/>
          <w:lang w:val="hr-HR"/>
        </w:rPr>
        <w:t>vrlo loše izražena karakteristika</w:t>
      </w:r>
      <w:r w:rsidRPr="005506AE">
        <w:rPr>
          <w:rFonts w:asciiTheme="minorHAnsi" w:hAnsiTheme="minorHAnsi" w:cs="Calibri"/>
          <w:color w:val="000000"/>
          <w:sz w:val="24"/>
          <w:szCs w:val="24"/>
          <w:lang w:val="hr-HR"/>
        </w:rPr>
        <w:t>) do 9 (</w:t>
      </w:r>
      <w:r w:rsidRPr="005506AE">
        <w:rPr>
          <w:rFonts w:asciiTheme="minorHAnsi" w:hAnsiTheme="minorHAnsi" w:cs="Calibri"/>
          <w:i/>
          <w:color w:val="000000"/>
          <w:sz w:val="24"/>
          <w:szCs w:val="24"/>
          <w:lang w:val="hr-HR"/>
        </w:rPr>
        <w:t>odlično izražena karakteristika</w:t>
      </w:r>
      <w:r w:rsidRPr="005506AE">
        <w:rPr>
          <w:rFonts w:asciiTheme="minorHAnsi" w:hAnsiTheme="minorHAnsi" w:cs="Calibri"/>
          <w:color w:val="000000"/>
          <w:sz w:val="24"/>
          <w:szCs w:val="24"/>
          <w:lang w:val="hr-HR"/>
        </w:rPr>
        <w:t>) s time da je prosječna ocjena 5 (</w:t>
      </w:r>
      <w:r w:rsidRPr="005506AE">
        <w:rPr>
          <w:rFonts w:asciiTheme="minorHAnsi" w:hAnsiTheme="minorHAnsi" w:cs="Calibri"/>
          <w:i/>
          <w:color w:val="000000"/>
          <w:sz w:val="24"/>
          <w:szCs w:val="24"/>
          <w:lang w:val="hr-HR"/>
        </w:rPr>
        <w:t>prosječno izražena karakteristika</w:t>
      </w:r>
      <w:r w:rsidR="00153B04" w:rsidRPr="005506AE">
        <w:rPr>
          <w:rFonts w:asciiTheme="minorHAnsi" w:hAnsiTheme="minorHAnsi" w:cs="Calibri"/>
          <w:color w:val="000000"/>
          <w:sz w:val="24"/>
          <w:szCs w:val="24"/>
          <w:lang w:val="hr-HR"/>
        </w:rPr>
        <w:t>).</w:t>
      </w:r>
    </w:p>
    <w:p w:rsidR="005E5C01" w:rsidRPr="005506AE" w:rsidRDefault="00AB1FF7" w:rsidP="007576C9">
      <w:pPr>
        <w:spacing w:before="120"/>
        <w:jc w:val="both"/>
        <w:rPr>
          <w:rFonts w:asciiTheme="minorHAnsi" w:hAnsiTheme="minorHAnsi"/>
          <w:sz w:val="24"/>
          <w:szCs w:val="24"/>
          <w:lang w:val="hr-HR"/>
        </w:rPr>
      </w:pPr>
      <w:r w:rsidRPr="005506AE">
        <w:rPr>
          <w:rFonts w:asciiTheme="minorHAnsi" w:hAnsiTheme="minorHAnsi"/>
          <w:b/>
          <w:sz w:val="24"/>
          <w:szCs w:val="24"/>
          <w:lang w:val="hr-HR"/>
        </w:rPr>
        <w:t xml:space="preserve">Tablica </w:t>
      </w:r>
      <w:r w:rsidR="00EB565C">
        <w:rPr>
          <w:rFonts w:asciiTheme="minorHAnsi" w:hAnsiTheme="minorHAnsi"/>
          <w:b/>
          <w:sz w:val="24"/>
          <w:szCs w:val="24"/>
          <w:lang w:val="hr-HR"/>
        </w:rPr>
        <w:t>3</w:t>
      </w:r>
      <w:r w:rsidRPr="005506AE">
        <w:rPr>
          <w:rFonts w:asciiTheme="minorHAnsi" w:hAnsiTheme="minorHAnsi"/>
          <w:b/>
          <w:sz w:val="24"/>
          <w:szCs w:val="24"/>
          <w:lang w:val="hr-HR"/>
        </w:rPr>
        <w:t>.</w:t>
      </w:r>
      <w:r w:rsidR="005E5C01" w:rsidRPr="005506AE">
        <w:rPr>
          <w:rFonts w:asciiTheme="minorHAnsi" w:hAnsiTheme="minorHAnsi"/>
          <w:sz w:val="24"/>
          <w:szCs w:val="24"/>
          <w:lang w:val="hr-HR"/>
        </w:rPr>
        <w:t xml:space="preserve"> Rangiranje grla i preporuka za korištenje</w:t>
      </w:r>
    </w:p>
    <w:tbl>
      <w:tblPr>
        <w:tblW w:w="9379"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30"/>
        <w:gridCol w:w="664"/>
        <w:gridCol w:w="1701"/>
        <w:gridCol w:w="1015"/>
        <w:gridCol w:w="544"/>
        <w:gridCol w:w="1225"/>
        <w:gridCol w:w="976"/>
        <w:gridCol w:w="1224"/>
      </w:tblGrid>
      <w:tr w:rsidR="005E5C01" w:rsidRPr="005506AE" w:rsidTr="00AB1FF7">
        <w:trPr>
          <w:trHeight w:val="255"/>
        </w:trPr>
        <w:tc>
          <w:tcPr>
            <w:tcW w:w="2694" w:type="dxa"/>
            <w:gridSpan w:val="2"/>
            <w:tcBorders>
              <w:top w:val="single" w:sz="4" w:space="0" w:color="auto"/>
              <w:left w:val="nil"/>
              <w:bottom w:val="single" w:sz="4" w:space="0" w:color="auto"/>
            </w:tcBorders>
            <w:shd w:val="clear" w:color="auto" w:fill="auto"/>
            <w:noWrap/>
            <w:vAlign w:val="center"/>
            <w:hideMark/>
          </w:tcPr>
          <w:p w:rsidR="005E5C01" w:rsidRPr="005506AE" w:rsidRDefault="005E5C01" w:rsidP="00854FC6">
            <w:pPr>
              <w:rPr>
                <w:rFonts w:asciiTheme="minorHAnsi" w:hAnsiTheme="minorHAnsi" w:cs="Calibri"/>
                <w:b/>
                <w:bCs/>
                <w:sz w:val="24"/>
                <w:szCs w:val="24"/>
                <w:lang w:val="hr-HR"/>
              </w:rPr>
            </w:pPr>
            <w:r w:rsidRPr="005506AE">
              <w:rPr>
                <w:rFonts w:asciiTheme="minorHAnsi" w:hAnsiTheme="minorHAnsi" w:cs="Calibri"/>
                <w:b/>
                <w:bCs/>
                <w:sz w:val="24"/>
                <w:szCs w:val="24"/>
                <w:lang w:val="hr-HR"/>
              </w:rPr>
              <w:t>OPISNA OCJENA</w:t>
            </w:r>
          </w:p>
        </w:tc>
        <w:tc>
          <w:tcPr>
            <w:tcW w:w="1701" w:type="dxa"/>
            <w:tcBorders>
              <w:top w:val="single" w:sz="4" w:space="0" w:color="auto"/>
              <w:bottom w:val="single" w:sz="4" w:space="0" w:color="auto"/>
            </w:tcBorders>
            <w:shd w:val="clear" w:color="auto" w:fill="auto"/>
            <w:noWrap/>
            <w:vAlign w:val="center"/>
            <w:hideMark/>
          </w:tcPr>
          <w:p w:rsidR="005E5C01" w:rsidRPr="005506AE" w:rsidRDefault="005E5C01" w:rsidP="00AB1FF7">
            <w:pPr>
              <w:jc w:val="cente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KLASA</w:t>
            </w:r>
          </w:p>
        </w:tc>
        <w:tc>
          <w:tcPr>
            <w:tcW w:w="1015" w:type="dxa"/>
            <w:tcBorders>
              <w:top w:val="single" w:sz="4" w:space="0" w:color="auto"/>
              <w:bottom w:val="single" w:sz="4" w:space="0" w:color="auto"/>
            </w:tcBorders>
            <w:shd w:val="clear" w:color="auto" w:fill="auto"/>
            <w:noWrap/>
            <w:vAlign w:val="center"/>
            <w:hideMark/>
          </w:tcPr>
          <w:p w:rsidR="005E5C01" w:rsidRPr="005506AE" w:rsidRDefault="005E5C01" w:rsidP="00AB1FF7">
            <w:pPr>
              <w:jc w:val="cente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RAZRED</w:t>
            </w:r>
          </w:p>
        </w:tc>
        <w:tc>
          <w:tcPr>
            <w:tcW w:w="544" w:type="dxa"/>
            <w:tcBorders>
              <w:top w:val="single" w:sz="4" w:space="0" w:color="auto"/>
              <w:bottom w:val="single" w:sz="4" w:space="0" w:color="auto"/>
            </w:tcBorders>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5" w:type="dxa"/>
            <w:tcBorders>
              <w:top w:val="single" w:sz="4" w:space="0" w:color="auto"/>
              <w:bottom w:val="single" w:sz="4" w:space="0" w:color="auto"/>
            </w:tcBorders>
            <w:shd w:val="clear" w:color="auto" w:fill="auto"/>
            <w:noWrap/>
            <w:vAlign w:val="center"/>
            <w:hideMark/>
          </w:tcPr>
          <w:p w:rsidR="005E5C01" w:rsidRPr="005506AE" w:rsidRDefault="005E5C01" w:rsidP="00854FC6">
            <w:pP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REZULTAT</w:t>
            </w:r>
          </w:p>
        </w:tc>
        <w:tc>
          <w:tcPr>
            <w:tcW w:w="976" w:type="dxa"/>
            <w:tcBorders>
              <w:top w:val="single" w:sz="4" w:space="0" w:color="auto"/>
              <w:bottom w:val="single" w:sz="4" w:space="0" w:color="auto"/>
            </w:tcBorders>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4" w:type="dxa"/>
            <w:tcBorders>
              <w:top w:val="single" w:sz="4" w:space="0" w:color="auto"/>
              <w:bottom w:val="single" w:sz="4" w:space="0" w:color="auto"/>
              <w:right w:val="nil"/>
            </w:tcBorders>
            <w:shd w:val="clear" w:color="auto" w:fill="auto"/>
            <w:noWrap/>
            <w:vAlign w:val="center"/>
            <w:hideMark/>
          </w:tcPr>
          <w:p w:rsidR="005E5C01" w:rsidRPr="005506AE" w:rsidRDefault="005E5C01" w:rsidP="00854FC6">
            <w:pP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UPORABA</w:t>
            </w:r>
          </w:p>
        </w:tc>
      </w:tr>
      <w:tr w:rsidR="005E5C01" w:rsidRPr="005506AE" w:rsidTr="00AB1FF7">
        <w:trPr>
          <w:trHeight w:val="255"/>
        </w:trPr>
        <w:tc>
          <w:tcPr>
            <w:tcW w:w="2030" w:type="dxa"/>
            <w:tcBorders>
              <w:top w:val="single" w:sz="4" w:space="0" w:color="auto"/>
              <w:left w:val="nil"/>
            </w:tcBorders>
            <w:shd w:val="clear" w:color="auto" w:fill="auto"/>
            <w:noWrap/>
            <w:vAlign w:val="center"/>
            <w:hideMark/>
          </w:tcPr>
          <w:p w:rsidR="005E5C01" w:rsidRPr="005506AE" w:rsidRDefault="00F001CD" w:rsidP="00854FC6">
            <w:pPr>
              <w:rPr>
                <w:rFonts w:asciiTheme="minorHAnsi" w:hAnsiTheme="minorHAnsi" w:cs="Calibri"/>
                <w:bCs/>
                <w:sz w:val="24"/>
                <w:szCs w:val="24"/>
                <w:lang w:val="hr-HR"/>
              </w:rPr>
            </w:pPr>
            <w:r>
              <w:rPr>
                <w:rFonts w:asciiTheme="minorHAnsi" w:hAnsiTheme="minorHAnsi" w:cs="Calibri"/>
                <w:bCs/>
                <w:sz w:val="24"/>
                <w:szCs w:val="24"/>
                <w:lang w:val="hr-HR"/>
              </w:rPr>
              <w:t>Poželjan</w:t>
            </w:r>
          </w:p>
        </w:tc>
        <w:tc>
          <w:tcPr>
            <w:tcW w:w="664" w:type="dxa"/>
            <w:tcBorders>
              <w:top w:val="single" w:sz="4" w:space="0" w:color="auto"/>
            </w:tcBorders>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701" w:type="dxa"/>
            <w:tcBorders>
              <w:top w:val="single" w:sz="4" w:space="0" w:color="auto"/>
            </w:tcBorders>
            <w:shd w:val="clear" w:color="auto" w:fill="auto"/>
            <w:noWrap/>
            <w:vAlign w:val="center"/>
            <w:hideMark/>
          </w:tcPr>
          <w:p w:rsidR="005E5C01" w:rsidRPr="005506AE" w:rsidRDefault="002F5930" w:rsidP="00AB1FF7">
            <w:pPr>
              <w:jc w:val="center"/>
              <w:rPr>
                <w:rFonts w:asciiTheme="minorHAnsi" w:hAnsiTheme="minorHAnsi" w:cs="Calibri"/>
                <w:bCs/>
                <w:color w:val="000000"/>
                <w:sz w:val="24"/>
                <w:szCs w:val="24"/>
                <w:lang w:val="hr-HR"/>
              </w:rPr>
            </w:pPr>
            <w:r>
              <w:rPr>
                <w:rFonts w:asciiTheme="minorHAnsi" w:hAnsiTheme="minorHAnsi" w:cs="Calibri"/>
                <w:bCs/>
                <w:color w:val="000000"/>
                <w:sz w:val="24"/>
                <w:szCs w:val="24"/>
                <w:lang w:val="hr-HR"/>
              </w:rPr>
              <w:t>I.</w:t>
            </w:r>
          </w:p>
        </w:tc>
        <w:tc>
          <w:tcPr>
            <w:tcW w:w="1015" w:type="dxa"/>
            <w:tcBorders>
              <w:top w:val="single" w:sz="4" w:space="0" w:color="auto"/>
            </w:tcBorders>
            <w:shd w:val="clear" w:color="auto" w:fill="auto"/>
            <w:noWrap/>
            <w:vAlign w:val="center"/>
            <w:hideMark/>
          </w:tcPr>
          <w:p w:rsidR="005E5C01" w:rsidRPr="005506AE" w:rsidRDefault="005E5C01" w:rsidP="00AB1FF7">
            <w:pPr>
              <w:jc w:val="cente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A</w:t>
            </w:r>
          </w:p>
        </w:tc>
        <w:tc>
          <w:tcPr>
            <w:tcW w:w="544" w:type="dxa"/>
            <w:tcBorders>
              <w:top w:val="single" w:sz="4" w:space="0" w:color="auto"/>
            </w:tcBorders>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5" w:type="dxa"/>
            <w:tcBorders>
              <w:top w:val="single" w:sz="4" w:space="0" w:color="auto"/>
            </w:tcBorders>
            <w:shd w:val="clear" w:color="auto" w:fill="auto"/>
            <w:noWrap/>
            <w:vAlign w:val="center"/>
            <w:hideMark/>
          </w:tcPr>
          <w:p w:rsidR="005E5C01" w:rsidRPr="005506AE" w:rsidRDefault="005E5C01"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odabran</w:t>
            </w:r>
          </w:p>
        </w:tc>
        <w:tc>
          <w:tcPr>
            <w:tcW w:w="976" w:type="dxa"/>
            <w:tcBorders>
              <w:top w:val="single" w:sz="4" w:space="0" w:color="auto"/>
            </w:tcBorders>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4" w:type="dxa"/>
            <w:tcBorders>
              <w:top w:val="single" w:sz="4" w:space="0" w:color="auto"/>
              <w:right w:val="nil"/>
            </w:tcBorders>
            <w:shd w:val="clear" w:color="auto" w:fill="auto"/>
            <w:noWrap/>
            <w:vAlign w:val="center"/>
            <w:hideMark/>
          </w:tcPr>
          <w:p w:rsidR="005E5C01" w:rsidRPr="005506AE" w:rsidRDefault="00AB1FF7" w:rsidP="00AB1FF7">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UO</w:t>
            </w:r>
            <w:r w:rsidR="00773890">
              <w:rPr>
                <w:rFonts w:asciiTheme="minorHAnsi" w:hAnsiTheme="minorHAnsi" w:cs="Calibri"/>
                <w:bCs/>
                <w:color w:val="000000"/>
                <w:sz w:val="24"/>
                <w:szCs w:val="24"/>
                <w:lang w:val="hr-HR"/>
              </w:rPr>
              <w:t xml:space="preserve">, </w:t>
            </w:r>
            <w:r w:rsidRPr="005506AE">
              <w:rPr>
                <w:rFonts w:asciiTheme="minorHAnsi" w:hAnsiTheme="minorHAnsi" w:cs="Calibri"/>
                <w:bCs/>
                <w:color w:val="000000"/>
                <w:sz w:val="24"/>
                <w:szCs w:val="24"/>
                <w:lang w:val="hr-HR"/>
              </w:rPr>
              <w:t>PP</w:t>
            </w:r>
          </w:p>
        </w:tc>
      </w:tr>
      <w:tr w:rsidR="005E5C01" w:rsidRPr="005506AE" w:rsidTr="00AB1FF7">
        <w:trPr>
          <w:trHeight w:val="255"/>
        </w:trPr>
        <w:tc>
          <w:tcPr>
            <w:tcW w:w="2030" w:type="dxa"/>
            <w:tcBorders>
              <w:left w:val="nil"/>
            </w:tcBorders>
            <w:shd w:val="clear" w:color="auto" w:fill="auto"/>
            <w:noWrap/>
            <w:vAlign w:val="center"/>
            <w:hideMark/>
          </w:tcPr>
          <w:p w:rsidR="005E5C01" w:rsidRPr="005506AE" w:rsidRDefault="00F001CD" w:rsidP="00854FC6">
            <w:pPr>
              <w:rPr>
                <w:rFonts w:asciiTheme="minorHAnsi" w:hAnsiTheme="minorHAnsi" w:cs="Calibri"/>
                <w:bCs/>
                <w:sz w:val="24"/>
                <w:szCs w:val="24"/>
                <w:lang w:val="hr-HR"/>
              </w:rPr>
            </w:pPr>
            <w:r>
              <w:rPr>
                <w:rFonts w:asciiTheme="minorHAnsi" w:hAnsiTheme="minorHAnsi" w:cs="Calibri"/>
                <w:bCs/>
                <w:sz w:val="24"/>
                <w:szCs w:val="24"/>
                <w:lang w:val="hr-HR"/>
              </w:rPr>
              <w:t>Poželjan</w:t>
            </w:r>
          </w:p>
        </w:tc>
        <w:tc>
          <w:tcPr>
            <w:tcW w:w="66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701" w:type="dxa"/>
            <w:shd w:val="clear" w:color="auto" w:fill="auto"/>
            <w:noWrap/>
            <w:vAlign w:val="center"/>
            <w:hideMark/>
          </w:tcPr>
          <w:p w:rsidR="005E5C01" w:rsidRPr="005506AE" w:rsidRDefault="005E5C01" w:rsidP="00AB1FF7">
            <w:pPr>
              <w:jc w:val="cente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I</w:t>
            </w:r>
            <w:r w:rsidR="002F5930">
              <w:rPr>
                <w:rFonts w:asciiTheme="minorHAnsi" w:hAnsiTheme="minorHAnsi" w:cs="Calibri"/>
                <w:bCs/>
                <w:color w:val="000000"/>
                <w:sz w:val="24"/>
                <w:szCs w:val="24"/>
                <w:lang w:val="hr-HR"/>
              </w:rPr>
              <w:t>.</w:t>
            </w:r>
          </w:p>
        </w:tc>
        <w:tc>
          <w:tcPr>
            <w:tcW w:w="1015" w:type="dxa"/>
            <w:shd w:val="clear" w:color="auto" w:fill="auto"/>
            <w:noWrap/>
            <w:vAlign w:val="center"/>
            <w:hideMark/>
          </w:tcPr>
          <w:p w:rsidR="005E5C01" w:rsidRPr="005506AE" w:rsidRDefault="005E5C01" w:rsidP="00AB1FF7">
            <w:pPr>
              <w:jc w:val="cente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B</w:t>
            </w:r>
          </w:p>
        </w:tc>
        <w:tc>
          <w:tcPr>
            <w:tcW w:w="54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5" w:type="dxa"/>
            <w:shd w:val="clear" w:color="auto" w:fill="auto"/>
            <w:noWrap/>
            <w:vAlign w:val="center"/>
            <w:hideMark/>
          </w:tcPr>
          <w:p w:rsidR="005E5C01" w:rsidRPr="005506AE" w:rsidRDefault="005E5C01"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odabran</w:t>
            </w:r>
          </w:p>
        </w:tc>
        <w:tc>
          <w:tcPr>
            <w:tcW w:w="976"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4" w:type="dxa"/>
            <w:tcBorders>
              <w:right w:val="nil"/>
            </w:tcBorders>
            <w:shd w:val="clear" w:color="auto" w:fill="auto"/>
            <w:noWrap/>
            <w:vAlign w:val="center"/>
            <w:hideMark/>
          </w:tcPr>
          <w:p w:rsidR="005E5C01" w:rsidRPr="005506AE" w:rsidRDefault="00AB1FF7" w:rsidP="00AB1FF7">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PP</w:t>
            </w:r>
          </w:p>
        </w:tc>
      </w:tr>
      <w:tr w:rsidR="005E5C01" w:rsidRPr="005506AE" w:rsidTr="00AB1FF7">
        <w:trPr>
          <w:trHeight w:val="255"/>
        </w:trPr>
        <w:tc>
          <w:tcPr>
            <w:tcW w:w="2030" w:type="dxa"/>
            <w:tcBorders>
              <w:left w:val="nil"/>
            </w:tcBorders>
            <w:shd w:val="clear" w:color="auto" w:fill="auto"/>
            <w:noWrap/>
            <w:vAlign w:val="center"/>
            <w:hideMark/>
          </w:tcPr>
          <w:p w:rsidR="005E5C01" w:rsidRPr="005506AE" w:rsidRDefault="00F001CD" w:rsidP="00854FC6">
            <w:pPr>
              <w:rPr>
                <w:rFonts w:asciiTheme="minorHAnsi" w:hAnsiTheme="minorHAnsi" w:cs="Calibri"/>
                <w:bCs/>
                <w:sz w:val="24"/>
                <w:szCs w:val="24"/>
                <w:lang w:val="hr-HR"/>
              </w:rPr>
            </w:pPr>
            <w:r>
              <w:rPr>
                <w:rFonts w:asciiTheme="minorHAnsi" w:hAnsiTheme="minorHAnsi" w:cs="Calibri"/>
                <w:bCs/>
                <w:sz w:val="24"/>
                <w:szCs w:val="24"/>
                <w:lang w:val="hr-HR"/>
              </w:rPr>
              <w:t>Prihvatljiv</w:t>
            </w:r>
          </w:p>
        </w:tc>
        <w:tc>
          <w:tcPr>
            <w:tcW w:w="66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701" w:type="dxa"/>
            <w:shd w:val="clear" w:color="auto" w:fill="auto"/>
            <w:noWrap/>
            <w:vAlign w:val="center"/>
            <w:hideMark/>
          </w:tcPr>
          <w:p w:rsidR="005E5C01" w:rsidRPr="005506AE" w:rsidRDefault="005E5C01" w:rsidP="00AB1FF7">
            <w:pPr>
              <w:jc w:val="cente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II</w:t>
            </w:r>
            <w:r w:rsidR="002F5930">
              <w:rPr>
                <w:rFonts w:asciiTheme="minorHAnsi" w:hAnsiTheme="minorHAnsi" w:cs="Calibri"/>
                <w:bCs/>
                <w:color w:val="000000"/>
                <w:sz w:val="24"/>
                <w:szCs w:val="24"/>
                <w:lang w:val="hr-HR"/>
              </w:rPr>
              <w:t>.</w:t>
            </w:r>
          </w:p>
        </w:tc>
        <w:tc>
          <w:tcPr>
            <w:tcW w:w="1015" w:type="dxa"/>
            <w:shd w:val="clear" w:color="auto" w:fill="auto"/>
            <w:noWrap/>
            <w:vAlign w:val="center"/>
            <w:hideMark/>
          </w:tcPr>
          <w:p w:rsidR="005E5C01" w:rsidRPr="005506AE" w:rsidRDefault="005E5C01" w:rsidP="00AB1FF7">
            <w:pPr>
              <w:jc w:val="cente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A</w:t>
            </w:r>
          </w:p>
        </w:tc>
        <w:tc>
          <w:tcPr>
            <w:tcW w:w="54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5" w:type="dxa"/>
            <w:shd w:val="clear" w:color="auto" w:fill="auto"/>
            <w:noWrap/>
            <w:vAlign w:val="center"/>
            <w:hideMark/>
          </w:tcPr>
          <w:p w:rsidR="005E5C01" w:rsidRPr="005506AE" w:rsidRDefault="005E5C01"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odabran</w:t>
            </w:r>
          </w:p>
        </w:tc>
        <w:tc>
          <w:tcPr>
            <w:tcW w:w="976"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4" w:type="dxa"/>
            <w:tcBorders>
              <w:right w:val="nil"/>
            </w:tcBorders>
            <w:shd w:val="clear" w:color="auto" w:fill="auto"/>
            <w:noWrap/>
            <w:vAlign w:val="center"/>
            <w:hideMark/>
          </w:tcPr>
          <w:p w:rsidR="005E5C01" w:rsidRPr="005506AE" w:rsidRDefault="00AB1FF7"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PP</w:t>
            </w:r>
          </w:p>
        </w:tc>
      </w:tr>
      <w:tr w:rsidR="005E5C01" w:rsidRPr="005506AE" w:rsidTr="00AB1FF7">
        <w:trPr>
          <w:trHeight w:val="255"/>
        </w:trPr>
        <w:tc>
          <w:tcPr>
            <w:tcW w:w="2030" w:type="dxa"/>
            <w:tcBorders>
              <w:left w:val="nil"/>
            </w:tcBorders>
            <w:shd w:val="clear" w:color="auto" w:fill="auto"/>
            <w:noWrap/>
            <w:vAlign w:val="center"/>
            <w:hideMark/>
          </w:tcPr>
          <w:p w:rsidR="005E5C01" w:rsidRPr="005506AE" w:rsidRDefault="00F001CD" w:rsidP="00854FC6">
            <w:pPr>
              <w:rPr>
                <w:rFonts w:asciiTheme="minorHAnsi" w:hAnsiTheme="minorHAnsi" w:cs="Calibri"/>
                <w:bCs/>
                <w:sz w:val="24"/>
                <w:szCs w:val="24"/>
                <w:lang w:val="hr-HR"/>
              </w:rPr>
            </w:pPr>
            <w:r>
              <w:rPr>
                <w:rFonts w:asciiTheme="minorHAnsi" w:hAnsiTheme="minorHAnsi" w:cs="Calibri"/>
                <w:bCs/>
                <w:sz w:val="24"/>
                <w:szCs w:val="24"/>
                <w:lang w:val="hr-HR"/>
              </w:rPr>
              <w:t>Prihvatljiv</w:t>
            </w:r>
          </w:p>
        </w:tc>
        <w:tc>
          <w:tcPr>
            <w:tcW w:w="66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701" w:type="dxa"/>
            <w:shd w:val="clear" w:color="auto" w:fill="auto"/>
            <w:noWrap/>
            <w:vAlign w:val="center"/>
            <w:hideMark/>
          </w:tcPr>
          <w:p w:rsidR="005E5C01" w:rsidRPr="005506AE" w:rsidRDefault="005E5C01" w:rsidP="00AB1FF7">
            <w:pPr>
              <w:jc w:val="cente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II</w:t>
            </w:r>
            <w:r w:rsidR="002F5930">
              <w:rPr>
                <w:rFonts w:asciiTheme="minorHAnsi" w:hAnsiTheme="minorHAnsi" w:cs="Calibri"/>
                <w:bCs/>
                <w:color w:val="000000"/>
                <w:sz w:val="24"/>
                <w:szCs w:val="24"/>
                <w:lang w:val="hr-HR"/>
              </w:rPr>
              <w:t>.</w:t>
            </w:r>
          </w:p>
        </w:tc>
        <w:tc>
          <w:tcPr>
            <w:tcW w:w="1015" w:type="dxa"/>
            <w:shd w:val="clear" w:color="auto" w:fill="auto"/>
            <w:noWrap/>
            <w:vAlign w:val="center"/>
            <w:hideMark/>
          </w:tcPr>
          <w:p w:rsidR="005E5C01" w:rsidRPr="005506AE" w:rsidRDefault="005E5C01" w:rsidP="00AB1FF7">
            <w:pPr>
              <w:jc w:val="cente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B</w:t>
            </w:r>
          </w:p>
        </w:tc>
        <w:tc>
          <w:tcPr>
            <w:tcW w:w="54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5" w:type="dxa"/>
            <w:shd w:val="clear" w:color="auto" w:fill="auto"/>
            <w:noWrap/>
            <w:vAlign w:val="center"/>
            <w:hideMark/>
          </w:tcPr>
          <w:p w:rsidR="005E5C01" w:rsidRPr="005506AE" w:rsidRDefault="005E5C01"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odabran</w:t>
            </w:r>
          </w:p>
        </w:tc>
        <w:tc>
          <w:tcPr>
            <w:tcW w:w="976"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224" w:type="dxa"/>
            <w:tcBorders>
              <w:right w:val="nil"/>
            </w:tcBorders>
            <w:shd w:val="clear" w:color="auto" w:fill="auto"/>
            <w:noWrap/>
            <w:vAlign w:val="center"/>
            <w:hideMark/>
          </w:tcPr>
          <w:p w:rsidR="005E5C01" w:rsidRPr="005506AE" w:rsidRDefault="00AB1FF7"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PP</w:t>
            </w:r>
          </w:p>
        </w:tc>
      </w:tr>
      <w:tr w:rsidR="005E5C01" w:rsidRPr="005506AE" w:rsidTr="00AB1FF7">
        <w:trPr>
          <w:trHeight w:val="255"/>
        </w:trPr>
        <w:tc>
          <w:tcPr>
            <w:tcW w:w="2030" w:type="dxa"/>
            <w:tcBorders>
              <w:left w:val="nil"/>
            </w:tcBorders>
            <w:shd w:val="clear" w:color="auto" w:fill="auto"/>
            <w:noWrap/>
            <w:vAlign w:val="center"/>
            <w:hideMark/>
          </w:tcPr>
          <w:p w:rsidR="005E5C01" w:rsidRPr="005506AE" w:rsidRDefault="00F001CD" w:rsidP="00854FC6">
            <w:pPr>
              <w:rPr>
                <w:rFonts w:asciiTheme="minorHAnsi" w:hAnsiTheme="minorHAnsi" w:cs="Calibri"/>
                <w:bCs/>
                <w:sz w:val="24"/>
                <w:szCs w:val="24"/>
                <w:lang w:val="hr-HR"/>
              </w:rPr>
            </w:pPr>
            <w:r>
              <w:rPr>
                <w:rFonts w:asciiTheme="minorHAnsi" w:hAnsiTheme="minorHAnsi" w:cs="Calibri"/>
                <w:bCs/>
                <w:sz w:val="24"/>
                <w:szCs w:val="24"/>
                <w:lang w:val="hr-HR"/>
              </w:rPr>
              <w:t>Nep</w:t>
            </w:r>
            <w:r w:rsidR="005E5C01" w:rsidRPr="005506AE">
              <w:rPr>
                <w:rFonts w:asciiTheme="minorHAnsi" w:hAnsiTheme="minorHAnsi" w:cs="Calibri"/>
                <w:bCs/>
                <w:sz w:val="24"/>
                <w:szCs w:val="24"/>
                <w:lang w:val="hr-HR"/>
              </w:rPr>
              <w:t>rihvatljiv</w:t>
            </w:r>
          </w:p>
        </w:tc>
        <w:tc>
          <w:tcPr>
            <w:tcW w:w="66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701" w:type="dxa"/>
            <w:shd w:val="clear" w:color="auto" w:fill="auto"/>
            <w:noWrap/>
            <w:vAlign w:val="center"/>
            <w:hideMark/>
          </w:tcPr>
          <w:p w:rsidR="005E5C01" w:rsidRPr="005506AE" w:rsidRDefault="005E5C01" w:rsidP="00AB1FF7">
            <w:pPr>
              <w:jc w:val="cente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III</w:t>
            </w:r>
            <w:r w:rsidR="002F5930">
              <w:rPr>
                <w:rFonts w:asciiTheme="minorHAnsi" w:hAnsiTheme="minorHAnsi" w:cs="Calibri"/>
                <w:bCs/>
                <w:color w:val="000000"/>
                <w:sz w:val="24"/>
                <w:szCs w:val="24"/>
                <w:lang w:val="hr-HR"/>
              </w:rPr>
              <w:t>.</w:t>
            </w:r>
          </w:p>
        </w:tc>
        <w:tc>
          <w:tcPr>
            <w:tcW w:w="1015" w:type="dxa"/>
            <w:shd w:val="clear" w:color="auto" w:fill="auto"/>
            <w:noWrap/>
            <w:vAlign w:val="center"/>
            <w:hideMark/>
          </w:tcPr>
          <w:p w:rsidR="005E5C01" w:rsidRPr="005506AE" w:rsidRDefault="005E5C01" w:rsidP="00AB1FF7">
            <w:pPr>
              <w:jc w:val="cente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A</w:t>
            </w:r>
          </w:p>
        </w:tc>
        <w:tc>
          <w:tcPr>
            <w:tcW w:w="54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2201" w:type="dxa"/>
            <w:gridSpan w:val="2"/>
            <w:shd w:val="clear" w:color="auto" w:fill="auto"/>
            <w:noWrap/>
            <w:vAlign w:val="center"/>
            <w:hideMark/>
          </w:tcPr>
          <w:p w:rsidR="005E5C01" w:rsidRPr="005506AE" w:rsidRDefault="005E5C01"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nije odabran</w:t>
            </w:r>
          </w:p>
        </w:tc>
        <w:tc>
          <w:tcPr>
            <w:tcW w:w="1224" w:type="dxa"/>
            <w:tcBorders>
              <w:right w:val="nil"/>
            </w:tcBorders>
            <w:shd w:val="clear" w:color="auto" w:fill="auto"/>
            <w:noWrap/>
            <w:vAlign w:val="center"/>
            <w:hideMark/>
          </w:tcPr>
          <w:p w:rsidR="005E5C01" w:rsidRPr="005506AE" w:rsidRDefault="005E5C01"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izlučenje</w:t>
            </w:r>
          </w:p>
        </w:tc>
      </w:tr>
      <w:tr w:rsidR="005E5C01" w:rsidRPr="005506AE" w:rsidTr="00AB1FF7">
        <w:trPr>
          <w:trHeight w:val="255"/>
        </w:trPr>
        <w:tc>
          <w:tcPr>
            <w:tcW w:w="2030" w:type="dxa"/>
            <w:tcBorders>
              <w:left w:val="nil"/>
            </w:tcBorders>
            <w:shd w:val="clear" w:color="auto" w:fill="auto"/>
            <w:noWrap/>
            <w:vAlign w:val="center"/>
            <w:hideMark/>
          </w:tcPr>
          <w:p w:rsidR="005E5C01" w:rsidRPr="005506AE" w:rsidRDefault="00F001CD" w:rsidP="00854FC6">
            <w:pPr>
              <w:rPr>
                <w:rFonts w:asciiTheme="minorHAnsi" w:hAnsiTheme="minorHAnsi" w:cs="Calibri"/>
                <w:bCs/>
                <w:sz w:val="24"/>
                <w:szCs w:val="24"/>
                <w:lang w:val="hr-HR"/>
              </w:rPr>
            </w:pPr>
            <w:r>
              <w:rPr>
                <w:rFonts w:asciiTheme="minorHAnsi" w:hAnsiTheme="minorHAnsi" w:cs="Calibri"/>
                <w:bCs/>
                <w:sz w:val="24"/>
                <w:szCs w:val="24"/>
                <w:lang w:val="hr-HR"/>
              </w:rPr>
              <w:t>Nep</w:t>
            </w:r>
            <w:r w:rsidRPr="005506AE">
              <w:rPr>
                <w:rFonts w:asciiTheme="minorHAnsi" w:hAnsiTheme="minorHAnsi" w:cs="Calibri"/>
                <w:bCs/>
                <w:sz w:val="24"/>
                <w:szCs w:val="24"/>
                <w:lang w:val="hr-HR"/>
              </w:rPr>
              <w:t>rihvatljiv</w:t>
            </w:r>
          </w:p>
        </w:tc>
        <w:tc>
          <w:tcPr>
            <w:tcW w:w="66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1701" w:type="dxa"/>
            <w:shd w:val="clear" w:color="auto" w:fill="auto"/>
            <w:noWrap/>
            <w:vAlign w:val="center"/>
            <w:hideMark/>
          </w:tcPr>
          <w:p w:rsidR="005E5C01" w:rsidRPr="005506AE" w:rsidRDefault="005E5C01" w:rsidP="00AB1FF7">
            <w:pPr>
              <w:jc w:val="cente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III</w:t>
            </w:r>
            <w:r w:rsidR="002F5930">
              <w:rPr>
                <w:rFonts w:asciiTheme="minorHAnsi" w:hAnsiTheme="minorHAnsi" w:cs="Calibri"/>
                <w:bCs/>
                <w:color w:val="000000"/>
                <w:sz w:val="24"/>
                <w:szCs w:val="24"/>
                <w:lang w:val="hr-HR"/>
              </w:rPr>
              <w:t>.</w:t>
            </w:r>
          </w:p>
        </w:tc>
        <w:tc>
          <w:tcPr>
            <w:tcW w:w="1015" w:type="dxa"/>
            <w:shd w:val="clear" w:color="auto" w:fill="auto"/>
            <w:noWrap/>
            <w:vAlign w:val="center"/>
            <w:hideMark/>
          </w:tcPr>
          <w:p w:rsidR="005E5C01" w:rsidRPr="005506AE" w:rsidRDefault="005E5C01" w:rsidP="00AB1FF7">
            <w:pPr>
              <w:jc w:val="center"/>
              <w:rPr>
                <w:rFonts w:asciiTheme="minorHAnsi" w:hAnsiTheme="minorHAnsi" w:cs="Calibri"/>
                <w:b/>
                <w:bCs/>
                <w:color w:val="000000"/>
                <w:sz w:val="24"/>
                <w:szCs w:val="24"/>
                <w:lang w:val="hr-HR"/>
              </w:rPr>
            </w:pPr>
            <w:r w:rsidRPr="005506AE">
              <w:rPr>
                <w:rFonts w:asciiTheme="minorHAnsi" w:hAnsiTheme="minorHAnsi" w:cs="Calibri"/>
                <w:b/>
                <w:bCs/>
                <w:color w:val="000000"/>
                <w:sz w:val="24"/>
                <w:szCs w:val="24"/>
                <w:lang w:val="hr-HR"/>
              </w:rPr>
              <w:t>B</w:t>
            </w:r>
          </w:p>
        </w:tc>
        <w:tc>
          <w:tcPr>
            <w:tcW w:w="544" w:type="dxa"/>
            <w:shd w:val="clear" w:color="auto" w:fill="auto"/>
            <w:noWrap/>
            <w:vAlign w:val="center"/>
            <w:hideMark/>
          </w:tcPr>
          <w:p w:rsidR="005E5C01" w:rsidRPr="005506AE" w:rsidRDefault="005E5C01" w:rsidP="00854FC6">
            <w:pPr>
              <w:rPr>
                <w:rFonts w:asciiTheme="minorHAnsi" w:hAnsiTheme="minorHAnsi" w:cs="Calibri"/>
                <w:color w:val="000000"/>
                <w:sz w:val="24"/>
                <w:szCs w:val="24"/>
                <w:lang w:val="hr-HR"/>
              </w:rPr>
            </w:pPr>
          </w:p>
        </w:tc>
        <w:tc>
          <w:tcPr>
            <w:tcW w:w="2201" w:type="dxa"/>
            <w:gridSpan w:val="2"/>
            <w:shd w:val="clear" w:color="auto" w:fill="auto"/>
            <w:noWrap/>
            <w:vAlign w:val="center"/>
            <w:hideMark/>
          </w:tcPr>
          <w:p w:rsidR="005E5C01" w:rsidRPr="005506AE" w:rsidRDefault="005E5C01"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nije odabran</w:t>
            </w:r>
          </w:p>
        </w:tc>
        <w:tc>
          <w:tcPr>
            <w:tcW w:w="1224" w:type="dxa"/>
            <w:tcBorders>
              <w:right w:val="nil"/>
            </w:tcBorders>
            <w:shd w:val="clear" w:color="auto" w:fill="auto"/>
            <w:noWrap/>
            <w:vAlign w:val="center"/>
            <w:hideMark/>
          </w:tcPr>
          <w:p w:rsidR="005E5C01" w:rsidRPr="005506AE" w:rsidRDefault="005E5C01" w:rsidP="00854FC6">
            <w:pPr>
              <w:rPr>
                <w:rFonts w:asciiTheme="minorHAnsi" w:hAnsiTheme="minorHAnsi" w:cs="Calibri"/>
                <w:bCs/>
                <w:color w:val="000000"/>
                <w:sz w:val="24"/>
                <w:szCs w:val="24"/>
                <w:lang w:val="hr-HR"/>
              </w:rPr>
            </w:pPr>
            <w:r w:rsidRPr="005506AE">
              <w:rPr>
                <w:rFonts w:asciiTheme="minorHAnsi" w:hAnsiTheme="minorHAnsi" w:cs="Calibri"/>
                <w:bCs/>
                <w:color w:val="000000"/>
                <w:sz w:val="24"/>
                <w:szCs w:val="24"/>
                <w:lang w:val="hr-HR"/>
              </w:rPr>
              <w:t>izlučenje</w:t>
            </w:r>
          </w:p>
        </w:tc>
      </w:tr>
    </w:tbl>
    <w:p w:rsidR="005E5C01" w:rsidRPr="005506AE" w:rsidRDefault="00AB1FF7" w:rsidP="005E5C01">
      <w:pPr>
        <w:rPr>
          <w:rFonts w:asciiTheme="minorHAnsi" w:hAnsiTheme="minorHAnsi"/>
          <w:szCs w:val="24"/>
          <w:lang w:val="hr-HR"/>
        </w:rPr>
      </w:pPr>
      <w:r w:rsidRPr="005506AE">
        <w:rPr>
          <w:rFonts w:asciiTheme="minorHAnsi" w:hAnsiTheme="minorHAnsi"/>
          <w:szCs w:val="24"/>
          <w:lang w:val="hr-HR"/>
        </w:rPr>
        <w:t>UO – umjetno osjemenjivanje; PP – prirodni pripust</w:t>
      </w:r>
    </w:p>
    <w:p w:rsidR="00AB1FF7" w:rsidRPr="005506AE" w:rsidRDefault="00AB1FF7" w:rsidP="005E5C01">
      <w:pPr>
        <w:rPr>
          <w:rFonts w:asciiTheme="minorHAnsi" w:hAnsiTheme="minorHAnsi"/>
          <w:szCs w:val="24"/>
          <w:lang w:val="hr-HR"/>
        </w:rPr>
      </w:pPr>
    </w:p>
    <w:p w:rsidR="006C3B91" w:rsidRPr="005506AE" w:rsidRDefault="0087662C" w:rsidP="00F10B96">
      <w:pPr>
        <w:spacing w:before="240" w:after="120" w:line="320" w:lineRule="exact"/>
        <w:ind w:left="-11"/>
        <w:rPr>
          <w:rFonts w:asciiTheme="minorHAnsi" w:hAnsiTheme="minorHAnsi"/>
          <w:b/>
          <w:sz w:val="28"/>
          <w:lang w:val="hr-HR"/>
        </w:rPr>
      </w:pPr>
      <w:r w:rsidRPr="005506AE">
        <w:rPr>
          <w:rFonts w:asciiTheme="minorHAnsi" w:hAnsiTheme="minorHAnsi"/>
          <w:b/>
          <w:sz w:val="28"/>
          <w:lang w:val="hr-HR"/>
        </w:rPr>
        <w:t>4.</w:t>
      </w:r>
      <w:r w:rsidR="00FE6286">
        <w:rPr>
          <w:rFonts w:asciiTheme="minorHAnsi" w:hAnsiTheme="minorHAnsi"/>
          <w:b/>
          <w:sz w:val="28"/>
          <w:lang w:val="hr-HR"/>
        </w:rPr>
        <w:t>3</w:t>
      </w:r>
      <w:r w:rsidRPr="005506AE">
        <w:rPr>
          <w:rFonts w:asciiTheme="minorHAnsi" w:hAnsiTheme="minorHAnsi"/>
          <w:b/>
          <w:sz w:val="28"/>
          <w:lang w:val="hr-HR"/>
        </w:rPr>
        <w:t>.</w:t>
      </w:r>
      <w:r w:rsidRPr="005506AE">
        <w:rPr>
          <w:rFonts w:asciiTheme="minorHAnsi" w:hAnsiTheme="minorHAnsi"/>
          <w:b/>
          <w:sz w:val="28"/>
          <w:lang w:val="hr-HR"/>
        </w:rPr>
        <w:tab/>
        <w:t>PERFORMANCE TEST</w:t>
      </w:r>
    </w:p>
    <w:p w:rsidR="006D5155" w:rsidRPr="005506AE" w:rsidRDefault="006C3B91" w:rsidP="00BA7010">
      <w:pPr>
        <w:pStyle w:val="PlainText"/>
        <w:spacing w:line="320" w:lineRule="exact"/>
        <w:ind w:firstLine="720"/>
        <w:jc w:val="both"/>
        <w:rPr>
          <w:rFonts w:asciiTheme="minorHAnsi" w:hAnsiTheme="minorHAnsi"/>
          <w:sz w:val="24"/>
        </w:rPr>
      </w:pPr>
      <w:r w:rsidRPr="005506AE">
        <w:rPr>
          <w:rFonts w:asciiTheme="minorHAnsi" w:hAnsiTheme="minorHAnsi"/>
          <w:sz w:val="24"/>
        </w:rPr>
        <w:t xml:space="preserve">Performance testom se prati rast i razvitak muške teladi (iz programa planskog osjemenjivanja) do spolne zrelosti. Provodi se u </w:t>
      </w:r>
      <w:r w:rsidR="00A663DF" w:rsidRPr="005506AE">
        <w:rPr>
          <w:rFonts w:asciiTheme="minorHAnsi" w:hAnsiTheme="minorHAnsi"/>
          <w:sz w:val="24"/>
        </w:rPr>
        <w:t>staničnim (</w:t>
      </w:r>
      <w:r w:rsidR="00A663DF" w:rsidRPr="005506AE">
        <w:rPr>
          <w:rFonts w:asciiTheme="minorHAnsi" w:hAnsiTheme="minorHAnsi"/>
          <w:i/>
          <w:sz w:val="24"/>
        </w:rPr>
        <w:t>stanični test</w:t>
      </w:r>
      <w:r w:rsidR="00A663DF" w:rsidRPr="005506AE">
        <w:rPr>
          <w:rFonts w:asciiTheme="minorHAnsi" w:hAnsiTheme="minorHAnsi"/>
          <w:sz w:val="24"/>
        </w:rPr>
        <w:t>) i</w:t>
      </w:r>
      <w:r w:rsidR="0019263B">
        <w:rPr>
          <w:rFonts w:asciiTheme="minorHAnsi" w:hAnsiTheme="minorHAnsi"/>
          <w:sz w:val="24"/>
        </w:rPr>
        <w:t>li</w:t>
      </w:r>
      <w:r w:rsidR="00A663DF" w:rsidRPr="005506AE">
        <w:rPr>
          <w:rFonts w:asciiTheme="minorHAnsi" w:hAnsiTheme="minorHAnsi"/>
          <w:sz w:val="24"/>
        </w:rPr>
        <w:t xml:space="preserve"> </w:t>
      </w:r>
      <w:r w:rsidRPr="005506AE">
        <w:rPr>
          <w:rFonts w:asciiTheme="minorHAnsi" w:hAnsiTheme="minorHAnsi"/>
          <w:sz w:val="24"/>
        </w:rPr>
        <w:t>proizvodnim uvjetima (</w:t>
      </w:r>
      <w:r w:rsidR="00A663DF" w:rsidRPr="005506AE">
        <w:rPr>
          <w:rFonts w:asciiTheme="minorHAnsi" w:hAnsiTheme="minorHAnsi"/>
          <w:i/>
          <w:sz w:val="24"/>
        </w:rPr>
        <w:t>zemaljski</w:t>
      </w:r>
      <w:r w:rsidRPr="005506AE">
        <w:rPr>
          <w:rFonts w:asciiTheme="minorHAnsi" w:hAnsiTheme="minorHAnsi"/>
          <w:i/>
          <w:sz w:val="24"/>
        </w:rPr>
        <w:t xml:space="preserve"> test</w:t>
      </w:r>
      <w:r w:rsidRPr="005506AE">
        <w:rPr>
          <w:rFonts w:asciiTheme="minorHAnsi" w:hAnsiTheme="minorHAnsi"/>
          <w:sz w:val="24"/>
        </w:rPr>
        <w:t>)</w:t>
      </w:r>
      <w:r w:rsidR="00351047" w:rsidRPr="005506AE">
        <w:rPr>
          <w:rFonts w:asciiTheme="minorHAnsi" w:hAnsiTheme="minorHAnsi"/>
          <w:sz w:val="24"/>
        </w:rPr>
        <w:t xml:space="preserve"> na gospodarstvima koja drže telad/junad u skladu s uzgojnom programom</w:t>
      </w:r>
      <w:r w:rsidRPr="005506AE">
        <w:rPr>
          <w:rFonts w:asciiTheme="minorHAnsi" w:hAnsiTheme="minorHAnsi"/>
          <w:sz w:val="24"/>
        </w:rPr>
        <w:t xml:space="preserve">. Provedbeni programi </w:t>
      </w:r>
      <w:r w:rsidR="00A663DF" w:rsidRPr="005506AE">
        <w:rPr>
          <w:rFonts w:asciiTheme="minorHAnsi" w:hAnsiTheme="minorHAnsi"/>
          <w:sz w:val="24"/>
        </w:rPr>
        <w:t>zemaljskog</w:t>
      </w:r>
      <w:r w:rsidRPr="005506AE">
        <w:rPr>
          <w:rFonts w:asciiTheme="minorHAnsi" w:hAnsiTheme="minorHAnsi"/>
          <w:sz w:val="24"/>
        </w:rPr>
        <w:t xml:space="preserve"> testa dizajnirani su u skladu sa specifičnostima proizvodnog sustava. </w:t>
      </w:r>
      <w:r w:rsidR="004C0AA6" w:rsidRPr="005506AE">
        <w:rPr>
          <w:rFonts w:asciiTheme="minorHAnsi" w:hAnsiTheme="minorHAnsi"/>
          <w:sz w:val="24"/>
        </w:rPr>
        <w:t>D</w:t>
      </w:r>
      <w:r w:rsidRPr="005506AE">
        <w:rPr>
          <w:rFonts w:asciiTheme="minorHAnsi" w:hAnsiTheme="minorHAnsi"/>
          <w:sz w:val="24"/>
        </w:rPr>
        <w:t xml:space="preserve">izajn performance testa zadan je </w:t>
      </w:r>
      <w:r w:rsidR="0019263B">
        <w:rPr>
          <w:rFonts w:asciiTheme="minorHAnsi" w:hAnsiTheme="minorHAnsi"/>
          <w:sz w:val="24"/>
        </w:rPr>
        <w:t>P</w:t>
      </w:r>
      <w:r w:rsidRPr="005506AE">
        <w:rPr>
          <w:rFonts w:asciiTheme="minorHAnsi" w:hAnsiTheme="minorHAnsi"/>
          <w:sz w:val="24"/>
        </w:rPr>
        <w:t>ravilnikom o provedbi performance testa bikova.</w:t>
      </w:r>
      <w:r w:rsidR="00351047" w:rsidRPr="005506AE">
        <w:rPr>
          <w:rFonts w:asciiTheme="minorHAnsi" w:hAnsiTheme="minorHAnsi"/>
          <w:sz w:val="24"/>
        </w:rPr>
        <w:t xml:space="preserve"> </w:t>
      </w:r>
      <w:r w:rsidR="00B2487D" w:rsidRPr="00B2487D">
        <w:rPr>
          <w:rFonts w:asciiTheme="minorHAnsi" w:hAnsiTheme="minorHAnsi"/>
          <w:sz w:val="24"/>
        </w:rPr>
        <w:t>Pozitivno ocijenjeni bikovi mogu biti odabrani za umjetno osjemenjivanje i/ili prirodni pripust</w:t>
      </w:r>
      <w:r w:rsidR="00351047" w:rsidRPr="005506AE">
        <w:rPr>
          <w:rFonts w:asciiTheme="minorHAnsi" w:hAnsiTheme="minorHAnsi"/>
          <w:sz w:val="24"/>
        </w:rPr>
        <w:t>.</w:t>
      </w:r>
      <w:r w:rsidR="00BA7010" w:rsidRPr="005506AE">
        <w:rPr>
          <w:rFonts w:asciiTheme="minorHAnsi" w:hAnsiTheme="minorHAnsi"/>
          <w:sz w:val="24"/>
        </w:rPr>
        <w:t xml:space="preserve"> </w:t>
      </w:r>
    </w:p>
    <w:p w:rsidR="006C3B91" w:rsidRPr="005506AE" w:rsidRDefault="00FE6286" w:rsidP="00F10B96">
      <w:pPr>
        <w:spacing w:before="240" w:after="120" w:line="320" w:lineRule="exact"/>
        <w:ind w:left="-11"/>
        <w:rPr>
          <w:rFonts w:asciiTheme="minorHAnsi" w:hAnsiTheme="minorHAnsi"/>
          <w:b/>
          <w:sz w:val="28"/>
          <w:lang w:val="hr-HR"/>
        </w:rPr>
      </w:pPr>
      <w:r w:rsidRPr="005506AE">
        <w:rPr>
          <w:rFonts w:asciiTheme="minorHAnsi" w:hAnsiTheme="minorHAnsi"/>
          <w:b/>
          <w:sz w:val="28"/>
          <w:lang w:val="hr-HR"/>
        </w:rPr>
        <w:t>4.</w:t>
      </w:r>
      <w:r w:rsidR="004F530D">
        <w:rPr>
          <w:rFonts w:asciiTheme="minorHAnsi" w:hAnsiTheme="minorHAnsi"/>
          <w:b/>
          <w:sz w:val="28"/>
          <w:lang w:val="hr-HR"/>
        </w:rPr>
        <w:t>4</w:t>
      </w:r>
      <w:r w:rsidR="00EE3952">
        <w:rPr>
          <w:rFonts w:asciiTheme="minorHAnsi" w:hAnsiTheme="minorHAnsi"/>
          <w:b/>
          <w:sz w:val="28"/>
          <w:lang w:val="hr-HR"/>
        </w:rPr>
        <w:t>.</w:t>
      </w:r>
      <w:r w:rsidR="00EE3952">
        <w:rPr>
          <w:rFonts w:asciiTheme="minorHAnsi" w:hAnsiTheme="minorHAnsi"/>
          <w:b/>
          <w:sz w:val="28"/>
          <w:lang w:val="hr-HR"/>
        </w:rPr>
        <w:tab/>
      </w:r>
      <w:r w:rsidR="004F530D">
        <w:rPr>
          <w:rFonts w:asciiTheme="minorHAnsi" w:hAnsiTheme="minorHAnsi"/>
          <w:b/>
          <w:sz w:val="28"/>
          <w:lang w:val="hr-HR"/>
        </w:rPr>
        <w:t>SELEKCIJSK</w:t>
      </w:r>
      <w:r w:rsidR="00D61B95">
        <w:rPr>
          <w:rFonts w:asciiTheme="minorHAnsi" w:hAnsiTheme="minorHAnsi"/>
          <w:b/>
          <w:sz w:val="28"/>
          <w:lang w:val="hr-HR"/>
        </w:rPr>
        <w:t>I INDEKS</w:t>
      </w:r>
    </w:p>
    <w:p w:rsidR="006C3B91" w:rsidRPr="005506AE" w:rsidRDefault="00B2487D" w:rsidP="00FE6286">
      <w:pPr>
        <w:spacing w:line="320" w:lineRule="exact"/>
        <w:ind w:firstLine="720"/>
        <w:jc w:val="both"/>
        <w:rPr>
          <w:rFonts w:asciiTheme="minorHAnsi" w:hAnsiTheme="minorHAnsi"/>
          <w:sz w:val="24"/>
          <w:lang w:val="hr-HR"/>
        </w:rPr>
      </w:pPr>
      <w:r w:rsidRPr="00B2487D">
        <w:rPr>
          <w:rFonts w:asciiTheme="minorHAnsi" w:hAnsiTheme="minorHAnsi"/>
          <w:sz w:val="24"/>
          <w:lang w:val="hr-HR"/>
        </w:rPr>
        <w:t>Uzgojna vrijednost izražava agregatnim selekcijskim indeksom (SI). Selekcijski indeks numerički je izričaj procijenjene uzgojne vrijednosti jedinke. Način izračuna i interpretacija selekcijskog indeksa (uzgojne vrijednosti) odobrava Savjet uzgojnog programa. Selekcijski indeks uravnoteženo uzima u obzir uzgojnu i gospodarsku važnost promatranih svojstva. Ukupan selekcijski indeks predstavlja ukupnu uzgojnu vrijednost životinje koja u sebi sadrži matematički definirane odnose pojedinačnih i skupnih obilježja. Pored proizvodnih podataka, važan izvor informacija za genetsko vrednovanje je porijeklo životinje. Model i dinamika izračuna selekcijskih indeksa prilagođen je temeljnim odrednicama Uzgojnog programa</w:t>
      </w:r>
      <w:r w:rsidR="000A7883" w:rsidRPr="005506AE">
        <w:rPr>
          <w:rFonts w:asciiTheme="minorHAnsi" w:hAnsiTheme="minorHAnsi"/>
          <w:sz w:val="24"/>
          <w:lang w:val="hr-HR"/>
        </w:rPr>
        <w:t xml:space="preserve">. </w:t>
      </w:r>
    </w:p>
    <w:p w:rsidR="00BA2630" w:rsidRPr="005506AE" w:rsidRDefault="00BA2630" w:rsidP="00F10B96">
      <w:pPr>
        <w:pStyle w:val="BodyText3"/>
        <w:spacing w:after="0" w:line="320" w:lineRule="exact"/>
        <w:rPr>
          <w:rFonts w:asciiTheme="minorHAnsi" w:hAnsiTheme="minorHAnsi"/>
          <w:b/>
          <w:sz w:val="24"/>
          <w:szCs w:val="24"/>
          <w:lang w:val="hr-HR"/>
        </w:rPr>
      </w:pPr>
    </w:p>
    <w:p w:rsidR="00084AF8" w:rsidRPr="005506AE" w:rsidRDefault="00084AF8">
      <w:pPr>
        <w:rPr>
          <w:rFonts w:asciiTheme="minorHAnsi" w:hAnsiTheme="minorHAnsi"/>
          <w:b/>
          <w:sz w:val="28"/>
          <w:szCs w:val="28"/>
          <w:lang w:val="hr-HR"/>
        </w:rPr>
      </w:pPr>
      <w:r w:rsidRPr="005506AE">
        <w:rPr>
          <w:rFonts w:asciiTheme="minorHAnsi" w:hAnsiTheme="minorHAnsi"/>
          <w:b/>
          <w:sz w:val="28"/>
          <w:szCs w:val="28"/>
          <w:lang w:val="hr-HR"/>
        </w:rPr>
        <w:br w:type="page"/>
      </w:r>
    </w:p>
    <w:p w:rsidR="00263B17" w:rsidRPr="00FE6286" w:rsidRDefault="00A42C46" w:rsidP="00F10B96">
      <w:pPr>
        <w:tabs>
          <w:tab w:val="left" w:pos="0"/>
        </w:tabs>
        <w:autoSpaceDE w:val="0"/>
        <w:autoSpaceDN w:val="0"/>
        <w:adjustRightInd w:val="0"/>
        <w:spacing w:before="120" w:line="320" w:lineRule="exact"/>
        <w:rPr>
          <w:rFonts w:asciiTheme="minorHAnsi" w:hAnsiTheme="minorHAnsi"/>
          <w:b/>
          <w:sz w:val="36"/>
          <w:szCs w:val="32"/>
          <w:lang w:val="hr-HR"/>
        </w:rPr>
      </w:pPr>
      <w:r w:rsidRPr="00FE6286">
        <w:rPr>
          <w:rFonts w:ascii="Arial Narrow" w:hAnsi="Arial Narrow"/>
          <w:b/>
          <w:sz w:val="36"/>
          <w:szCs w:val="32"/>
          <w:lang w:val="hr-HR"/>
        </w:rPr>
        <w:lastRenderedPageBreak/>
        <w:t>5</w:t>
      </w:r>
      <w:r w:rsidR="00263B17" w:rsidRPr="00FE6286">
        <w:rPr>
          <w:rFonts w:ascii="Arial Narrow" w:hAnsi="Arial Narrow"/>
          <w:b/>
          <w:sz w:val="36"/>
          <w:szCs w:val="32"/>
          <w:lang w:val="hr-HR"/>
        </w:rPr>
        <w:t xml:space="preserve">. </w:t>
      </w:r>
      <w:r w:rsidRPr="00FE6286">
        <w:rPr>
          <w:rFonts w:ascii="Arial Narrow" w:hAnsi="Arial Narrow"/>
          <w:b/>
          <w:sz w:val="36"/>
          <w:szCs w:val="32"/>
          <w:lang w:val="hr-HR"/>
        </w:rPr>
        <w:tab/>
      </w:r>
      <w:r w:rsidRPr="00FE6286">
        <w:rPr>
          <w:rFonts w:asciiTheme="minorHAnsi" w:hAnsiTheme="minorHAnsi"/>
          <w:b/>
          <w:sz w:val="36"/>
          <w:szCs w:val="32"/>
          <w:lang w:val="hr-HR"/>
        </w:rPr>
        <w:t>MATI</w:t>
      </w:r>
      <w:r w:rsidR="000726C8" w:rsidRPr="00FE6286">
        <w:rPr>
          <w:rFonts w:asciiTheme="minorHAnsi" w:hAnsiTheme="minorHAnsi"/>
          <w:b/>
          <w:sz w:val="36"/>
          <w:szCs w:val="32"/>
          <w:lang w:val="hr-HR"/>
        </w:rPr>
        <w:t>Č</w:t>
      </w:r>
      <w:r w:rsidRPr="00FE6286">
        <w:rPr>
          <w:rFonts w:asciiTheme="minorHAnsi" w:hAnsiTheme="minorHAnsi"/>
          <w:b/>
          <w:sz w:val="36"/>
          <w:szCs w:val="32"/>
          <w:lang w:val="hr-HR"/>
        </w:rPr>
        <w:t>NI REGISTAR</w:t>
      </w:r>
      <w:r w:rsidR="00263B17" w:rsidRPr="00FE6286">
        <w:rPr>
          <w:rFonts w:asciiTheme="minorHAnsi" w:hAnsiTheme="minorHAnsi"/>
          <w:b/>
          <w:sz w:val="36"/>
          <w:szCs w:val="32"/>
          <w:lang w:val="hr-HR"/>
        </w:rPr>
        <w:t xml:space="preserve"> </w:t>
      </w:r>
    </w:p>
    <w:p w:rsidR="00A42C46" w:rsidRPr="005506AE" w:rsidRDefault="00A42C46" w:rsidP="00F10B96">
      <w:pPr>
        <w:autoSpaceDE w:val="0"/>
        <w:autoSpaceDN w:val="0"/>
        <w:adjustRightInd w:val="0"/>
        <w:spacing w:line="320" w:lineRule="exact"/>
        <w:ind w:firstLine="720"/>
        <w:jc w:val="both"/>
        <w:rPr>
          <w:rFonts w:asciiTheme="minorHAnsi" w:hAnsiTheme="minorHAnsi"/>
          <w:sz w:val="24"/>
          <w:szCs w:val="24"/>
          <w:lang w:val="hr-HR"/>
        </w:rPr>
      </w:pPr>
    </w:p>
    <w:p w:rsidR="00983017" w:rsidRPr="00643E38" w:rsidRDefault="007576C9" w:rsidP="00643E38">
      <w:pPr>
        <w:spacing w:line="320" w:lineRule="exact"/>
        <w:ind w:firstLine="720"/>
        <w:jc w:val="both"/>
        <w:rPr>
          <w:rFonts w:asciiTheme="minorHAnsi" w:hAnsiTheme="minorHAnsi"/>
          <w:sz w:val="24"/>
          <w:szCs w:val="24"/>
          <w:lang w:val="hr-HR"/>
        </w:rPr>
      </w:pPr>
      <w:r w:rsidRPr="005506AE">
        <w:rPr>
          <w:rFonts w:asciiTheme="minorHAnsi" w:hAnsiTheme="minorHAnsi"/>
          <w:sz w:val="24"/>
          <w:szCs w:val="24"/>
          <w:lang w:val="hr-HR"/>
        </w:rPr>
        <w:t xml:space="preserve">S obzirom na broj poznatih potomaka i pedigree u sadašnjem stanju uzgoja Matičnu knjigu Istarskog goveda čine dva razreda i to: glavni razred </w:t>
      </w:r>
      <w:r w:rsidR="00643E38">
        <w:rPr>
          <w:rFonts w:asciiTheme="minorHAnsi" w:hAnsiTheme="minorHAnsi"/>
          <w:sz w:val="24"/>
          <w:lang w:val="hr-HR"/>
        </w:rPr>
        <w:t>“A“</w:t>
      </w:r>
      <w:r w:rsidR="00643E38" w:rsidRPr="005506AE">
        <w:rPr>
          <w:rFonts w:asciiTheme="minorHAnsi" w:hAnsiTheme="minorHAnsi"/>
          <w:sz w:val="24"/>
          <w:lang w:val="hr-HR"/>
        </w:rPr>
        <w:t xml:space="preserve"> </w:t>
      </w:r>
      <w:r w:rsidR="00643E38">
        <w:rPr>
          <w:rFonts w:asciiTheme="minorHAnsi" w:hAnsiTheme="minorHAnsi"/>
          <w:sz w:val="24"/>
          <w:szCs w:val="24"/>
          <w:lang w:val="hr-HR"/>
        </w:rPr>
        <w:t>razred</w:t>
      </w:r>
      <w:r w:rsidRPr="005506AE">
        <w:rPr>
          <w:rFonts w:asciiTheme="minorHAnsi" w:hAnsiTheme="minorHAnsi"/>
          <w:sz w:val="24"/>
          <w:szCs w:val="24"/>
          <w:lang w:val="hr-HR"/>
        </w:rPr>
        <w:t xml:space="preserve"> i dodatni razred </w:t>
      </w:r>
      <w:r w:rsidR="00643E38">
        <w:rPr>
          <w:rFonts w:asciiTheme="minorHAnsi" w:hAnsiTheme="minorHAnsi"/>
          <w:sz w:val="24"/>
          <w:lang w:val="hr-HR"/>
        </w:rPr>
        <w:t>“B“</w:t>
      </w:r>
      <w:r w:rsidR="00643E38" w:rsidRPr="005506AE">
        <w:rPr>
          <w:rFonts w:asciiTheme="minorHAnsi" w:hAnsiTheme="minorHAnsi"/>
          <w:sz w:val="24"/>
          <w:lang w:val="hr-HR"/>
        </w:rPr>
        <w:t xml:space="preserve"> </w:t>
      </w:r>
      <w:r w:rsidR="00643E38">
        <w:rPr>
          <w:rFonts w:asciiTheme="minorHAnsi" w:hAnsiTheme="minorHAnsi"/>
          <w:sz w:val="24"/>
          <w:szCs w:val="24"/>
          <w:lang w:val="hr-HR"/>
        </w:rPr>
        <w:t xml:space="preserve"> razred</w:t>
      </w:r>
      <w:r w:rsidRPr="005506AE">
        <w:rPr>
          <w:rFonts w:asciiTheme="minorHAnsi" w:hAnsiTheme="minorHAnsi"/>
          <w:sz w:val="24"/>
          <w:szCs w:val="24"/>
          <w:lang w:val="hr-HR"/>
        </w:rPr>
        <w:t>.</w:t>
      </w:r>
      <w:r w:rsidR="006B4C21">
        <w:rPr>
          <w:rFonts w:asciiTheme="minorHAnsi" w:hAnsiTheme="minorHAnsi"/>
          <w:sz w:val="24"/>
          <w:szCs w:val="24"/>
          <w:lang w:val="hr-HR"/>
        </w:rPr>
        <w:t xml:space="preserve"> </w:t>
      </w:r>
      <w:r w:rsidRPr="005506AE">
        <w:rPr>
          <w:rFonts w:asciiTheme="minorHAnsi" w:hAnsiTheme="minorHAnsi"/>
          <w:sz w:val="24"/>
          <w:lang w:val="hr-HR"/>
        </w:rPr>
        <w:t xml:space="preserve">U </w:t>
      </w:r>
      <w:r w:rsidR="00643E38">
        <w:rPr>
          <w:rFonts w:asciiTheme="minorHAnsi" w:hAnsiTheme="minorHAnsi"/>
          <w:sz w:val="24"/>
          <w:lang w:val="hr-HR"/>
        </w:rPr>
        <w:t>“A“</w:t>
      </w:r>
      <w:r w:rsidRPr="005506AE">
        <w:rPr>
          <w:rFonts w:asciiTheme="minorHAnsi" w:hAnsiTheme="minorHAnsi"/>
          <w:sz w:val="24"/>
          <w:lang w:val="hr-HR"/>
        </w:rPr>
        <w:t xml:space="preserve"> razred Matične knjige </w:t>
      </w:r>
      <w:r w:rsidR="00643E38">
        <w:rPr>
          <w:rFonts w:asciiTheme="minorHAnsi" w:hAnsiTheme="minorHAnsi"/>
          <w:sz w:val="24"/>
          <w:lang w:val="hr-HR"/>
        </w:rPr>
        <w:t>i</w:t>
      </w:r>
      <w:r w:rsidRPr="005506AE">
        <w:rPr>
          <w:rFonts w:asciiTheme="minorHAnsi" w:hAnsiTheme="minorHAnsi"/>
          <w:sz w:val="24"/>
          <w:lang w:val="hr-HR"/>
        </w:rPr>
        <w:t xml:space="preserve">starskog goveda upisuju se uzgojno valjana grla čiste pasmine, uzgojeno u skladu s odobrenim uzgojnim programom a koja ispunjavaju uvjete: a) roditelji upisani u </w:t>
      </w:r>
      <w:r w:rsidR="00643E38">
        <w:rPr>
          <w:rFonts w:asciiTheme="minorHAnsi" w:hAnsiTheme="minorHAnsi"/>
          <w:sz w:val="24"/>
          <w:lang w:val="hr-HR"/>
        </w:rPr>
        <w:t>“A“</w:t>
      </w:r>
      <w:r w:rsidR="00643E38" w:rsidRPr="005506AE">
        <w:rPr>
          <w:rFonts w:asciiTheme="minorHAnsi" w:hAnsiTheme="minorHAnsi"/>
          <w:sz w:val="24"/>
          <w:lang w:val="hr-HR"/>
        </w:rPr>
        <w:t xml:space="preserve"> razred </w:t>
      </w:r>
      <w:r w:rsidRPr="005506AE">
        <w:rPr>
          <w:rFonts w:asciiTheme="minorHAnsi" w:hAnsiTheme="minorHAnsi"/>
          <w:sz w:val="24"/>
          <w:lang w:val="hr-HR"/>
        </w:rPr>
        <w:t>Matičn</w:t>
      </w:r>
      <w:r w:rsidR="00643E38">
        <w:rPr>
          <w:rFonts w:asciiTheme="minorHAnsi" w:hAnsiTheme="minorHAnsi"/>
          <w:sz w:val="24"/>
          <w:lang w:val="hr-HR"/>
        </w:rPr>
        <w:t>e</w:t>
      </w:r>
      <w:r w:rsidRPr="005506AE">
        <w:rPr>
          <w:rFonts w:asciiTheme="minorHAnsi" w:hAnsiTheme="minorHAnsi"/>
          <w:sz w:val="24"/>
          <w:lang w:val="hr-HR"/>
        </w:rPr>
        <w:t xml:space="preserve"> knjig</w:t>
      </w:r>
      <w:r w:rsidR="00643E38">
        <w:rPr>
          <w:rFonts w:asciiTheme="minorHAnsi" w:hAnsiTheme="minorHAnsi"/>
          <w:sz w:val="24"/>
          <w:lang w:val="hr-HR"/>
        </w:rPr>
        <w:t>e</w:t>
      </w:r>
      <w:r w:rsidRPr="005506AE">
        <w:rPr>
          <w:rFonts w:asciiTheme="minorHAnsi" w:hAnsiTheme="minorHAnsi"/>
          <w:sz w:val="24"/>
          <w:lang w:val="hr-HR"/>
        </w:rPr>
        <w:t xml:space="preserve"> </w:t>
      </w:r>
      <w:r w:rsidR="006B4C21">
        <w:rPr>
          <w:rFonts w:asciiTheme="minorHAnsi" w:hAnsiTheme="minorHAnsi"/>
          <w:sz w:val="24"/>
          <w:lang w:val="hr-HR"/>
        </w:rPr>
        <w:t>i</w:t>
      </w:r>
      <w:r w:rsidRPr="005506AE">
        <w:rPr>
          <w:rFonts w:asciiTheme="minorHAnsi" w:hAnsiTheme="minorHAnsi"/>
          <w:sz w:val="24"/>
          <w:lang w:val="hr-HR"/>
        </w:rPr>
        <w:t xml:space="preserve">starskog goveda, b) označena sukladno </w:t>
      </w:r>
      <w:r w:rsidR="006B4C21">
        <w:rPr>
          <w:rFonts w:asciiTheme="minorHAnsi" w:hAnsiTheme="minorHAnsi"/>
          <w:sz w:val="24"/>
          <w:lang w:val="hr-HR"/>
        </w:rPr>
        <w:t>p</w:t>
      </w:r>
      <w:r w:rsidRPr="005506AE">
        <w:rPr>
          <w:rFonts w:asciiTheme="minorHAnsi" w:hAnsiTheme="minorHAnsi"/>
          <w:sz w:val="24"/>
          <w:lang w:val="hr-HR"/>
        </w:rPr>
        <w:t>ravilni</w:t>
      </w:r>
      <w:r w:rsidR="006B4C21">
        <w:rPr>
          <w:rFonts w:asciiTheme="minorHAnsi" w:hAnsiTheme="minorHAnsi"/>
          <w:sz w:val="24"/>
          <w:lang w:val="hr-HR"/>
        </w:rPr>
        <w:t>cima</w:t>
      </w:r>
      <w:r w:rsidRPr="005506AE">
        <w:rPr>
          <w:rFonts w:asciiTheme="minorHAnsi" w:hAnsiTheme="minorHAnsi"/>
          <w:sz w:val="24"/>
          <w:lang w:val="hr-HR"/>
        </w:rPr>
        <w:t xml:space="preserve"> o provođenju obveznog oz</w:t>
      </w:r>
      <w:r w:rsidR="006B4C21">
        <w:rPr>
          <w:rFonts w:asciiTheme="minorHAnsi" w:hAnsiTheme="minorHAnsi"/>
          <w:sz w:val="24"/>
          <w:lang w:val="hr-HR"/>
        </w:rPr>
        <w:t>načavanja i registracije goveda</w:t>
      </w:r>
      <w:r w:rsidRPr="005506AE">
        <w:rPr>
          <w:rFonts w:asciiTheme="minorHAnsi" w:hAnsiTheme="minorHAnsi"/>
          <w:sz w:val="24"/>
          <w:lang w:val="hr-HR"/>
        </w:rPr>
        <w:t xml:space="preserve"> te uzgojnog programa. </w:t>
      </w:r>
      <w:r w:rsidR="00FE6286" w:rsidRPr="00FE6286">
        <w:rPr>
          <w:rFonts w:asciiTheme="minorHAnsi" w:hAnsiTheme="minorHAnsi"/>
          <w:sz w:val="24"/>
          <w:lang w:val="hr-HR"/>
        </w:rPr>
        <w:t xml:space="preserve">U </w:t>
      </w:r>
      <w:r w:rsidR="00643E38">
        <w:rPr>
          <w:rFonts w:asciiTheme="minorHAnsi" w:hAnsiTheme="minorHAnsi"/>
          <w:sz w:val="24"/>
          <w:lang w:val="hr-HR"/>
        </w:rPr>
        <w:t>“A“</w:t>
      </w:r>
      <w:r w:rsidR="00643E38" w:rsidRPr="005506AE">
        <w:rPr>
          <w:rFonts w:asciiTheme="minorHAnsi" w:hAnsiTheme="minorHAnsi"/>
          <w:sz w:val="24"/>
          <w:lang w:val="hr-HR"/>
        </w:rPr>
        <w:t xml:space="preserve"> razred </w:t>
      </w:r>
      <w:r w:rsidR="00FE6286">
        <w:rPr>
          <w:rFonts w:asciiTheme="minorHAnsi" w:hAnsiTheme="minorHAnsi"/>
          <w:sz w:val="24"/>
          <w:lang w:val="hr-HR"/>
        </w:rPr>
        <w:t>M</w:t>
      </w:r>
      <w:r w:rsidR="00FE6286" w:rsidRPr="00FE6286">
        <w:rPr>
          <w:rFonts w:asciiTheme="minorHAnsi" w:hAnsiTheme="minorHAnsi"/>
          <w:sz w:val="24"/>
          <w:lang w:val="hr-HR"/>
        </w:rPr>
        <w:t xml:space="preserve">atičnu knjigu </w:t>
      </w:r>
      <w:r w:rsidR="006B4C21">
        <w:rPr>
          <w:rFonts w:asciiTheme="minorHAnsi" w:hAnsiTheme="minorHAnsi"/>
          <w:sz w:val="24"/>
          <w:lang w:val="hr-HR"/>
        </w:rPr>
        <w:t xml:space="preserve">temeljem odluke savjeta </w:t>
      </w:r>
      <w:r w:rsidR="00643E38">
        <w:rPr>
          <w:rFonts w:asciiTheme="minorHAnsi" w:hAnsiTheme="minorHAnsi"/>
          <w:sz w:val="24"/>
          <w:lang w:val="hr-HR"/>
        </w:rPr>
        <w:t xml:space="preserve">UP-IG </w:t>
      </w:r>
      <w:r w:rsidR="00FE6286" w:rsidRPr="00FE6286">
        <w:rPr>
          <w:rFonts w:asciiTheme="minorHAnsi" w:hAnsiTheme="minorHAnsi"/>
          <w:sz w:val="24"/>
          <w:lang w:val="hr-HR"/>
        </w:rPr>
        <w:t>mogu biti upisan</w:t>
      </w:r>
      <w:r w:rsidR="00FE6286">
        <w:rPr>
          <w:rFonts w:asciiTheme="minorHAnsi" w:hAnsiTheme="minorHAnsi"/>
          <w:sz w:val="24"/>
          <w:lang w:val="hr-HR"/>
        </w:rPr>
        <w:t>i bikovi</w:t>
      </w:r>
      <w:r w:rsidR="00FE6286" w:rsidRPr="00FE6286">
        <w:rPr>
          <w:rFonts w:asciiTheme="minorHAnsi" w:hAnsiTheme="minorHAnsi"/>
          <w:sz w:val="24"/>
          <w:lang w:val="hr-HR"/>
        </w:rPr>
        <w:t xml:space="preserve"> genetski srodnih pasmina, ukoliko su namijenjen</w:t>
      </w:r>
      <w:r w:rsidR="00FE6286">
        <w:rPr>
          <w:rFonts w:asciiTheme="minorHAnsi" w:hAnsiTheme="minorHAnsi"/>
          <w:sz w:val="24"/>
          <w:lang w:val="hr-HR"/>
        </w:rPr>
        <w:t>i</w:t>
      </w:r>
      <w:r w:rsidR="00FE6286" w:rsidRPr="00FE6286">
        <w:rPr>
          <w:rFonts w:asciiTheme="minorHAnsi" w:hAnsiTheme="minorHAnsi"/>
          <w:sz w:val="24"/>
          <w:lang w:val="hr-HR"/>
        </w:rPr>
        <w:t xml:space="preserve"> osvježavanju krvi</w:t>
      </w:r>
      <w:r w:rsidR="00FE6286">
        <w:rPr>
          <w:rFonts w:asciiTheme="minorHAnsi" w:hAnsiTheme="minorHAnsi"/>
          <w:sz w:val="24"/>
          <w:lang w:val="hr-HR"/>
        </w:rPr>
        <w:t>.</w:t>
      </w:r>
      <w:r w:rsidR="00FE6286" w:rsidRPr="00FE6286">
        <w:rPr>
          <w:rFonts w:asciiTheme="minorHAnsi" w:hAnsiTheme="minorHAnsi"/>
          <w:sz w:val="24"/>
          <w:lang w:val="hr-HR"/>
        </w:rPr>
        <w:t xml:space="preserve"> </w:t>
      </w:r>
      <w:r w:rsidRPr="005506AE">
        <w:rPr>
          <w:rFonts w:asciiTheme="minorHAnsi" w:hAnsiTheme="minorHAnsi"/>
          <w:sz w:val="24"/>
          <w:lang w:val="hr-HR"/>
        </w:rPr>
        <w:t xml:space="preserve">U dodatni </w:t>
      </w:r>
      <w:r w:rsidR="00643E38">
        <w:rPr>
          <w:rFonts w:asciiTheme="minorHAnsi" w:hAnsiTheme="minorHAnsi"/>
          <w:sz w:val="24"/>
          <w:lang w:val="hr-HR"/>
        </w:rPr>
        <w:t>“</w:t>
      </w:r>
      <w:r w:rsidRPr="005506AE">
        <w:rPr>
          <w:rFonts w:asciiTheme="minorHAnsi" w:hAnsiTheme="minorHAnsi"/>
          <w:sz w:val="24"/>
          <w:lang w:val="hr-HR"/>
        </w:rPr>
        <w:t>B</w:t>
      </w:r>
      <w:r w:rsidR="00643E38">
        <w:rPr>
          <w:rFonts w:asciiTheme="minorHAnsi" w:hAnsiTheme="minorHAnsi"/>
          <w:sz w:val="24"/>
          <w:lang w:val="hr-HR"/>
        </w:rPr>
        <w:t>“</w:t>
      </w:r>
      <w:r w:rsidRPr="005506AE">
        <w:rPr>
          <w:rFonts w:asciiTheme="minorHAnsi" w:hAnsiTheme="minorHAnsi"/>
          <w:sz w:val="24"/>
          <w:lang w:val="hr-HR"/>
        </w:rPr>
        <w:t xml:space="preserve"> razred Matične knjige </w:t>
      </w:r>
      <w:r w:rsidR="00643E38">
        <w:rPr>
          <w:rFonts w:asciiTheme="minorHAnsi" w:hAnsiTheme="minorHAnsi"/>
          <w:sz w:val="24"/>
          <w:lang w:val="hr-HR"/>
        </w:rPr>
        <w:t>i</w:t>
      </w:r>
      <w:r w:rsidRPr="005506AE">
        <w:rPr>
          <w:rFonts w:asciiTheme="minorHAnsi" w:hAnsiTheme="minorHAnsi"/>
          <w:sz w:val="24"/>
          <w:lang w:val="hr-HR"/>
        </w:rPr>
        <w:t>starskog goveda upisuju se grla koja</w:t>
      </w:r>
      <w:r w:rsidR="0086446D">
        <w:rPr>
          <w:rFonts w:asciiTheme="minorHAnsi" w:hAnsiTheme="minorHAnsi"/>
          <w:sz w:val="24"/>
          <w:lang w:val="hr-HR"/>
        </w:rPr>
        <w:t xml:space="preserve"> </w:t>
      </w:r>
      <w:r w:rsidRPr="005506AE">
        <w:rPr>
          <w:rFonts w:asciiTheme="minorHAnsi" w:hAnsiTheme="minorHAnsi"/>
          <w:sz w:val="24"/>
          <w:lang w:val="hr-HR"/>
        </w:rPr>
        <w:t>potječu iz uporabnog križanja (</w:t>
      </w:r>
      <w:r w:rsidRPr="005506AE">
        <w:rPr>
          <w:rFonts w:asciiTheme="minorHAnsi" w:hAnsiTheme="minorHAnsi"/>
          <w:i/>
          <w:sz w:val="24"/>
          <w:lang w:val="hr-HR"/>
        </w:rPr>
        <w:t xml:space="preserve">krave </w:t>
      </w:r>
      <w:r w:rsidR="00643E38">
        <w:rPr>
          <w:rFonts w:asciiTheme="minorHAnsi" w:hAnsiTheme="minorHAnsi"/>
          <w:i/>
          <w:sz w:val="24"/>
          <w:lang w:val="hr-HR"/>
        </w:rPr>
        <w:t>i</w:t>
      </w:r>
      <w:r w:rsidRPr="005506AE">
        <w:rPr>
          <w:rFonts w:asciiTheme="minorHAnsi" w:hAnsiTheme="minorHAnsi"/>
          <w:i/>
          <w:sz w:val="24"/>
          <w:lang w:val="hr-HR"/>
        </w:rPr>
        <w:t xml:space="preserve">starskog goveda </w:t>
      </w:r>
      <w:r w:rsidRPr="005506AE">
        <w:rPr>
          <w:rFonts w:asciiTheme="minorHAnsi" w:hAnsiTheme="minorHAnsi"/>
          <w:i/>
          <w:sz w:val="24"/>
          <w:lang w:val="hr-HR"/>
        </w:rPr>
        <w:sym w:font="Symbol" w:char="F0B4"/>
      </w:r>
      <w:r w:rsidRPr="005506AE">
        <w:rPr>
          <w:rFonts w:asciiTheme="minorHAnsi" w:hAnsiTheme="minorHAnsi"/>
          <w:i/>
          <w:sz w:val="24"/>
          <w:lang w:val="hr-HR"/>
        </w:rPr>
        <w:t xml:space="preserve"> bikovi </w:t>
      </w:r>
      <w:r w:rsidR="00FE6286">
        <w:rPr>
          <w:rFonts w:asciiTheme="minorHAnsi" w:hAnsiTheme="minorHAnsi"/>
          <w:i/>
          <w:sz w:val="24"/>
          <w:lang w:val="hr-HR"/>
        </w:rPr>
        <w:t>drugih</w:t>
      </w:r>
      <w:r w:rsidRPr="005506AE">
        <w:rPr>
          <w:rFonts w:asciiTheme="minorHAnsi" w:hAnsiTheme="minorHAnsi"/>
          <w:i/>
          <w:sz w:val="24"/>
          <w:lang w:val="hr-HR"/>
        </w:rPr>
        <w:t xml:space="preserve"> pasmina</w:t>
      </w:r>
      <w:r w:rsidRPr="005506AE">
        <w:rPr>
          <w:rFonts w:asciiTheme="minorHAnsi" w:hAnsiTheme="minorHAnsi"/>
          <w:sz w:val="24"/>
          <w:lang w:val="hr-HR"/>
        </w:rPr>
        <w:t>)</w:t>
      </w:r>
      <w:r w:rsidR="00FE6286">
        <w:rPr>
          <w:rFonts w:asciiTheme="minorHAnsi" w:hAnsiTheme="minorHAnsi"/>
          <w:sz w:val="24"/>
          <w:lang w:val="hr-HR"/>
        </w:rPr>
        <w:t>, b)</w:t>
      </w:r>
      <w:r w:rsidRPr="005506AE">
        <w:rPr>
          <w:rFonts w:asciiTheme="minorHAnsi" w:hAnsiTheme="minorHAnsi"/>
          <w:sz w:val="24"/>
          <w:lang w:val="hr-HR"/>
        </w:rPr>
        <w:t xml:space="preserve"> grla koja u bitnim obilježjima </w:t>
      </w:r>
      <w:r w:rsidR="00FE6286">
        <w:rPr>
          <w:rFonts w:asciiTheme="minorHAnsi" w:hAnsiTheme="minorHAnsi"/>
          <w:sz w:val="24"/>
          <w:lang w:val="hr-HR"/>
        </w:rPr>
        <w:t>nisu suklad</w:t>
      </w:r>
      <w:r w:rsidRPr="005506AE">
        <w:rPr>
          <w:rFonts w:asciiTheme="minorHAnsi" w:hAnsiTheme="minorHAnsi"/>
          <w:sz w:val="24"/>
          <w:lang w:val="hr-HR"/>
        </w:rPr>
        <w:t>n</w:t>
      </w:r>
      <w:r w:rsidR="00FE6286">
        <w:rPr>
          <w:rFonts w:asciiTheme="minorHAnsi" w:hAnsiTheme="minorHAnsi"/>
          <w:sz w:val="24"/>
          <w:lang w:val="hr-HR"/>
        </w:rPr>
        <w:t>a</w:t>
      </w:r>
      <w:r w:rsidRPr="005506AE">
        <w:rPr>
          <w:rFonts w:asciiTheme="minorHAnsi" w:hAnsiTheme="minorHAnsi"/>
          <w:sz w:val="24"/>
          <w:lang w:val="hr-HR"/>
        </w:rPr>
        <w:t xml:space="preserve"> pasminskim standardima</w:t>
      </w:r>
      <w:r w:rsidR="00B2487D">
        <w:rPr>
          <w:rFonts w:asciiTheme="minorHAnsi" w:hAnsiTheme="minorHAnsi"/>
          <w:sz w:val="24"/>
          <w:lang w:val="hr-HR"/>
        </w:rPr>
        <w:t xml:space="preserve"> ist</w:t>
      </w:r>
      <w:r w:rsidR="00643E38">
        <w:rPr>
          <w:rFonts w:asciiTheme="minorHAnsi" w:hAnsiTheme="minorHAnsi"/>
          <w:sz w:val="24"/>
          <w:lang w:val="hr-HR"/>
        </w:rPr>
        <w:t>a</w:t>
      </w:r>
      <w:r w:rsidR="00B2487D">
        <w:rPr>
          <w:rFonts w:asciiTheme="minorHAnsi" w:hAnsiTheme="minorHAnsi"/>
          <w:sz w:val="24"/>
          <w:lang w:val="hr-HR"/>
        </w:rPr>
        <w:t>r</w:t>
      </w:r>
      <w:r w:rsidR="00643E38">
        <w:rPr>
          <w:rFonts w:asciiTheme="minorHAnsi" w:hAnsiTheme="minorHAnsi"/>
          <w:sz w:val="24"/>
          <w:lang w:val="hr-HR"/>
        </w:rPr>
        <w:t>skog goveda</w:t>
      </w:r>
      <w:r w:rsidR="00FE6286">
        <w:rPr>
          <w:rFonts w:asciiTheme="minorHAnsi" w:hAnsiTheme="minorHAnsi"/>
          <w:sz w:val="24"/>
          <w:lang w:val="hr-HR"/>
        </w:rPr>
        <w:t xml:space="preserve">. U </w:t>
      </w:r>
      <w:r w:rsidRPr="005506AE">
        <w:rPr>
          <w:rFonts w:asciiTheme="minorHAnsi" w:hAnsiTheme="minorHAnsi"/>
          <w:sz w:val="24"/>
          <w:lang w:val="hr-HR"/>
        </w:rPr>
        <w:t xml:space="preserve">spornim </w:t>
      </w:r>
      <w:r w:rsidR="00FE6286">
        <w:rPr>
          <w:rFonts w:asciiTheme="minorHAnsi" w:hAnsiTheme="minorHAnsi"/>
          <w:sz w:val="24"/>
          <w:lang w:val="hr-HR"/>
        </w:rPr>
        <w:t>situacijama</w:t>
      </w:r>
      <w:r w:rsidRPr="005506AE">
        <w:rPr>
          <w:rFonts w:asciiTheme="minorHAnsi" w:hAnsiTheme="minorHAnsi"/>
          <w:sz w:val="24"/>
          <w:lang w:val="hr-HR"/>
        </w:rPr>
        <w:t xml:space="preserve"> (</w:t>
      </w:r>
      <w:r w:rsidRPr="00FE6286">
        <w:rPr>
          <w:rFonts w:asciiTheme="minorHAnsi" w:hAnsiTheme="minorHAnsi"/>
          <w:i/>
          <w:sz w:val="24"/>
          <w:lang w:val="hr-HR"/>
        </w:rPr>
        <w:t>nepotpuno porijeklo, greške u vanjštini i slično</w:t>
      </w:r>
      <w:r w:rsidRPr="005506AE">
        <w:rPr>
          <w:rFonts w:asciiTheme="minorHAnsi" w:hAnsiTheme="minorHAnsi"/>
          <w:sz w:val="24"/>
          <w:lang w:val="hr-HR"/>
        </w:rPr>
        <w:t xml:space="preserve">) </w:t>
      </w:r>
      <w:r w:rsidR="00FE6286">
        <w:rPr>
          <w:rFonts w:asciiTheme="minorHAnsi" w:hAnsiTheme="minorHAnsi"/>
          <w:sz w:val="24"/>
          <w:lang w:val="hr-HR"/>
        </w:rPr>
        <w:t>u</w:t>
      </w:r>
      <w:r w:rsidRPr="005506AE">
        <w:rPr>
          <w:rFonts w:asciiTheme="minorHAnsi" w:hAnsiTheme="minorHAnsi"/>
          <w:sz w:val="24"/>
          <w:lang w:val="hr-HR"/>
        </w:rPr>
        <w:t xml:space="preserve">zgojno udruženje može donijeti odluku o prihvatljivosti </w:t>
      </w:r>
      <w:r w:rsidR="006B4C21">
        <w:rPr>
          <w:rFonts w:asciiTheme="minorHAnsi" w:hAnsiTheme="minorHAnsi"/>
          <w:sz w:val="24"/>
          <w:lang w:val="hr-HR"/>
        </w:rPr>
        <w:t xml:space="preserve">ili neprihvatljivosti </w:t>
      </w:r>
      <w:r w:rsidRPr="005506AE">
        <w:rPr>
          <w:rFonts w:asciiTheme="minorHAnsi" w:hAnsiTheme="minorHAnsi"/>
          <w:sz w:val="24"/>
          <w:lang w:val="hr-HR"/>
        </w:rPr>
        <w:t xml:space="preserve">grla za </w:t>
      </w:r>
      <w:r w:rsidR="00643E38">
        <w:rPr>
          <w:rFonts w:asciiTheme="minorHAnsi" w:hAnsiTheme="minorHAnsi"/>
          <w:sz w:val="24"/>
          <w:lang w:val="hr-HR"/>
        </w:rPr>
        <w:t>“A“</w:t>
      </w:r>
      <w:r w:rsidRPr="005506AE">
        <w:rPr>
          <w:rFonts w:asciiTheme="minorHAnsi" w:hAnsiTheme="minorHAnsi"/>
          <w:sz w:val="24"/>
          <w:lang w:val="hr-HR"/>
        </w:rPr>
        <w:t xml:space="preserve"> ili </w:t>
      </w:r>
      <w:r w:rsidR="00643E38">
        <w:rPr>
          <w:rFonts w:asciiTheme="minorHAnsi" w:hAnsiTheme="minorHAnsi"/>
          <w:sz w:val="24"/>
          <w:lang w:val="hr-HR"/>
        </w:rPr>
        <w:t>“B“</w:t>
      </w:r>
      <w:r w:rsidRPr="005506AE">
        <w:rPr>
          <w:rFonts w:asciiTheme="minorHAnsi" w:hAnsiTheme="minorHAnsi"/>
          <w:sz w:val="24"/>
          <w:lang w:val="hr-HR"/>
        </w:rPr>
        <w:t xml:space="preserve"> razred Matične knjige </w:t>
      </w:r>
      <w:r w:rsidR="00FE6286">
        <w:rPr>
          <w:rFonts w:asciiTheme="minorHAnsi" w:hAnsiTheme="minorHAnsi"/>
          <w:sz w:val="24"/>
          <w:lang w:val="hr-HR"/>
        </w:rPr>
        <w:t>i</w:t>
      </w:r>
      <w:r w:rsidRPr="005506AE">
        <w:rPr>
          <w:rFonts w:asciiTheme="minorHAnsi" w:hAnsiTheme="minorHAnsi"/>
          <w:sz w:val="24"/>
          <w:lang w:val="hr-HR"/>
        </w:rPr>
        <w:t>starskog goveda</w:t>
      </w:r>
      <w:r w:rsidR="00983017" w:rsidRPr="005506AE">
        <w:rPr>
          <w:rFonts w:asciiTheme="minorHAnsi" w:hAnsiTheme="minorHAnsi"/>
          <w:sz w:val="24"/>
          <w:lang w:val="hr-HR"/>
        </w:rPr>
        <w:t>.</w:t>
      </w:r>
    </w:p>
    <w:p w:rsidR="00946043" w:rsidRPr="005506AE" w:rsidRDefault="00946043" w:rsidP="00F10B96">
      <w:pPr>
        <w:spacing w:line="320" w:lineRule="exact"/>
        <w:rPr>
          <w:rFonts w:asciiTheme="minorHAnsi" w:hAnsiTheme="minorHAnsi"/>
          <w:lang w:val="hr-HR"/>
        </w:rPr>
      </w:pPr>
    </w:p>
    <w:p w:rsidR="00A42C46" w:rsidRPr="005506AE" w:rsidRDefault="00FE6286" w:rsidP="00F10B96">
      <w:pPr>
        <w:pStyle w:val="Heading1"/>
        <w:spacing w:line="320" w:lineRule="exact"/>
        <w:rPr>
          <w:rFonts w:asciiTheme="minorHAnsi" w:hAnsiTheme="minorHAnsi"/>
          <w:sz w:val="28"/>
          <w:szCs w:val="28"/>
        </w:rPr>
      </w:pPr>
      <w:r w:rsidRPr="005506AE">
        <w:rPr>
          <w:rFonts w:asciiTheme="minorHAnsi" w:hAnsiTheme="minorHAnsi"/>
          <w:sz w:val="28"/>
          <w:szCs w:val="28"/>
        </w:rPr>
        <w:t>5.1.</w:t>
      </w:r>
      <w:r w:rsidRPr="005506AE">
        <w:rPr>
          <w:rFonts w:asciiTheme="minorHAnsi" w:hAnsiTheme="minorHAnsi"/>
          <w:sz w:val="28"/>
          <w:szCs w:val="28"/>
        </w:rPr>
        <w:tab/>
        <w:t>SADRŽAJ MATIČNIH KNJIGA</w:t>
      </w:r>
    </w:p>
    <w:p w:rsidR="00A42C46" w:rsidRPr="005506AE" w:rsidRDefault="00A42C46" w:rsidP="00FF3D82">
      <w:pPr>
        <w:autoSpaceDE w:val="0"/>
        <w:autoSpaceDN w:val="0"/>
        <w:adjustRightInd w:val="0"/>
        <w:spacing w:before="120" w:after="240" w:line="320" w:lineRule="exact"/>
        <w:ind w:firstLine="720"/>
        <w:jc w:val="both"/>
        <w:rPr>
          <w:rFonts w:asciiTheme="minorHAnsi" w:hAnsiTheme="minorHAnsi"/>
          <w:sz w:val="24"/>
          <w:szCs w:val="24"/>
          <w:lang w:val="hr-HR"/>
        </w:rPr>
      </w:pPr>
      <w:r w:rsidRPr="005506AE">
        <w:rPr>
          <w:rFonts w:asciiTheme="minorHAnsi" w:hAnsiTheme="minorHAnsi"/>
          <w:sz w:val="24"/>
          <w:szCs w:val="24"/>
          <w:lang w:val="hr-HR"/>
        </w:rPr>
        <w:t xml:space="preserve">U </w:t>
      </w:r>
      <w:r w:rsidR="00C526C4" w:rsidRPr="005506AE">
        <w:rPr>
          <w:rFonts w:asciiTheme="minorHAnsi" w:hAnsiTheme="minorHAnsi"/>
          <w:sz w:val="24"/>
          <w:szCs w:val="24"/>
          <w:lang w:val="hr-HR"/>
        </w:rPr>
        <w:t>M</w:t>
      </w:r>
      <w:r w:rsidRPr="005506AE">
        <w:rPr>
          <w:rFonts w:asciiTheme="minorHAnsi" w:hAnsiTheme="minorHAnsi"/>
          <w:sz w:val="24"/>
          <w:szCs w:val="24"/>
          <w:lang w:val="hr-HR"/>
        </w:rPr>
        <w:t>atičn</w:t>
      </w:r>
      <w:r w:rsidR="00C526C4" w:rsidRPr="005506AE">
        <w:rPr>
          <w:rFonts w:asciiTheme="minorHAnsi" w:hAnsiTheme="minorHAnsi"/>
          <w:sz w:val="24"/>
          <w:szCs w:val="24"/>
          <w:lang w:val="hr-HR"/>
        </w:rPr>
        <w:t>oj</w:t>
      </w:r>
      <w:r w:rsidRPr="005506AE">
        <w:rPr>
          <w:rFonts w:asciiTheme="minorHAnsi" w:hAnsiTheme="minorHAnsi"/>
          <w:sz w:val="24"/>
          <w:szCs w:val="24"/>
          <w:lang w:val="hr-HR"/>
        </w:rPr>
        <w:t xml:space="preserve"> knji</w:t>
      </w:r>
      <w:r w:rsidR="00C526C4" w:rsidRPr="005506AE">
        <w:rPr>
          <w:rFonts w:asciiTheme="minorHAnsi" w:hAnsiTheme="minorHAnsi"/>
          <w:sz w:val="24"/>
          <w:szCs w:val="24"/>
          <w:lang w:val="hr-HR"/>
        </w:rPr>
        <w:t>zi</w:t>
      </w:r>
      <w:r w:rsidRPr="005506AE">
        <w:rPr>
          <w:rFonts w:asciiTheme="minorHAnsi" w:hAnsiTheme="minorHAnsi"/>
          <w:sz w:val="24"/>
          <w:szCs w:val="24"/>
          <w:lang w:val="hr-HR"/>
        </w:rPr>
        <w:t xml:space="preserve"> </w:t>
      </w:r>
      <w:r w:rsidR="00C526C4" w:rsidRPr="005506AE">
        <w:rPr>
          <w:rFonts w:asciiTheme="minorHAnsi" w:hAnsiTheme="minorHAnsi"/>
          <w:sz w:val="24"/>
          <w:szCs w:val="24"/>
          <w:lang w:val="hr-HR"/>
        </w:rPr>
        <w:t>I</w:t>
      </w:r>
      <w:r w:rsidRPr="005506AE">
        <w:rPr>
          <w:rFonts w:asciiTheme="minorHAnsi" w:hAnsiTheme="minorHAnsi"/>
          <w:sz w:val="24"/>
          <w:szCs w:val="24"/>
          <w:lang w:val="hr-HR"/>
        </w:rPr>
        <w:t xml:space="preserve">starskog goveda </w:t>
      </w:r>
      <w:r w:rsidR="00C526C4" w:rsidRPr="005506AE">
        <w:rPr>
          <w:rFonts w:asciiTheme="minorHAnsi" w:hAnsiTheme="minorHAnsi"/>
          <w:sz w:val="24"/>
          <w:szCs w:val="24"/>
          <w:lang w:val="hr-HR"/>
        </w:rPr>
        <w:t>navode se temeljni podatci datumu rođenja, živ</w:t>
      </w:r>
      <w:r w:rsidR="007576C9" w:rsidRPr="005506AE">
        <w:rPr>
          <w:rFonts w:asciiTheme="minorHAnsi" w:hAnsiTheme="minorHAnsi"/>
          <w:sz w:val="24"/>
          <w:szCs w:val="24"/>
          <w:lang w:val="hr-HR"/>
        </w:rPr>
        <w:t>o</w:t>
      </w:r>
      <w:r w:rsidR="00C526C4" w:rsidRPr="005506AE">
        <w:rPr>
          <w:rFonts w:asciiTheme="minorHAnsi" w:hAnsiTheme="minorHAnsi"/>
          <w:sz w:val="24"/>
          <w:szCs w:val="24"/>
          <w:lang w:val="hr-HR"/>
        </w:rPr>
        <w:t xml:space="preserve">tnom broju, </w:t>
      </w:r>
      <w:r w:rsidR="00A473A1" w:rsidRPr="005506AE">
        <w:rPr>
          <w:rFonts w:asciiTheme="minorHAnsi" w:hAnsiTheme="minorHAnsi"/>
          <w:sz w:val="24"/>
          <w:szCs w:val="24"/>
          <w:lang w:val="hr-HR"/>
        </w:rPr>
        <w:t>rodoslovlju</w:t>
      </w:r>
      <w:r w:rsidR="00C526C4" w:rsidRPr="005506AE">
        <w:rPr>
          <w:rFonts w:asciiTheme="minorHAnsi" w:hAnsiTheme="minorHAnsi"/>
          <w:sz w:val="24"/>
          <w:szCs w:val="24"/>
          <w:lang w:val="hr-HR"/>
        </w:rPr>
        <w:t xml:space="preserve">, razredu Matične knjige u koji je jedinka razvrstana </w:t>
      </w:r>
      <w:r w:rsidR="00EB799A" w:rsidRPr="005506AE">
        <w:rPr>
          <w:rFonts w:asciiTheme="minorHAnsi" w:hAnsiTheme="minorHAnsi"/>
          <w:sz w:val="24"/>
          <w:szCs w:val="24"/>
          <w:lang w:val="hr-HR"/>
        </w:rPr>
        <w:t>(</w:t>
      </w:r>
      <w:r w:rsidR="00643E38">
        <w:rPr>
          <w:rFonts w:asciiTheme="minorHAnsi" w:hAnsiTheme="minorHAnsi"/>
          <w:sz w:val="24"/>
          <w:lang w:val="hr-HR"/>
        </w:rPr>
        <w:t>“A“</w:t>
      </w:r>
      <w:r w:rsidR="00643E38" w:rsidRPr="005506AE">
        <w:rPr>
          <w:rFonts w:asciiTheme="minorHAnsi" w:hAnsiTheme="minorHAnsi"/>
          <w:sz w:val="24"/>
          <w:lang w:val="hr-HR"/>
        </w:rPr>
        <w:t xml:space="preserve"> razred</w:t>
      </w:r>
      <w:r w:rsidR="00643E38">
        <w:rPr>
          <w:rFonts w:asciiTheme="minorHAnsi" w:hAnsiTheme="minorHAnsi"/>
          <w:sz w:val="24"/>
          <w:szCs w:val="24"/>
          <w:lang w:val="hr-HR"/>
        </w:rPr>
        <w:t>;</w:t>
      </w:r>
      <w:r w:rsidR="00EB799A" w:rsidRPr="005506AE">
        <w:rPr>
          <w:rFonts w:asciiTheme="minorHAnsi" w:hAnsiTheme="minorHAnsi"/>
          <w:sz w:val="24"/>
          <w:szCs w:val="24"/>
          <w:lang w:val="hr-HR"/>
        </w:rPr>
        <w:t xml:space="preserve"> </w:t>
      </w:r>
      <w:r w:rsidR="00643E38">
        <w:rPr>
          <w:rFonts w:asciiTheme="minorHAnsi" w:hAnsiTheme="minorHAnsi"/>
          <w:sz w:val="24"/>
          <w:lang w:val="hr-HR"/>
        </w:rPr>
        <w:t>“B“</w:t>
      </w:r>
      <w:r w:rsidR="00643E38" w:rsidRPr="005506AE">
        <w:rPr>
          <w:rFonts w:asciiTheme="minorHAnsi" w:hAnsiTheme="minorHAnsi"/>
          <w:sz w:val="24"/>
          <w:lang w:val="hr-HR"/>
        </w:rPr>
        <w:t xml:space="preserve"> </w:t>
      </w:r>
      <w:r w:rsidR="00A473A1" w:rsidRPr="005506AE">
        <w:rPr>
          <w:rFonts w:asciiTheme="minorHAnsi" w:hAnsiTheme="minorHAnsi"/>
          <w:sz w:val="24"/>
          <w:szCs w:val="24"/>
          <w:lang w:val="hr-HR"/>
        </w:rPr>
        <w:t>razred</w:t>
      </w:r>
      <w:r w:rsidRPr="005506AE">
        <w:rPr>
          <w:rFonts w:asciiTheme="minorHAnsi" w:hAnsiTheme="minorHAnsi"/>
          <w:sz w:val="24"/>
          <w:szCs w:val="24"/>
          <w:lang w:val="hr-HR"/>
        </w:rPr>
        <w:t>)</w:t>
      </w:r>
      <w:r w:rsidR="00C526C4" w:rsidRPr="005506AE">
        <w:rPr>
          <w:rFonts w:asciiTheme="minorHAnsi" w:hAnsiTheme="minorHAnsi"/>
          <w:sz w:val="24"/>
          <w:szCs w:val="24"/>
          <w:lang w:val="hr-HR"/>
        </w:rPr>
        <w:t>, ocjeni vanjštine (</w:t>
      </w:r>
      <w:r w:rsidRPr="005506AE">
        <w:rPr>
          <w:rFonts w:asciiTheme="minorHAnsi" w:hAnsiTheme="minorHAnsi"/>
          <w:i/>
          <w:sz w:val="24"/>
          <w:szCs w:val="24"/>
          <w:lang w:val="hr-HR"/>
        </w:rPr>
        <w:t>konform</w:t>
      </w:r>
      <w:r w:rsidR="00C526C4" w:rsidRPr="005506AE">
        <w:rPr>
          <w:rFonts w:asciiTheme="minorHAnsi" w:hAnsiTheme="minorHAnsi"/>
          <w:i/>
          <w:sz w:val="24"/>
          <w:szCs w:val="24"/>
          <w:lang w:val="hr-HR"/>
        </w:rPr>
        <w:t>acije</w:t>
      </w:r>
      <w:r w:rsidR="00C526C4" w:rsidRPr="005506AE">
        <w:rPr>
          <w:rFonts w:asciiTheme="minorHAnsi" w:hAnsiTheme="minorHAnsi"/>
          <w:sz w:val="24"/>
          <w:szCs w:val="24"/>
          <w:lang w:val="hr-HR"/>
        </w:rPr>
        <w:t>) trupa (I, II, III</w:t>
      </w:r>
      <w:r w:rsidR="006B4C21">
        <w:rPr>
          <w:rFonts w:asciiTheme="minorHAnsi" w:hAnsiTheme="minorHAnsi"/>
          <w:sz w:val="24"/>
          <w:szCs w:val="24"/>
          <w:lang w:val="hr-HR"/>
        </w:rPr>
        <w:t>)</w:t>
      </w:r>
      <w:r w:rsidR="00C526C4" w:rsidRPr="005506AE">
        <w:rPr>
          <w:rFonts w:asciiTheme="minorHAnsi" w:hAnsiTheme="minorHAnsi"/>
          <w:sz w:val="24"/>
          <w:szCs w:val="24"/>
          <w:lang w:val="hr-HR"/>
        </w:rPr>
        <w:t xml:space="preserve">. </w:t>
      </w:r>
      <w:r w:rsidRPr="005506AE">
        <w:rPr>
          <w:rFonts w:asciiTheme="minorHAnsi" w:hAnsiTheme="minorHAnsi"/>
          <w:sz w:val="24"/>
          <w:szCs w:val="24"/>
          <w:lang w:val="hr-HR"/>
        </w:rPr>
        <w:t>Matičn</w:t>
      </w:r>
      <w:r w:rsidR="00A473A1" w:rsidRPr="005506AE">
        <w:rPr>
          <w:rFonts w:asciiTheme="minorHAnsi" w:hAnsiTheme="minorHAnsi"/>
          <w:sz w:val="24"/>
          <w:szCs w:val="24"/>
          <w:lang w:val="hr-HR"/>
        </w:rPr>
        <w:t>a</w:t>
      </w:r>
      <w:r w:rsidRPr="005506AE">
        <w:rPr>
          <w:rFonts w:asciiTheme="minorHAnsi" w:hAnsiTheme="minorHAnsi"/>
          <w:sz w:val="24"/>
          <w:szCs w:val="24"/>
          <w:lang w:val="hr-HR"/>
        </w:rPr>
        <w:t xml:space="preserve"> knjig</w:t>
      </w:r>
      <w:r w:rsidR="00A473A1" w:rsidRPr="005506AE">
        <w:rPr>
          <w:rFonts w:asciiTheme="minorHAnsi" w:hAnsiTheme="minorHAnsi"/>
          <w:sz w:val="24"/>
          <w:szCs w:val="24"/>
          <w:lang w:val="hr-HR"/>
        </w:rPr>
        <w:t>a</w:t>
      </w:r>
      <w:r w:rsidRPr="005506AE">
        <w:rPr>
          <w:rFonts w:asciiTheme="minorHAnsi" w:hAnsiTheme="minorHAnsi"/>
          <w:sz w:val="24"/>
          <w:szCs w:val="24"/>
          <w:lang w:val="hr-HR"/>
        </w:rPr>
        <w:t xml:space="preserve"> </w:t>
      </w:r>
      <w:r w:rsidR="00643E38">
        <w:rPr>
          <w:rFonts w:asciiTheme="minorHAnsi" w:hAnsiTheme="minorHAnsi"/>
          <w:sz w:val="24"/>
          <w:szCs w:val="24"/>
          <w:lang w:val="hr-HR"/>
        </w:rPr>
        <w:t>i</w:t>
      </w:r>
      <w:r w:rsidR="00C526C4" w:rsidRPr="005506AE">
        <w:rPr>
          <w:rFonts w:asciiTheme="minorHAnsi" w:hAnsiTheme="minorHAnsi"/>
          <w:sz w:val="24"/>
          <w:szCs w:val="24"/>
          <w:lang w:val="hr-HR"/>
        </w:rPr>
        <w:t xml:space="preserve">starskog goveda </w:t>
      </w:r>
      <w:r w:rsidRPr="005506AE">
        <w:rPr>
          <w:rFonts w:asciiTheme="minorHAnsi" w:hAnsiTheme="minorHAnsi"/>
          <w:sz w:val="24"/>
          <w:szCs w:val="24"/>
          <w:lang w:val="hr-HR"/>
        </w:rPr>
        <w:t>sadrž</w:t>
      </w:r>
      <w:r w:rsidR="00A473A1" w:rsidRPr="005506AE">
        <w:rPr>
          <w:rFonts w:asciiTheme="minorHAnsi" w:hAnsiTheme="minorHAnsi"/>
          <w:sz w:val="24"/>
          <w:szCs w:val="24"/>
          <w:lang w:val="hr-HR"/>
        </w:rPr>
        <w:t>i</w:t>
      </w:r>
      <w:r w:rsidRPr="005506AE">
        <w:rPr>
          <w:rFonts w:asciiTheme="minorHAnsi" w:hAnsiTheme="minorHAnsi"/>
          <w:sz w:val="24"/>
          <w:szCs w:val="24"/>
          <w:lang w:val="hr-HR"/>
        </w:rPr>
        <w:t xml:space="preserve"> podatke o specifičnim karakteristikama pojedinih ž</w:t>
      </w:r>
      <w:r w:rsidR="006B4C21">
        <w:rPr>
          <w:rFonts w:asciiTheme="minorHAnsi" w:hAnsiTheme="minorHAnsi"/>
          <w:sz w:val="24"/>
          <w:szCs w:val="24"/>
          <w:lang w:val="hr-HR"/>
        </w:rPr>
        <w:t>ivotinja, što pomaže voditelju</w:t>
      </w:r>
      <w:r w:rsidRPr="005506AE">
        <w:rPr>
          <w:rFonts w:asciiTheme="minorHAnsi" w:hAnsiTheme="minorHAnsi"/>
          <w:sz w:val="24"/>
          <w:szCs w:val="24"/>
          <w:lang w:val="hr-HR"/>
        </w:rPr>
        <w:t xml:space="preserve"> uzgoja u odlukama. </w:t>
      </w:r>
    </w:p>
    <w:p w:rsidR="00A42C46" w:rsidRPr="00FE6286" w:rsidRDefault="00A42C46" w:rsidP="00F10B96">
      <w:pPr>
        <w:autoSpaceDE w:val="0"/>
        <w:autoSpaceDN w:val="0"/>
        <w:adjustRightInd w:val="0"/>
        <w:spacing w:after="120" w:line="320" w:lineRule="exact"/>
        <w:jc w:val="both"/>
        <w:rPr>
          <w:rFonts w:asciiTheme="minorHAnsi" w:hAnsiTheme="minorHAnsi"/>
          <w:b/>
          <w:sz w:val="28"/>
          <w:szCs w:val="24"/>
          <w:lang w:val="hr-HR"/>
        </w:rPr>
      </w:pPr>
      <w:r w:rsidRPr="00FE6286">
        <w:rPr>
          <w:rFonts w:asciiTheme="minorHAnsi" w:hAnsiTheme="minorHAnsi"/>
          <w:b/>
          <w:sz w:val="28"/>
          <w:szCs w:val="24"/>
          <w:lang w:val="hr-HR"/>
        </w:rPr>
        <w:t>5.1.</w:t>
      </w:r>
      <w:r w:rsidR="00C526C4" w:rsidRPr="00FE6286">
        <w:rPr>
          <w:rFonts w:asciiTheme="minorHAnsi" w:hAnsiTheme="minorHAnsi"/>
          <w:b/>
          <w:sz w:val="28"/>
          <w:szCs w:val="24"/>
          <w:lang w:val="hr-HR"/>
        </w:rPr>
        <w:t>1</w:t>
      </w:r>
      <w:r w:rsidRPr="00FE6286">
        <w:rPr>
          <w:rFonts w:asciiTheme="minorHAnsi" w:hAnsiTheme="minorHAnsi"/>
          <w:b/>
          <w:sz w:val="28"/>
          <w:szCs w:val="24"/>
          <w:lang w:val="hr-HR"/>
        </w:rPr>
        <w:t xml:space="preserve">. </w:t>
      </w:r>
      <w:r w:rsidRPr="00FE6286">
        <w:rPr>
          <w:rFonts w:asciiTheme="minorHAnsi" w:hAnsiTheme="minorHAnsi"/>
          <w:b/>
          <w:sz w:val="28"/>
          <w:szCs w:val="24"/>
          <w:lang w:val="hr-HR"/>
        </w:rPr>
        <w:tab/>
        <w:t>Identifikacija goveda</w:t>
      </w:r>
    </w:p>
    <w:p w:rsidR="00A46C79" w:rsidRDefault="00A46C79" w:rsidP="00A46C79">
      <w:pPr>
        <w:pStyle w:val="BodyTextIndent"/>
        <w:spacing w:after="0" w:line="320" w:lineRule="exact"/>
        <w:ind w:left="0" w:firstLine="720"/>
        <w:jc w:val="both"/>
        <w:rPr>
          <w:rFonts w:asciiTheme="minorHAnsi" w:hAnsiTheme="minorHAnsi"/>
          <w:sz w:val="24"/>
          <w:szCs w:val="24"/>
          <w:lang w:val="hr-HR"/>
        </w:rPr>
      </w:pPr>
      <w:r w:rsidRPr="005506AE">
        <w:rPr>
          <w:rFonts w:asciiTheme="minorHAnsi" w:hAnsiTheme="minorHAnsi"/>
          <w:sz w:val="24"/>
          <w:szCs w:val="24"/>
          <w:lang w:val="hr-HR"/>
        </w:rPr>
        <w:t xml:space="preserve">Označavanje jedinki </w:t>
      </w:r>
      <w:r>
        <w:rPr>
          <w:rFonts w:asciiTheme="minorHAnsi" w:hAnsiTheme="minorHAnsi"/>
          <w:sz w:val="24"/>
          <w:szCs w:val="24"/>
          <w:lang w:val="hr-HR"/>
        </w:rPr>
        <w:t>i</w:t>
      </w:r>
      <w:r w:rsidRPr="005506AE">
        <w:rPr>
          <w:rFonts w:asciiTheme="minorHAnsi" w:hAnsiTheme="minorHAnsi"/>
          <w:sz w:val="24"/>
          <w:szCs w:val="24"/>
          <w:lang w:val="hr-HR"/>
        </w:rPr>
        <w:t xml:space="preserve">starskog goveda provodi se sukladno </w:t>
      </w:r>
      <w:r>
        <w:rPr>
          <w:rFonts w:asciiTheme="minorHAnsi" w:hAnsiTheme="minorHAnsi"/>
          <w:sz w:val="24"/>
          <w:szCs w:val="24"/>
          <w:lang w:val="hr-HR"/>
        </w:rPr>
        <w:t xml:space="preserve">važećoj legislativi </w:t>
      </w:r>
      <w:r w:rsidRPr="005506AE">
        <w:rPr>
          <w:rFonts w:asciiTheme="minorHAnsi" w:hAnsiTheme="minorHAnsi"/>
          <w:sz w:val="24"/>
          <w:szCs w:val="24"/>
          <w:lang w:val="hr-HR"/>
        </w:rPr>
        <w:t xml:space="preserve">koja uređuje registraciju goveda te odredbama ovog </w:t>
      </w:r>
      <w:r w:rsidR="00643E38">
        <w:rPr>
          <w:rFonts w:asciiTheme="minorHAnsi" w:hAnsiTheme="minorHAnsi"/>
          <w:sz w:val="24"/>
          <w:szCs w:val="24"/>
          <w:lang w:val="hr-HR"/>
        </w:rPr>
        <w:t>UP-IG</w:t>
      </w:r>
      <w:r w:rsidRPr="005506AE">
        <w:rPr>
          <w:rFonts w:asciiTheme="minorHAnsi" w:hAnsiTheme="minorHAnsi"/>
          <w:sz w:val="24"/>
          <w:szCs w:val="24"/>
          <w:lang w:val="hr-HR"/>
        </w:rPr>
        <w:t xml:space="preserve">. Individualno označavanje unutar nacionalnog sustava označavanju goveda pruža sigurnost u individualnom prepoznavanju životinja. </w:t>
      </w:r>
      <w:r w:rsidR="0071636D">
        <w:rPr>
          <w:rFonts w:asciiTheme="minorHAnsi" w:hAnsiTheme="minorHAnsi"/>
          <w:sz w:val="24"/>
          <w:szCs w:val="24"/>
          <w:lang w:val="hr-HR"/>
        </w:rPr>
        <w:t>Poželjno je da se teladi prigodom obilježavanja (</w:t>
      </w:r>
      <w:r w:rsidR="0071636D" w:rsidRPr="00C0111F">
        <w:rPr>
          <w:rFonts w:asciiTheme="minorHAnsi" w:hAnsiTheme="minorHAnsi"/>
          <w:i/>
          <w:sz w:val="24"/>
          <w:szCs w:val="24"/>
          <w:lang w:val="hr-HR"/>
        </w:rPr>
        <w:t>postavljanja ušne markice</w:t>
      </w:r>
      <w:r w:rsidR="0071636D">
        <w:rPr>
          <w:rFonts w:asciiTheme="minorHAnsi" w:hAnsiTheme="minorHAnsi"/>
          <w:sz w:val="24"/>
          <w:szCs w:val="24"/>
          <w:lang w:val="hr-HR"/>
        </w:rPr>
        <w:t xml:space="preserve">) </w:t>
      </w:r>
      <w:r w:rsidR="0071636D" w:rsidRPr="0071636D">
        <w:rPr>
          <w:rFonts w:asciiTheme="minorHAnsi" w:hAnsiTheme="minorHAnsi"/>
          <w:sz w:val="24"/>
          <w:szCs w:val="24"/>
          <w:lang w:val="hr-HR"/>
        </w:rPr>
        <w:t>uzm</w:t>
      </w:r>
      <w:r w:rsidR="0071636D">
        <w:rPr>
          <w:rFonts w:asciiTheme="minorHAnsi" w:hAnsiTheme="minorHAnsi"/>
          <w:sz w:val="24"/>
          <w:szCs w:val="24"/>
          <w:lang w:val="hr-HR"/>
        </w:rPr>
        <w:t xml:space="preserve">e </w:t>
      </w:r>
      <w:r w:rsidR="0071636D" w:rsidRPr="0071636D">
        <w:rPr>
          <w:rFonts w:asciiTheme="minorHAnsi" w:hAnsiTheme="minorHAnsi"/>
          <w:sz w:val="24"/>
          <w:szCs w:val="24"/>
          <w:lang w:val="hr-HR"/>
        </w:rPr>
        <w:t xml:space="preserve">uzorak tkiva </w:t>
      </w:r>
      <w:r w:rsidR="00C0111F">
        <w:rPr>
          <w:rFonts w:asciiTheme="minorHAnsi" w:hAnsiTheme="minorHAnsi"/>
          <w:sz w:val="24"/>
          <w:szCs w:val="24"/>
          <w:lang w:val="hr-HR"/>
        </w:rPr>
        <w:t xml:space="preserve">uha </w:t>
      </w:r>
      <w:r w:rsidR="0071636D" w:rsidRPr="0071636D">
        <w:rPr>
          <w:rFonts w:asciiTheme="minorHAnsi" w:hAnsiTheme="minorHAnsi"/>
          <w:sz w:val="24"/>
          <w:szCs w:val="24"/>
          <w:lang w:val="hr-HR"/>
        </w:rPr>
        <w:t xml:space="preserve">za </w:t>
      </w:r>
      <w:r w:rsidR="00C0111F">
        <w:rPr>
          <w:rFonts w:asciiTheme="minorHAnsi" w:hAnsiTheme="minorHAnsi"/>
          <w:sz w:val="24"/>
          <w:szCs w:val="24"/>
          <w:lang w:val="hr-HR"/>
        </w:rPr>
        <w:t>“</w:t>
      </w:r>
      <w:r w:rsidR="0071636D" w:rsidRPr="0071636D">
        <w:rPr>
          <w:rFonts w:asciiTheme="minorHAnsi" w:hAnsiTheme="minorHAnsi"/>
          <w:sz w:val="24"/>
          <w:szCs w:val="24"/>
          <w:lang w:val="hr-HR"/>
        </w:rPr>
        <w:t>banku gena</w:t>
      </w:r>
      <w:r w:rsidR="00C0111F">
        <w:rPr>
          <w:rFonts w:asciiTheme="minorHAnsi" w:hAnsiTheme="minorHAnsi"/>
          <w:sz w:val="24"/>
          <w:szCs w:val="24"/>
          <w:lang w:val="hr-HR"/>
        </w:rPr>
        <w:t xml:space="preserve">“ te isti trajno pohrani i čuva. </w:t>
      </w:r>
    </w:p>
    <w:p w:rsidR="00A46C79" w:rsidRPr="000070FB" w:rsidRDefault="00A46C79" w:rsidP="00A46C79">
      <w:pPr>
        <w:spacing w:line="320" w:lineRule="exact"/>
        <w:ind w:firstLine="720"/>
        <w:jc w:val="both"/>
        <w:rPr>
          <w:rFonts w:asciiTheme="minorHAnsi" w:hAnsiTheme="minorHAnsi"/>
          <w:sz w:val="24"/>
          <w:szCs w:val="24"/>
          <w:lang w:val="hr-HR"/>
        </w:rPr>
      </w:pPr>
      <w:r w:rsidRPr="000070FB">
        <w:rPr>
          <w:rFonts w:asciiTheme="minorHAnsi" w:hAnsiTheme="minorHAnsi"/>
          <w:sz w:val="24"/>
          <w:szCs w:val="24"/>
          <w:lang w:val="hr-HR"/>
        </w:rPr>
        <w:t xml:space="preserve">Numeriranje linija bikova i rodova krava učinjeno je dodjeljivanjem rednog broja uz kratice koje označavaju liniju odnosno rod grla. Tijekom sistematizacije uzgoja, na HB broj bika i ime, dodana je slovna kratica </w:t>
      </w:r>
      <w:r w:rsidRPr="000070FB">
        <w:rPr>
          <w:rFonts w:asciiTheme="minorHAnsi" w:hAnsiTheme="minorHAnsi"/>
          <w:i/>
          <w:sz w:val="24"/>
          <w:szCs w:val="24"/>
          <w:lang w:val="hr-HR"/>
        </w:rPr>
        <w:t>L</w:t>
      </w:r>
      <w:r w:rsidRPr="000070FB">
        <w:rPr>
          <w:rFonts w:asciiTheme="minorHAnsi" w:hAnsiTheme="minorHAnsi"/>
          <w:sz w:val="24"/>
          <w:szCs w:val="24"/>
          <w:lang w:val="hr-HR"/>
        </w:rPr>
        <w:t xml:space="preserve"> i redni broj linije, a kod krava na HR broj i ime krave, dodana je slovna kratica </w:t>
      </w:r>
      <w:r w:rsidRPr="000070FB">
        <w:rPr>
          <w:rFonts w:asciiTheme="minorHAnsi" w:hAnsiTheme="minorHAnsi"/>
          <w:i/>
          <w:sz w:val="24"/>
          <w:szCs w:val="24"/>
          <w:lang w:val="hr-HR"/>
        </w:rPr>
        <w:t>IG</w:t>
      </w:r>
      <w:r w:rsidRPr="000070FB">
        <w:rPr>
          <w:rFonts w:asciiTheme="minorHAnsi" w:hAnsiTheme="minorHAnsi"/>
          <w:sz w:val="24"/>
          <w:szCs w:val="24"/>
          <w:lang w:val="hr-HR"/>
        </w:rPr>
        <w:t xml:space="preserve"> i redni broj roda. Slovna kratica </w:t>
      </w:r>
      <w:r w:rsidRPr="000070FB">
        <w:rPr>
          <w:rFonts w:asciiTheme="minorHAnsi" w:hAnsiTheme="minorHAnsi"/>
          <w:i/>
          <w:sz w:val="24"/>
          <w:szCs w:val="24"/>
          <w:lang w:val="hr-HR"/>
        </w:rPr>
        <w:t>L</w:t>
      </w:r>
      <w:r w:rsidRPr="000070FB">
        <w:rPr>
          <w:rFonts w:asciiTheme="minorHAnsi" w:hAnsiTheme="minorHAnsi"/>
          <w:sz w:val="24"/>
          <w:szCs w:val="24"/>
          <w:lang w:val="hr-HR"/>
        </w:rPr>
        <w:t xml:space="preserve"> ima značenje </w:t>
      </w:r>
      <w:r w:rsidRPr="000070FB">
        <w:rPr>
          <w:rFonts w:asciiTheme="minorHAnsi" w:hAnsiTheme="minorHAnsi"/>
          <w:i/>
          <w:sz w:val="24"/>
          <w:szCs w:val="24"/>
          <w:lang w:val="hr-HR"/>
        </w:rPr>
        <w:t>linija bika</w:t>
      </w:r>
      <w:r w:rsidRPr="000070FB">
        <w:rPr>
          <w:rFonts w:asciiTheme="minorHAnsi" w:hAnsiTheme="minorHAnsi"/>
          <w:sz w:val="24"/>
          <w:szCs w:val="24"/>
          <w:lang w:val="hr-HR"/>
        </w:rPr>
        <w:t xml:space="preserve">, a kratica </w:t>
      </w:r>
      <w:r w:rsidRPr="000070FB">
        <w:rPr>
          <w:rFonts w:asciiTheme="minorHAnsi" w:hAnsiTheme="minorHAnsi"/>
          <w:i/>
          <w:sz w:val="24"/>
          <w:szCs w:val="24"/>
          <w:lang w:val="hr-HR"/>
        </w:rPr>
        <w:t>IG</w:t>
      </w:r>
      <w:r w:rsidRPr="000070FB">
        <w:rPr>
          <w:rFonts w:asciiTheme="minorHAnsi" w:hAnsiTheme="minorHAnsi"/>
          <w:sz w:val="24"/>
          <w:szCs w:val="24"/>
          <w:lang w:val="hr-HR"/>
        </w:rPr>
        <w:t xml:space="preserve"> </w:t>
      </w:r>
      <w:r w:rsidRPr="000070FB">
        <w:rPr>
          <w:rFonts w:asciiTheme="minorHAnsi" w:hAnsiTheme="minorHAnsi"/>
          <w:i/>
          <w:sz w:val="24"/>
          <w:szCs w:val="24"/>
          <w:lang w:val="hr-HR"/>
        </w:rPr>
        <w:t>rod krava</w:t>
      </w:r>
      <w:r w:rsidRPr="000070FB">
        <w:rPr>
          <w:rFonts w:asciiTheme="minorHAnsi" w:hAnsiTheme="minorHAnsi"/>
          <w:sz w:val="24"/>
          <w:szCs w:val="24"/>
          <w:lang w:val="hr-HR"/>
        </w:rPr>
        <w:t xml:space="preserve">. Bikovima rodonačelnicima linija i kravama rodonačelnicama rodova, između imena i slovne kratice L odnosno IG, dodijeljeno je slovo </w:t>
      </w:r>
      <w:r w:rsidRPr="000070FB">
        <w:rPr>
          <w:rFonts w:asciiTheme="minorHAnsi" w:hAnsiTheme="minorHAnsi"/>
          <w:i/>
          <w:sz w:val="24"/>
          <w:szCs w:val="24"/>
          <w:lang w:val="hr-HR"/>
        </w:rPr>
        <w:t>R</w:t>
      </w:r>
      <w:r w:rsidRPr="000070FB">
        <w:rPr>
          <w:rFonts w:asciiTheme="minorHAnsi" w:hAnsiTheme="minorHAnsi"/>
          <w:sz w:val="24"/>
          <w:szCs w:val="24"/>
          <w:lang w:val="hr-HR"/>
        </w:rPr>
        <w:t xml:space="preserve"> koje označava da je dotično grlo rodonačelnik linije odnosno roda (Čačić </w:t>
      </w:r>
      <w:r>
        <w:rPr>
          <w:rFonts w:asciiTheme="minorHAnsi" w:hAnsiTheme="minorHAnsi"/>
          <w:sz w:val="24"/>
          <w:szCs w:val="24"/>
          <w:lang w:val="hr-HR"/>
        </w:rPr>
        <w:t>i</w:t>
      </w:r>
      <w:r w:rsidRPr="000070FB">
        <w:rPr>
          <w:rFonts w:asciiTheme="minorHAnsi" w:hAnsiTheme="minorHAnsi"/>
          <w:sz w:val="24"/>
          <w:szCs w:val="24"/>
          <w:lang w:val="hr-HR"/>
        </w:rPr>
        <w:t xml:space="preserve"> sur</w:t>
      </w:r>
      <w:r>
        <w:rPr>
          <w:rFonts w:asciiTheme="minorHAnsi" w:hAnsiTheme="minorHAnsi"/>
          <w:sz w:val="24"/>
          <w:szCs w:val="24"/>
          <w:lang w:val="hr-HR"/>
        </w:rPr>
        <w:t>.</w:t>
      </w:r>
      <w:r w:rsidRPr="000070FB">
        <w:rPr>
          <w:rFonts w:asciiTheme="minorHAnsi" w:hAnsiTheme="minorHAnsi"/>
          <w:sz w:val="24"/>
          <w:szCs w:val="24"/>
          <w:lang w:val="hr-HR"/>
        </w:rPr>
        <w:t xml:space="preserve">, 2015). </w:t>
      </w:r>
    </w:p>
    <w:p w:rsidR="00A46C79" w:rsidRPr="000070FB" w:rsidRDefault="00A46C79" w:rsidP="00A46C79">
      <w:pPr>
        <w:spacing w:line="320" w:lineRule="exact"/>
        <w:ind w:firstLine="720"/>
        <w:jc w:val="both"/>
        <w:rPr>
          <w:rFonts w:asciiTheme="minorHAnsi" w:hAnsiTheme="minorHAnsi"/>
          <w:sz w:val="24"/>
          <w:szCs w:val="24"/>
          <w:lang w:val="hr-HR"/>
        </w:rPr>
      </w:pPr>
      <w:r w:rsidRPr="000070FB">
        <w:rPr>
          <w:rFonts w:asciiTheme="minorHAnsi" w:hAnsiTheme="minorHAnsi"/>
          <w:sz w:val="24"/>
          <w:szCs w:val="24"/>
          <w:lang w:val="hr-HR"/>
        </w:rPr>
        <w:t xml:space="preserve">Svako grlo po rođenju dobiva životni broj, tako da se kod mladih muških grla ime sastoji od istih elemenata kao i kod bikova, osim što mlada grla umjesto HB broja imaju prije imena HR broj. U slučaju da mlado muško grlo bude odabrano za bika, uz HR broj se pri upisu u matičnu knjigu bikova dodaje HB broj. Neodabrana muška grla tijekom cijelog života zadržavaju HR broj. U slučajevima kada grlo nije imalo pri označavanju dodijeljeno ime, umjesto imena naznačena je slovna kratica </w:t>
      </w:r>
      <w:r w:rsidRPr="000070FB">
        <w:rPr>
          <w:rFonts w:asciiTheme="minorHAnsi" w:hAnsiTheme="minorHAnsi"/>
          <w:i/>
          <w:sz w:val="24"/>
          <w:szCs w:val="24"/>
          <w:lang w:val="hr-HR"/>
        </w:rPr>
        <w:t>NN</w:t>
      </w:r>
      <w:r w:rsidRPr="000070FB">
        <w:rPr>
          <w:rFonts w:asciiTheme="minorHAnsi" w:hAnsiTheme="minorHAnsi"/>
          <w:sz w:val="24"/>
          <w:szCs w:val="24"/>
          <w:lang w:val="hr-HR"/>
        </w:rPr>
        <w:t xml:space="preserve">. Dodjela rednog broja linije i roda učinjena je prema redoslijedu obrade </w:t>
      </w:r>
      <w:r w:rsidRPr="000070FB">
        <w:rPr>
          <w:rFonts w:asciiTheme="minorHAnsi" w:hAnsiTheme="minorHAnsi"/>
          <w:sz w:val="24"/>
          <w:szCs w:val="24"/>
          <w:lang w:val="hr-HR"/>
        </w:rPr>
        <w:lastRenderedPageBreak/>
        <w:t xml:space="preserve">genealoških podataka tijekom sistematizacije bez drugih posebnih kriterija. Radi lakšeg razumijevanja u tablici </w:t>
      </w:r>
      <w:r w:rsidR="00643E38">
        <w:rPr>
          <w:rFonts w:asciiTheme="minorHAnsi" w:hAnsiTheme="minorHAnsi"/>
          <w:sz w:val="24"/>
          <w:szCs w:val="24"/>
          <w:lang w:val="hr-HR"/>
        </w:rPr>
        <w:t>4</w:t>
      </w:r>
      <w:r w:rsidRPr="000070FB">
        <w:rPr>
          <w:rFonts w:asciiTheme="minorHAnsi" w:hAnsiTheme="minorHAnsi"/>
          <w:sz w:val="24"/>
          <w:szCs w:val="24"/>
          <w:lang w:val="hr-HR"/>
        </w:rPr>
        <w:t>. je primjer numeriranja imena muških i ženskih grla istarskog goveda tijekom sistematizacije uzgoja.</w:t>
      </w:r>
    </w:p>
    <w:p w:rsidR="00A46C79" w:rsidRPr="000070FB" w:rsidRDefault="00A46C79" w:rsidP="00A46C79">
      <w:pPr>
        <w:spacing w:line="320" w:lineRule="exact"/>
        <w:jc w:val="both"/>
        <w:rPr>
          <w:rFonts w:asciiTheme="minorHAnsi" w:hAnsiTheme="minorHAnsi"/>
          <w:sz w:val="24"/>
          <w:szCs w:val="24"/>
          <w:lang w:val="hr-HR"/>
        </w:rPr>
      </w:pPr>
    </w:p>
    <w:p w:rsidR="00A46C79" w:rsidRPr="000070FB" w:rsidRDefault="00A46C79" w:rsidP="00A46C79">
      <w:pPr>
        <w:spacing w:line="320" w:lineRule="exact"/>
        <w:jc w:val="both"/>
        <w:rPr>
          <w:rFonts w:asciiTheme="minorHAnsi" w:hAnsiTheme="minorHAnsi"/>
          <w:sz w:val="24"/>
          <w:szCs w:val="24"/>
          <w:lang w:val="hr-HR"/>
        </w:rPr>
      </w:pPr>
      <w:r w:rsidRPr="000070FB">
        <w:rPr>
          <w:rFonts w:asciiTheme="minorHAnsi" w:hAnsiTheme="minorHAnsi" w:cs="Arial"/>
          <w:b/>
          <w:sz w:val="24"/>
          <w:szCs w:val="24"/>
          <w:lang w:val="hr-HR"/>
        </w:rPr>
        <w:t xml:space="preserve">Tablica </w:t>
      </w:r>
      <w:r w:rsidR="00EB565C">
        <w:rPr>
          <w:rFonts w:asciiTheme="minorHAnsi" w:hAnsiTheme="minorHAnsi" w:cs="Arial"/>
          <w:b/>
          <w:sz w:val="24"/>
          <w:szCs w:val="24"/>
          <w:lang w:val="hr-HR"/>
        </w:rPr>
        <w:t>4</w:t>
      </w:r>
      <w:r w:rsidRPr="000070FB">
        <w:rPr>
          <w:rFonts w:asciiTheme="minorHAnsi" w:hAnsiTheme="minorHAnsi" w:cs="Arial"/>
          <w:b/>
          <w:sz w:val="24"/>
          <w:szCs w:val="24"/>
          <w:lang w:val="hr-HR"/>
        </w:rPr>
        <w:t>.</w:t>
      </w:r>
      <w:r w:rsidRPr="000070FB">
        <w:rPr>
          <w:rFonts w:asciiTheme="minorHAnsi" w:hAnsiTheme="minorHAnsi" w:cs="Arial"/>
          <w:sz w:val="24"/>
          <w:szCs w:val="24"/>
          <w:lang w:val="hr-HR"/>
        </w:rPr>
        <w:t xml:space="preserve"> Primjer numeriranja muških i ženskih grla </w:t>
      </w:r>
      <w:r w:rsidRPr="000070FB">
        <w:rPr>
          <w:rFonts w:asciiTheme="minorHAnsi" w:hAnsiTheme="minorHAnsi"/>
          <w:sz w:val="24"/>
          <w:szCs w:val="24"/>
          <w:lang w:val="hr-HR"/>
        </w:rPr>
        <w:t xml:space="preserve">istarskog goveda </w:t>
      </w:r>
      <w:r w:rsidRPr="000070FB">
        <w:rPr>
          <w:rFonts w:asciiTheme="minorHAnsi" w:hAnsiTheme="minorHAnsi" w:cs="Arial"/>
          <w:sz w:val="24"/>
          <w:szCs w:val="24"/>
          <w:lang w:val="hr-HR"/>
        </w:rPr>
        <w:t>prije i nakon sistematizacije uzgoja</w:t>
      </w:r>
    </w:p>
    <w:tbl>
      <w:tblPr>
        <w:tblW w:w="932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55"/>
        <w:gridCol w:w="1673"/>
        <w:gridCol w:w="2827"/>
        <w:gridCol w:w="1559"/>
        <w:gridCol w:w="2811"/>
      </w:tblGrid>
      <w:tr w:rsidR="00A46C79" w:rsidRPr="00E30D68" w:rsidTr="009121DD">
        <w:trPr>
          <w:trHeight w:val="166"/>
          <w:jc w:val="center"/>
        </w:trPr>
        <w:tc>
          <w:tcPr>
            <w:tcW w:w="455" w:type="dxa"/>
            <w:vMerge w:val="restart"/>
            <w:vAlign w:val="center"/>
          </w:tcPr>
          <w:p w:rsidR="00A46C79" w:rsidRPr="00E30D68" w:rsidRDefault="00A46C79" w:rsidP="009121DD">
            <w:pPr>
              <w:ind w:left="-108" w:right="-108"/>
              <w:jc w:val="center"/>
              <w:rPr>
                <w:rFonts w:asciiTheme="minorHAnsi" w:hAnsiTheme="minorHAnsi" w:cs="Arial"/>
                <w:sz w:val="18"/>
                <w:szCs w:val="18"/>
              </w:rPr>
            </w:pPr>
            <w:r w:rsidRPr="00E30D68">
              <w:rPr>
                <w:rFonts w:asciiTheme="minorHAnsi" w:hAnsiTheme="minorHAnsi" w:cs="Arial"/>
                <w:sz w:val="18"/>
                <w:szCs w:val="18"/>
              </w:rPr>
              <w:t>Spol</w:t>
            </w:r>
          </w:p>
        </w:tc>
        <w:tc>
          <w:tcPr>
            <w:tcW w:w="4500" w:type="dxa"/>
            <w:gridSpan w:val="2"/>
            <w:vAlign w:val="center"/>
          </w:tcPr>
          <w:p w:rsidR="00A46C79" w:rsidRPr="00E30D68" w:rsidRDefault="00A46C79" w:rsidP="009121DD">
            <w:pPr>
              <w:jc w:val="center"/>
              <w:rPr>
                <w:rFonts w:asciiTheme="minorHAnsi" w:hAnsiTheme="minorHAnsi" w:cs="Arial"/>
                <w:sz w:val="18"/>
                <w:szCs w:val="18"/>
              </w:rPr>
            </w:pPr>
            <w:r w:rsidRPr="00E30D68">
              <w:rPr>
                <w:rFonts w:asciiTheme="minorHAnsi" w:hAnsiTheme="minorHAnsi" w:cs="Arial"/>
                <w:sz w:val="18"/>
                <w:szCs w:val="18"/>
              </w:rPr>
              <w:t xml:space="preserve">Rodonačelnik/ca </w:t>
            </w:r>
          </w:p>
        </w:tc>
        <w:tc>
          <w:tcPr>
            <w:tcW w:w="4370" w:type="dxa"/>
            <w:gridSpan w:val="2"/>
            <w:vMerge w:val="restart"/>
            <w:vAlign w:val="center"/>
          </w:tcPr>
          <w:p w:rsidR="00A46C79" w:rsidRPr="00E30D68" w:rsidRDefault="00A46C79" w:rsidP="009121DD">
            <w:pPr>
              <w:ind w:left="-108" w:right="-108"/>
              <w:jc w:val="center"/>
              <w:rPr>
                <w:rFonts w:asciiTheme="minorHAnsi" w:hAnsiTheme="minorHAnsi" w:cs="Arial"/>
                <w:sz w:val="18"/>
                <w:szCs w:val="18"/>
              </w:rPr>
            </w:pPr>
            <w:r w:rsidRPr="00E30D68">
              <w:rPr>
                <w:rFonts w:asciiTheme="minorHAnsi" w:hAnsiTheme="minorHAnsi" w:cs="Arial"/>
                <w:sz w:val="18"/>
                <w:szCs w:val="18"/>
              </w:rPr>
              <w:t>Potomstvo</w:t>
            </w:r>
          </w:p>
        </w:tc>
      </w:tr>
      <w:tr w:rsidR="00A46C79" w:rsidRPr="00E30D68" w:rsidTr="009121DD">
        <w:trPr>
          <w:trHeight w:val="261"/>
          <w:jc w:val="center"/>
        </w:trPr>
        <w:tc>
          <w:tcPr>
            <w:tcW w:w="455" w:type="dxa"/>
            <w:vMerge/>
            <w:vAlign w:val="center"/>
          </w:tcPr>
          <w:p w:rsidR="00A46C79" w:rsidRPr="00E30D68" w:rsidRDefault="00A46C79" w:rsidP="009121DD">
            <w:pPr>
              <w:ind w:left="-108" w:right="-108"/>
              <w:jc w:val="center"/>
              <w:rPr>
                <w:rFonts w:asciiTheme="minorHAnsi" w:hAnsiTheme="minorHAnsi" w:cs="Arial"/>
                <w:sz w:val="18"/>
                <w:szCs w:val="18"/>
              </w:rPr>
            </w:pPr>
          </w:p>
        </w:tc>
        <w:tc>
          <w:tcPr>
            <w:tcW w:w="1673" w:type="dxa"/>
            <w:vAlign w:val="center"/>
          </w:tcPr>
          <w:p w:rsidR="00A46C79" w:rsidRPr="00E30D68" w:rsidRDefault="00A46C79" w:rsidP="009121DD">
            <w:pPr>
              <w:jc w:val="center"/>
              <w:rPr>
                <w:rFonts w:asciiTheme="minorHAnsi" w:hAnsiTheme="minorHAnsi" w:cs="Arial"/>
                <w:sz w:val="18"/>
                <w:szCs w:val="18"/>
              </w:rPr>
            </w:pPr>
            <w:r w:rsidRPr="00E30D68">
              <w:rPr>
                <w:rFonts w:asciiTheme="minorHAnsi" w:hAnsiTheme="minorHAnsi" w:cs="Arial"/>
                <w:sz w:val="18"/>
                <w:szCs w:val="18"/>
              </w:rPr>
              <w:t>Prije sistematizacije</w:t>
            </w:r>
          </w:p>
        </w:tc>
        <w:tc>
          <w:tcPr>
            <w:tcW w:w="2827" w:type="dxa"/>
            <w:vAlign w:val="center"/>
          </w:tcPr>
          <w:p w:rsidR="00A46C79" w:rsidRPr="00E30D68" w:rsidRDefault="00A46C79" w:rsidP="009121DD">
            <w:pPr>
              <w:jc w:val="center"/>
              <w:rPr>
                <w:rFonts w:asciiTheme="minorHAnsi" w:hAnsiTheme="minorHAnsi" w:cs="Arial"/>
                <w:sz w:val="18"/>
                <w:szCs w:val="18"/>
              </w:rPr>
            </w:pPr>
            <w:r w:rsidRPr="00E30D68">
              <w:rPr>
                <w:rFonts w:asciiTheme="minorHAnsi" w:hAnsiTheme="minorHAnsi" w:cs="Arial"/>
                <w:sz w:val="18"/>
                <w:szCs w:val="18"/>
              </w:rPr>
              <w:t>Nakon sistematizacije</w:t>
            </w:r>
          </w:p>
        </w:tc>
        <w:tc>
          <w:tcPr>
            <w:tcW w:w="4370" w:type="dxa"/>
            <w:gridSpan w:val="2"/>
            <w:vMerge/>
            <w:vAlign w:val="center"/>
          </w:tcPr>
          <w:p w:rsidR="00A46C79" w:rsidRPr="00E30D68" w:rsidRDefault="00A46C79" w:rsidP="009121DD">
            <w:pPr>
              <w:ind w:left="-108" w:right="-108"/>
              <w:jc w:val="center"/>
              <w:rPr>
                <w:rFonts w:asciiTheme="minorHAnsi" w:hAnsiTheme="minorHAnsi" w:cs="Arial"/>
                <w:sz w:val="18"/>
                <w:szCs w:val="18"/>
              </w:rPr>
            </w:pPr>
          </w:p>
        </w:tc>
      </w:tr>
      <w:tr w:rsidR="00A46C79" w:rsidRPr="00E30D68" w:rsidTr="009121DD">
        <w:trPr>
          <w:trHeight w:val="538"/>
          <w:jc w:val="center"/>
        </w:trPr>
        <w:tc>
          <w:tcPr>
            <w:tcW w:w="455" w:type="dxa"/>
            <w:vMerge w:val="restart"/>
            <w:vAlign w:val="center"/>
          </w:tcPr>
          <w:p w:rsidR="00A46C79" w:rsidRPr="00E30D68" w:rsidRDefault="00A46C79" w:rsidP="009121DD">
            <w:pPr>
              <w:ind w:left="-108" w:right="-108"/>
              <w:jc w:val="center"/>
              <w:rPr>
                <w:rFonts w:asciiTheme="minorHAnsi" w:hAnsiTheme="minorHAnsi" w:cs="Arial"/>
                <w:sz w:val="16"/>
                <w:szCs w:val="18"/>
              </w:rPr>
            </w:pPr>
            <w:r w:rsidRPr="00E30D68">
              <w:rPr>
                <w:rFonts w:ascii="Segoe UI Symbol" w:hAnsi="Segoe UI Symbol" w:cs="Segoe UI Symbol"/>
                <w:sz w:val="16"/>
                <w:szCs w:val="18"/>
              </w:rPr>
              <w:t>♂</w:t>
            </w:r>
          </w:p>
        </w:tc>
        <w:tc>
          <w:tcPr>
            <w:tcW w:w="1673" w:type="dxa"/>
            <w:vMerge w:val="restart"/>
            <w:vAlign w:val="center"/>
          </w:tcPr>
          <w:p w:rsidR="00A46C79" w:rsidRPr="00E30D68" w:rsidRDefault="00A46C79" w:rsidP="009121DD">
            <w:pPr>
              <w:ind w:left="-108" w:right="-108"/>
              <w:jc w:val="center"/>
              <w:rPr>
                <w:rFonts w:asciiTheme="minorHAnsi" w:hAnsiTheme="minorHAnsi" w:cs="Arial"/>
                <w:i/>
                <w:sz w:val="18"/>
                <w:szCs w:val="18"/>
              </w:rPr>
            </w:pPr>
            <w:r w:rsidRPr="00E30D68">
              <w:rPr>
                <w:rFonts w:asciiTheme="minorHAnsi" w:hAnsiTheme="minorHAnsi" w:cs="Arial"/>
                <w:i/>
                <w:sz w:val="18"/>
                <w:szCs w:val="18"/>
              </w:rPr>
              <w:t xml:space="preserve">HB 95000000006 </w:t>
            </w:r>
          </w:p>
          <w:p w:rsidR="00A46C79" w:rsidRPr="00E30D68" w:rsidRDefault="00A46C79" w:rsidP="009121DD">
            <w:pPr>
              <w:ind w:left="-108" w:right="-108"/>
              <w:jc w:val="center"/>
              <w:rPr>
                <w:rFonts w:asciiTheme="minorHAnsi" w:hAnsiTheme="minorHAnsi" w:cs="Arial"/>
                <w:i/>
                <w:sz w:val="18"/>
                <w:szCs w:val="18"/>
              </w:rPr>
            </w:pPr>
            <w:r w:rsidRPr="00E30D68">
              <w:rPr>
                <w:rFonts w:asciiTheme="minorHAnsi" w:hAnsiTheme="minorHAnsi" w:cs="Arial"/>
                <w:i/>
                <w:sz w:val="18"/>
                <w:szCs w:val="18"/>
              </w:rPr>
              <w:t>Ras</w:t>
            </w:r>
          </w:p>
        </w:tc>
        <w:tc>
          <w:tcPr>
            <w:tcW w:w="2827" w:type="dxa"/>
            <w:vMerge w:val="restart"/>
            <w:vAlign w:val="center"/>
          </w:tcPr>
          <w:p w:rsidR="00A46C79" w:rsidRPr="00E30D68" w:rsidRDefault="00A46C79" w:rsidP="009121DD">
            <w:pPr>
              <w:ind w:left="-108" w:right="-108"/>
              <w:jc w:val="center"/>
              <w:rPr>
                <w:rFonts w:asciiTheme="minorHAnsi" w:hAnsiTheme="minorHAnsi" w:cs="Arial"/>
                <w:i/>
                <w:sz w:val="18"/>
                <w:szCs w:val="18"/>
              </w:rPr>
            </w:pPr>
            <w:r w:rsidRPr="00E30D68">
              <w:rPr>
                <w:rFonts w:asciiTheme="minorHAnsi" w:hAnsiTheme="minorHAnsi" w:cs="Arial"/>
                <w:i/>
                <w:sz w:val="18"/>
                <w:szCs w:val="18"/>
              </w:rPr>
              <w:t xml:space="preserve">HB 95000000006 </w:t>
            </w:r>
          </w:p>
          <w:p w:rsidR="00A46C79" w:rsidRPr="00E30D68" w:rsidRDefault="00A46C79" w:rsidP="009121DD">
            <w:pPr>
              <w:ind w:left="-108" w:right="-108"/>
              <w:jc w:val="center"/>
              <w:rPr>
                <w:rFonts w:asciiTheme="minorHAnsi" w:hAnsiTheme="minorHAnsi" w:cs="Arial"/>
                <w:i/>
                <w:sz w:val="18"/>
                <w:szCs w:val="18"/>
              </w:rPr>
            </w:pPr>
            <w:r w:rsidRPr="00E30D68">
              <w:rPr>
                <w:rFonts w:asciiTheme="minorHAnsi" w:hAnsiTheme="minorHAnsi" w:cs="Arial"/>
                <w:i/>
                <w:sz w:val="18"/>
                <w:szCs w:val="18"/>
              </w:rPr>
              <w:t>Ras R-L1</w:t>
            </w:r>
          </w:p>
        </w:tc>
        <w:tc>
          <w:tcPr>
            <w:tcW w:w="1559" w:type="dxa"/>
            <w:vAlign w:val="center"/>
          </w:tcPr>
          <w:p w:rsidR="00A46C79" w:rsidRPr="00E30D68" w:rsidRDefault="00A46C79" w:rsidP="009121DD">
            <w:pPr>
              <w:ind w:right="-108"/>
              <w:rPr>
                <w:rFonts w:asciiTheme="minorHAnsi" w:hAnsiTheme="minorHAnsi" w:cs="Arial"/>
                <w:sz w:val="18"/>
                <w:szCs w:val="18"/>
              </w:rPr>
            </w:pPr>
            <w:r w:rsidRPr="00E30D68">
              <w:rPr>
                <w:rFonts w:asciiTheme="minorHAnsi" w:hAnsiTheme="minorHAnsi" w:cs="Arial"/>
                <w:sz w:val="18"/>
                <w:szCs w:val="18"/>
              </w:rPr>
              <w:t>Sin odabran za rasplod:</w:t>
            </w:r>
          </w:p>
        </w:tc>
        <w:tc>
          <w:tcPr>
            <w:tcW w:w="2811" w:type="dxa"/>
            <w:vAlign w:val="center"/>
          </w:tcPr>
          <w:p w:rsidR="00A46C79" w:rsidRPr="00E30D68" w:rsidRDefault="00A46C79" w:rsidP="009121DD">
            <w:pPr>
              <w:ind w:left="-108" w:right="-108"/>
              <w:rPr>
                <w:rFonts w:asciiTheme="minorHAnsi" w:hAnsiTheme="minorHAnsi" w:cs="Arial"/>
                <w:i/>
                <w:sz w:val="18"/>
                <w:szCs w:val="18"/>
              </w:rPr>
            </w:pPr>
            <w:r w:rsidRPr="00E30D68">
              <w:rPr>
                <w:rFonts w:asciiTheme="minorHAnsi" w:hAnsiTheme="minorHAnsi" w:cs="Arial"/>
                <w:i/>
                <w:sz w:val="18"/>
                <w:szCs w:val="18"/>
              </w:rPr>
              <w:t xml:space="preserve">   95000000014 Bakin L1</w:t>
            </w:r>
          </w:p>
          <w:p w:rsidR="00A46C79" w:rsidRPr="00E30D68" w:rsidRDefault="00A46C79" w:rsidP="009121DD">
            <w:pPr>
              <w:ind w:left="-108" w:right="-108"/>
              <w:rPr>
                <w:rFonts w:asciiTheme="minorHAnsi" w:hAnsiTheme="minorHAnsi" w:cs="Arial"/>
                <w:i/>
                <w:sz w:val="18"/>
                <w:szCs w:val="18"/>
              </w:rPr>
            </w:pPr>
            <w:r w:rsidRPr="00E30D68">
              <w:rPr>
                <w:rFonts w:asciiTheme="minorHAnsi" w:hAnsiTheme="minorHAnsi" w:cs="Arial"/>
                <w:i/>
                <w:sz w:val="18"/>
                <w:szCs w:val="18"/>
              </w:rPr>
              <w:t xml:space="preserve">   (HR 3101062427)</w:t>
            </w:r>
          </w:p>
        </w:tc>
      </w:tr>
      <w:tr w:rsidR="00A46C79" w:rsidRPr="00E30D68" w:rsidTr="009121DD">
        <w:trPr>
          <w:trHeight w:val="402"/>
          <w:jc w:val="center"/>
        </w:trPr>
        <w:tc>
          <w:tcPr>
            <w:tcW w:w="455" w:type="dxa"/>
            <w:vMerge/>
            <w:vAlign w:val="center"/>
          </w:tcPr>
          <w:p w:rsidR="00A46C79" w:rsidRPr="00E30D68" w:rsidRDefault="00A46C79" w:rsidP="009121DD">
            <w:pPr>
              <w:ind w:left="-108" w:right="-108"/>
              <w:jc w:val="center"/>
              <w:rPr>
                <w:rFonts w:asciiTheme="minorHAnsi" w:hAnsiTheme="minorHAnsi" w:cs="Arial"/>
                <w:sz w:val="16"/>
                <w:szCs w:val="18"/>
              </w:rPr>
            </w:pPr>
          </w:p>
        </w:tc>
        <w:tc>
          <w:tcPr>
            <w:tcW w:w="1673" w:type="dxa"/>
            <w:vMerge/>
            <w:vAlign w:val="center"/>
          </w:tcPr>
          <w:p w:rsidR="00A46C79" w:rsidRPr="00E30D68" w:rsidRDefault="00A46C79" w:rsidP="009121DD">
            <w:pPr>
              <w:ind w:left="-108" w:right="-108"/>
              <w:jc w:val="center"/>
              <w:rPr>
                <w:rFonts w:asciiTheme="minorHAnsi" w:hAnsiTheme="minorHAnsi" w:cs="Arial"/>
                <w:i/>
                <w:sz w:val="18"/>
                <w:szCs w:val="18"/>
              </w:rPr>
            </w:pPr>
          </w:p>
        </w:tc>
        <w:tc>
          <w:tcPr>
            <w:tcW w:w="2827" w:type="dxa"/>
            <w:vMerge/>
            <w:vAlign w:val="center"/>
          </w:tcPr>
          <w:p w:rsidR="00A46C79" w:rsidRPr="00E30D68" w:rsidRDefault="00A46C79" w:rsidP="009121DD">
            <w:pPr>
              <w:ind w:left="-108" w:right="-108"/>
              <w:jc w:val="center"/>
              <w:rPr>
                <w:rFonts w:asciiTheme="minorHAnsi" w:hAnsiTheme="minorHAnsi" w:cs="Arial"/>
                <w:i/>
                <w:sz w:val="18"/>
                <w:szCs w:val="18"/>
              </w:rPr>
            </w:pPr>
          </w:p>
        </w:tc>
        <w:tc>
          <w:tcPr>
            <w:tcW w:w="1559" w:type="dxa"/>
            <w:vAlign w:val="center"/>
          </w:tcPr>
          <w:p w:rsidR="00A46C79" w:rsidRPr="00E30D68" w:rsidRDefault="00A46C79" w:rsidP="009121DD">
            <w:pPr>
              <w:ind w:right="-108"/>
              <w:rPr>
                <w:rFonts w:asciiTheme="minorHAnsi" w:hAnsiTheme="minorHAnsi" w:cs="Arial"/>
                <w:sz w:val="18"/>
                <w:szCs w:val="18"/>
              </w:rPr>
            </w:pPr>
            <w:r w:rsidRPr="00E30D68">
              <w:rPr>
                <w:rFonts w:asciiTheme="minorHAnsi" w:hAnsiTheme="minorHAnsi" w:cs="Arial"/>
                <w:sz w:val="18"/>
                <w:szCs w:val="18"/>
              </w:rPr>
              <w:t>Sin neodabran za rasplod:</w:t>
            </w:r>
          </w:p>
        </w:tc>
        <w:tc>
          <w:tcPr>
            <w:tcW w:w="2811" w:type="dxa"/>
            <w:vAlign w:val="center"/>
          </w:tcPr>
          <w:p w:rsidR="00A46C79" w:rsidRPr="00E30D68" w:rsidRDefault="00A46C79" w:rsidP="009121DD">
            <w:pPr>
              <w:ind w:left="-108" w:right="-108"/>
              <w:rPr>
                <w:rFonts w:asciiTheme="minorHAnsi" w:hAnsiTheme="minorHAnsi" w:cs="Arial"/>
                <w:i/>
                <w:sz w:val="18"/>
                <w:szCs w:val="18"/>
              </w:rPr>
            </w:pPr>
            <w:r w:rsidRPr="00E30D68">
              <w:rPr>
                <w:rFonts w:asciiTheme="minorHAnsi" w:hAnsiTheme="minorHAnsi" w:cs="Arial"/>
                <w:i/>
                <w:sz w:val="18"/>
                <w:szCs w:val="18"/>
              </w:rPr>
              <w:t xml:space="preserve">   HR 0095000401 NN L1</w:t>
            </w:r>
          </w:p>
        </w:tc>
      </w:tr>
      <w:tr w:rsidR="00A46C79" w:rsidRPr="00E30D68" w:rsidTr="009121DD">
        <w:trPr>
          <w:trHeight w:val="179"/>
          <w:jc w:val="center"/>
        </w:trPr>
        <w:tc>
          <w:tcPr>
            <w:tcW w:w="455" w:type="dxa"/>
            <w:vAlign w:val="center"/>
          </w:tcPr>
          <w:p w:rsidR="00A46C79" w:rsidRPr="00E30D68" w:rsidRDefault="00A46C79" w:rsidP="009121DD">
            <w:pPr>
              <w:ind w:left="-108" w:right="-108"/>
              <w:jc w:val="center"/>
              <w:rPr>
                <w:rFonts w:asciiTheme="minorHAnsi" w:hAnsiTheme="minorHAnsi" w:cs="Arial"/>
                <w:sz w:val="16"/>
                <w:szCs w:val="18"/>
              </w:rPr>
            </w:pPr>
            <w:r w:rsidRPr="00E30D68">
              <w:rPr>
                <w:rFonts w:ascii="Segoe UI Symbol" w:hAnsi="Segoe UI Symbol" w:cs="Segoe UI Symbol"/>
                <w:sz w:val="16"/>
                <w:szCs w:val="18"/>
              </w:rPr>
              <w:t>♀</w:t>
            </w:r>
          </w:p>
        </w:tc>
        <w:tc>
          <w:tcPr>
            <w:tcW w:w="1673" w:type="dxa"/>
            <w:vAlign w:val="center"/>
          </w:tcPr>
          <w:p w:rsidR="00A46C79" w:rsidRPr="00E30D68" w:rsidRDefault="00A46C79" w:rsidP="009121DD">
            <w:pPr>
              <w:ind w:left="-108" w:right="-108"/>
              <w:jc w:val="center"/>
              <w:rPr>
                <w:rFonts w:asciiTheme="minorHAnsi" w:hAnsiTheme="minorHAnsi" w:cs="Arial"/>
                <w:i/>
                <w:sz w:val="18"/>
                <w:szCs w:val="18"/>
              </w:rPr>
            </w:pPr>
            <w:r w:rsidRPr="00E30D68">
              <w:rPr>
                <w:rFonts w:asciiTheme="minorHAnsi" w:hAnsiTheme="minorHAnsi" w:cs="Arial"/>
                <w:i/>
                <w:sz w:val="18"/>
                <w:szCs w:val="18"/>
              </w:rPr>
              <w:t xml:space="preserve">HR 0095000024 </w:t>
            </w:r>
          </w:p>
          <w:p w:rsidR="00A46C79" w:rsidRPr="00E30D68" w:rsidRDefault="00A46C79" w:rsidP="009121DD">
            <w:pPr>
              <w:ind w:left="-108" w:right="-108"/>
              <w:jc w:val="center"/>
              <w:rPr>
                <w:rFonts w:asciiTheme="minorHAnsi" w:hAnsiTheme="minorHAnsi" w:cs="Arial"/>
                <w:i/>
                <w:sz w:val="18"/>
                <w:szCs w:val="18"/>
              </w:rPr>
            </w:pPr>
            <w:r w:rsidRPr="00E30D68">
              <w:rPr>
                <w:rFonts w:asciiTheme="minorHAnsi" w:hAnsiTheme="minorHAnsi" w:cs="Arial"/>
                <w:i/>
                <w:sz w:val="18"/>
                <w:szCs w:val="18"/>
              </w:rPr>
              <w:t>Viola</w:t>
            </w:r>
          </w:p>
        </w:tc>
        <w:tc>
          <w:tcPr>
            <w:tcW w:w="2827" w:type="dxa"/>
            <w:vAlign w:val="center"/>
          </w:tcPr>
          <w:p w:rsidR="00A46C79" w:rsidRPr="00E30D68" w:rsidRDefault="00A46C79" w:rsidP="009121DD">
            <w:pPr>
              <w:ind w:left="-108" w:right="-108"/>
              <w:jc w:val="center"/>
              <w:rPr>
                <w:rFonts w:asciiTheme="minorHAnsi" w:hAnsiTheme="minorHAnsi" w:cs="Arial"/>
                <w:i/>
                <w:sz w:val="18"/>
                <w:szCs w:val="18"/>
              </w:rPr>
            </w:pPr>
            <w:r w:rsidRPr="00E30D68">
              <w:rPr>
                <w:rFonts w:asciiTheme="minorHAnsi" w:hAnsiTheme="minorHAnsi" w:cs="Arial"/>
                <w:i/>
                <w:sz w:val="18"/>
                <w:szCs w:val="18"/>
              </w:rPr>
              <w:t xml:space="preserve">HR 0095000024 </w:t>
            </w:r>
          </w:p>
          <w:p w:rsidR="00A46C79" w:rsidRPr="00E30D68" w:rsidRDefault="00A46C79" w:rsidP="009121DD">
            <w:pPr>
              <w:ind w:left="-108" w:right="-108"/>
              <w:jc w:val="center"/>
              <w:rPr>
                <w:rFonts w:asciiTheme="minorHAnsi" w:hAnsiTheme="minorHAnsi" w:cs="Arial"/>
                <w:i/>
                <w:sz w:val="18"/>
                <w:szCs w:val="18"/>
              </w:rPr>
            </w:pPr>
            <w:r w:rsidRPr="00E30D68">
              <w:rPr>
                <w:rFonts w:asciiTheme="minorHAnsi" w:hAnsiTheme="minorHAnsi" w:cs="Arial"/>
                <w:i/>
                <w:sz w:val="18"/>
                <w:szCs w:val="18"/>
              </w:rPr>
              <w:t>Viola R-IG81</w:t>
            </w:r>
          </w:p>
        </w:tc>
        <w:tc>
          <w:tcPr>
            <w:tcW w:w="4370" w:type="dxa"/>
            <w:gridSpan w:val="2"/>
            <w:vAlign w:val="center"/>
          </w:tcPr>
          <w:p w:rsidR="00A46C79" w:rsidRPr="00E30D68" w:rsidRDefault="00A46C79" w:rsidP="009121DD">
            <w:pPr>
              <w:ind w:left="-108" w:right="-108"/>
              <w:rPr>
                <w:rFonts w:asciiTheme="minorHAnsi" w:hAnsiTheme="minorHAnsi" w:cs="Arial"/>
                <w:sz w:val="18"/>
                <w:szCs w:val="18"/>
              </w:rPr>
            </w:pPr>
            <w:r w:rsidRPr="00E30D68">
              <w:rPr>
                <w:rFonts w:asciiTheme="minorHAnsi" w:hAnsiTheme="minorHAnsi" w:cs="Arial"/>
                <w:sz w:val="18"/>
                <w:szCs w:val="18"/>
              </w:rPr>
              <w:t xml:space="preserve"> </w:t>
            </w:r>
            <w:r>
              <w:rPr>
                <w:rFonts w:asciiTheme="minorHAnsi" w:hAnsiTheme="minorHAnsi" w:cs="Arial"/>
                <w:sz w:val="18"/>
                <w:szCs w:val="18"/>
              </w:rPr>
              <w:t xml:space="preserve">  </w:t>
            </w:r>
            <w:r w:rsidRPr="00E30D68">
              <w:rPr>
                <w:rFonts w:asciiTheme="minorHAnsi" w:hAnsiTheme="minorHAnsi" w:cs="Arial"/>
                <w:sz w:val="18"/>
                <w:szCs w:val="18"/>
              </w:rPr>
              <w:t>Kć</w:t>
            </w:r>
            <w:r>
              <w:rPr>
                <w:rFonts w:asciiTheme="minorHAnsi" w:hAnsiTheme="minorHAnsi" w:cs="Arial"/>
                <w:sz w:val="18"/>
                <w:szCs w:val="18"/>
              </w:rPr>
              <w:t>i</w:t>
            </w:r>
            <w:r w:rsidRPr="00E30D68">
              <w:rPr>
                <w:rFonts w:asciiTheme="minorHAnsi" w:hAnsiTheme="minorHAnsi" w:cs="Arial"/>
                <w:sz w:val="18"/>
                <w:szCs w:val="18"/>
              </w:rPr>
              <w:t xml:space="preserve">:   </w:t>
            </w:r>
            <w:r w:rsidRPr="00E30D68">
              <w:rPr>
                <w:rFonts w:asciiTheme="minorHAnsi" w:hAnsiTheme="minorHAnsi" w:cs="Arial"/>
                <w:i/>
                <w:sz w:val="18"/>
                <w:szCs w:val="18"/>
              </w:rPr>
              <w:t>HR 4101222880 Srna IG81</w:t>
            </w:r>
          </w:p>
        </w:tc>
      </w:tr>
    </w:tbl>
    <w:p w:rsidR="00A46C79" w:rsidRPr="00E30D68" w:rsidRDefault="00B2487D" w:rsidP="00A46C79">
      <w:pPr>
        <w:jc w:val="both"/>
        <w:rPr>
          <w:rFonts w:asciiTheme="minorHAnsi" w:hAnsiTheme="minorHAnsi"/>
          <w:i/>
          <w:sz w:val="24"/>
          <w:szCs w:val="24"/>
        </w:rPr>
      </w:pPr>
      <w:r>
        <w:rPr>
          <w:rFonts w:asciiTheme="minorHAnsi" w:hAnsiTheme="minorHAnsi"/>
          <w:i/>
        </w:rPr>
        <w:t>Izvor: Čačić i sur. (2015): Ist</w:t>
      </w:r>
      <w:r w:rsidR="00A46C79" w:rsidRPr="00E30D68">
        <w:rPr>
          <w:rFonts w:asciiTheme="minorHAnsi" w:hAnsiTheme="minorHAnsi"/>
          <w:i/>
        </w:rPr>
        <w:t>a</w:t>
      </w:r>
      <w:r>
        <w:rPr>
          <w:rFonts w:asciiTheme="minorHAnsi" w:hAnsiTheme="minorHAnsi"/>
          <w:i/>
        </w:rPr>
        <w:t>r</w:t>
      </w:r>
      <w:r w:rsidR="00A46C79" w:rsidRPr="00E30D68">
        <w:rPr>
          <w:rFonts w:asciiTheme="minorHAnsi" w:hAnsiTheme="minorHAnsi"/>
          <w:i/>
        </w:rPr>
        <w:t xml:space="preserve">sko govedo – prva knjiga rodoslovlja </w:t>
      </w:r>
    </w:p>
    <w:p w:rsidR="00D04E7C" w:rsidRPr="005506AE" w:rsidRDefault="00A46C79" w:rsidP="00643E38">
      <w:pPr>
        <w:pStyle w:val="BodyTextIndent"/>
        <w:spacing w:before="240" w:after="240" w:line="320" w:lineRule="exact"/>
        <w:ind w:left="0" w:firstLine="720"/>
        <w:jc w:val="both"/>
        <w:rPr>
          <w:rFonts w:asciiTheme="minorHAnsi" w:hAnsiTheme="minorHAnsi"/>
          <w:sz w:val="24"/>
          <w:szCs w:val="24"/>
          <w:lang w:val="hr-HR"/>
        </w:rPr>
      </w:pPr>
      <w:r w:rsidRPr="005506AE">
        <w:rPr>
          <w:rFonts w:asciiTheme="minorHAnsi" w:hAnsiTheme="minorHAnsi"/>
          <w:sz w:val="24"/>
          <w:szCs w:val="24"/>
          <w:lang w:val="hr-HR"/>
        </w:rPr>
        <w:t xml:space="preserve">Predloženi način numeriranja linija i rodova unutar populacije Istarskog goveda Čačić i sur. (2015) je prihvatljiv te će biti korišten u daljnjem vođenju </w:t>
      </w:r>
      <w:r>
        <w:rPr>
          <w:rFonts w:asciiTheme="minorHAnsi" w:hAnsiTheme="minorHAnsi"/>
          <w:sz w:val="24"/>
          <w:szCs w:val="24"/>
          <w:lang w:val="hr-HR"/>
        </w:rPr>
        <w:t>M</w:t>
      </w:r>
      <w:r w:rsidRPr="005506AE">
        <w:rPr>
          <w:rFonts w:asciiTheme="minorHAnsi" w:hAnsiTheme="minorHAnsi"/>
          <w:sz w:val="24"/>
          <w:szCs w:val="24"/>
          <w:lang w:val="hr-HR"/>
        </w:rPr>
        <w:t>atičn</w:t>
      </w:r>
      <w:r>
        <w:rPr>
          <w:rFonts w:asciiTheme="minorHAnsi" w:hAnsiTheme="minorHAnsi"/>
          <w:sz w:val="24"/>
          <w:szCs w:val="24"/>
          <w:lang w:val="hr-HR"/>
        </w:rPr>
        <w:t>e</w:t>
      </w:r>
      <w:r w:rsidRPr="005506AE">
        <w:rPr>
          <w:rFonts w:asciiTheme="minorHAnsi" w:hAnsiTheme="minorHAnsi"/>
          <w:sz w:val="24"/>
          <w:szCs w:val="24"/>
          <w:lang w:val="hr-HR"/>
        </w:rPr>
        <w:t xml:space="preserve"> knjig</w:t>
      </w:r>
      <w:r w:rsidR="00B2487D">
        <w:rPr>
          <w:rFonts w:asciiTheme="minorHAnsi" w:hAnsiTheme="minorHAnsi"/>
          <w:sz w:val="24"/>
          <w:szCs w:val="24"/>
          <w:lang w:val="hr-HR"/>
        </w:rPr>
        <w:t>e ist</w:t>
      </w:r>
      <w:r>
        <w:rPr>
          <w:rFonts w:asciiTheme="minorHAnsi" w:hAnsiTheme="minorHAnsi"/>
          <w:sz w:val="24"/>
          <w:szCs w:val="24"/>
          <w:lang w:val="hr-HR"/>
        </w:rPr>
        <w:t>a</w:t>
      </w:r>
      <w:r w:rsidR="00B2487D">
        <w:rPr>
          <w:rFonts w:asciiTheme="minorHAnsi" w:hAnsiTheme="minorHAnsi"/>
          <w:sz w:val="24"/>
          <w:szCs w:val="24"/>
          <w:lang w:val="hr-HR"/>
        </w:rPr>
        <w:t>r</w:t>
      </w:r>
      <w:r>
        <w:rPr>
          <w:rFonts w:asciiTheme="minorHAnsi" w:hAnsiTheme="minorHAnsi"/>
          <w:sz w:val="24"/>
          <w:szCs w:val="24"/>
          <w:lang w:val="hr-HR"/>
        </w:rPr>
        <w:t>skog goveda</w:t>
      </w:r>
      <w:r w:rsidRPr="005506AE">
        <w:rPr>
          <w:rFonts w:asciiTheme="minorHAnsi" w:hAnsiTheme="minorHAnsi"/>
          <w:sz w:val="24"/>
          <w:szCs w:val="24"/>
          <w:lang w:val="hr-HR"/>
        </w:rPr>
        <w:t>.</w:t>
      </w:r>
    </w:p>
    <w:p w:rsidR="00854FC6" w:rsidRPr="00FE6286" w:rsidRDefault="00854FC6" w:rsidP="00854FC6">
      <w:pPr>
        <w:pStyle w:val="BodyTextIndent"/>
        <w:spacing w:line="320" w:lineRule="exact"/>
        <w:ind w:left="0"/>
        <w:jc w:val="both"/>
        <w:rPr>
          <w:rFonts w:asciiTheme="minorHAnsi" w:hAnsiTheme="minorHAnsi"/>
          <w:b/>
          <w:sz w:val="28"/>
          <w:szCs w:val="24"/>
          <w:lang w:val="hr-HR"/>
        </w:rPr>
      </w:pPr>
      <w:r w:rsidRPr="00FE6286">
        <w:rPr>
          <w:rFonts w:asciiTheme="minorHAnsi" w:hAnsiTheme="minorHAnsi"/>
          <w:b/>
          <w:sz w:val="28"/>
          <w:szCs w:val="24"/>
          <w:lang w:val="hr-HR"/>
        </w:rPr>
        <w:t>5.1.2.</w:t>
      </w:r>
      <w:r w:rsidRPr="00FE6286">
        <w:rPr>
          <w:rFonts w:asciiTheme="minorHAnsi" w:hAnsiTheme="minorHAnsi"/>
          <w:b/>
          <w:sz w:val="28"/>
          <w:szCs w:val="24"/>
          <w:lang w:val="hr-HR"/>
        </w:rPr>
        <w:tab/>
        <w:t xml:space="preserve">Vjerodostojnost i dubina rodovnika </w:t>
      </w:r>
    </w:p>
    <w:p w:rsidR="00137ED3" w:rsidRPr="005506AE" w:rsidRDefault="00854FC6" w:rsidP="00137ED3">
      <w:pPr>
        <w:pStyle w:val="BodyTextIndent"/>
        <w:spacing w:line="320" w:lineRule="exact"/>
        <w:ind w:left="0" w:firstLine="720"/>
        <w:jc w:val="both"/>
        <w:rPr>
          <w:rFonts w:asciiTheme="minorHAnsi" w:hAnsiTheme="minorHAnsi"/>
          <w:sz w:val="24"/>
          <w:szCs w:val="24"/>
          <w:lang w:val="hr-HR"/>
        </w:rPr>
      </w:pPr>
      <w:r w:rsidRPr="005506AE">
        <w:rPr>
          <w:rFonts w:asciiTheme="minorHAnsi" w:hAnsiTheme="minorHAnsi"/>
          <w:sz w:val="24"/>
          <w:szCs w:val="24"/>
          <w:lang w:val="hr-HR"/>
        </w:rPr>
        <w:t xml:space="preserve">Vjerodostojno vođenje rodovnika temeljni je selekcijski alat u provedbi </w:t>
      </w:r>
      <w:r w:rsidR="00643E38">
        <w:rPr>
          <w:rFonts w:asciiTheme="minorHAnsi" w:hAnsiTheme="minorHAnsi"/>
          <w:sz w:val="24"/>
          <w:szCs w:val="24"/>
          <w:lang w:val="hr-HR"/>
        </w:rPr>
        <w:t>UP-IG</w:t>
      </w:r>
      <w:r w:rsidRPr="005506AE">
        <w:rPr>
          <w:rFonts w:asciiTheme="minorHAnsi" w:hAnsiTheme="minorHAnsi"/>
          <w:sz w:val="24"/>
          <w:szCs w:val="24"/>
          <w:lang w:val="hr-HR"/>
        </w:rPr>
        <w:t xml:space="preserve">. Ujedno, vjerodostojan i “dubok“ rodovnik omogućava analizu i praćenje pokazatelja genetske varijabilnosti kroz generacije, procjenu razine uzgoja u srodstvu, populacijske strukture, generacijskog intervala, stupnja kompletnosti rodovnika i efektivne veličine populacije i drugo. Rodovnici su temelj za izradu sheme planskog sparivanja kojim se čuva </w:t>
      </w:r>
      <w:r w:rsidR="005B2EE5" w:rsidRPr="005506AE">
        <w:rPr>
          <w:rFonts w:asciiTheme="minorHAnsi" w:hAnsiTheme="minorHAnsi"/>
          <w:sz w:val="24"/>
          <w:szCs w:val="24"/>
          <w:lang w:val="hr-HR"/>
        </w:rPr>
        <w:t xml:space="preserve">genetska jedinstvenost pasmine. </w:t>
      </w:r>
      <w:r w:rsidR="00FF3D82" w:rsidRPr="00FF3D82">
        <w:rPr>
          <w:rFonts w:asciiTheme="minorHAnsi" w:hAnsiTheme="minorHAnsi"/>
          <w:sz w:val="24"/>
          <w:lang w:val="hr-HR"/>
        </w:rPr>
        <w:t xml:space="preserve">Analiza rodovnika je značajan alat za </w:t>
      </w:r>
      <w:r w:rsidR="00FF3D82">
        <w:rPr>
          <w:rFonts w:asciiTheme="minorHAnsi" w:hAnsiTheme="minorHAnsi"/>
          <w:sz w:val="24"/>
          <w:lang w:val="hr-HR"/>
        </w:rPr>
        <w:t>nadzor</w:t>
      </w:r>
      <w:r w:rsidR="00FF3D82" w:rsidRPr="00FF3D82">
        <w:rPr>
          <w:rFonts w:asciiTheme="minorHAnsi" w:hAnsiTheme="minorHAnsi"/>
          <w:sz w:val="24"/>
          <w:lang w:val="hr-HR"/>
        </w:rPr>
        <w:t xml:space="preserve"> genetske varijabilnosti, </w:t>
      </w:r>
      <w:r w:rsidR="00FF3D82">
        <w:rPr>
          <w:rFonts w:asciiTheme="minorHAnsi" w:hAnsiTheme="minorHAnsi"/>
          <w:sz w:val="24"/>
          <w:lang w:val="hr-HR"/>
        </w:rPr>
        <w:t>zastupljenosti linija i rodova, razine uzgoja u srodstvu</w:t>
      </w:r>
      <w:r w:rsidR="00FF3D82" w:rsidRPr="00FF3D82">
        <w:rPr>
          <w:rFonts w:asciiTheme="minorHAnsi" w:hAnsiTheme="minorHAnsi"/>
          <w:sz w:val="24"/>
          <w:lang w:val="hr-HR"/>
        </w:rPr>
        <w:t>, generacijskog intervala, stupnja kompletnosti rodovnika i efektivne veličine populacije.</w:t>
      </w:r>
      <w:r w:rsidR="00643E38">
        <w:rPr>
          <w:rFonts w:asciiTheme="minorHAnsi" w:hAnsiTheme="minorHAnsi"/>
          <w:sz w:val="24"/>
          <w:lang w:val="hr-HR"/>
        </w:rPr>
        <w:t xml:space="preserve"> </w:t>
      </w:r>
      <w:r w:rsidR="00137ED3" w:rsidRPr="005506AE">
        <w:rPr>
          <w:rFonts w:asciiTheme="minorHAnsi" w:hAnsiTheme="minorHAnsi"/>
          <w:sz w:val="24"/>
          <w:szCs w:val="24"/>
          <w:lang w:val="hr-HR"/>
        </w:rPr>
        <w:t>Mladim bikovima se tijekom “licenciranja“ rodoslovlje verificira na DNA razini (</w:t>
      </w:r>
      <w:r w:rsidR="00137ED3" w:rsidRPr="005506AE">
        <w:rPr>
          <w:rFonts w:asciiTheme="minorHAnsi" w:hAnsiTheme="minorHAnsi"/>
          <w:i/>
          <w:sz w:val="24"/>
          <w:szCs w:val="24"/>
          <w:lang w:val="hr-HR"/>
        </w:rPr>
        <w:t>potvrda genetskim testom provedenim u referentnim genetskim laboratorijima</w:t>
      </w:r>
      <w:r w:rsidR="00137ED3" w:rsidRPr="005506AE">
        <w:rPr>
          <w:rFonts w:asciiTheme="minorHAnsi" w:hAnsiTheme="minorHAnsi"/>
          <w:sz w:val="24"/>
          <w:szCs w:val="24"/>
          <w:lang w:val="hr-HR"/>
        </w:rPr>
        <w:t>). Nakon verifikacije rodoslovlja mladim bikovima se dodjeljuje “licenca“ za pripust.</w:t>
      </w:r>
      <w:r w:rsidR="0071636D">
        <w:rPr>
          <w:rFonts w:asciiTheme="minorHAnsi" w:hAnsiTheme="minorHAnsi"/>
          <w:sz w:val="24"/>
          <w:szCs w:val="24"/>
          <w:lang w:val="hr-HR"/>
        </w:rPr>
        <w:t xml:space="preserve"> </w:t>
      </w:r>
    </w:p>
    <w:p w:rsidR="00FF3D82" w:rsidRDefault="00FF3D82" w:rsidP="00643E38">
      <w:pPr>
        <w:autoSpaceDE w:val="0"/>
        <w:autoSpaceDN w:val="0"/>
        <w:adjustRightInd w:val="0"/>
        <w:spacing w:line="320" w:lineRule="exact"/>
        <w:jc w:val="both"/>
        <w:rPr>
          <w:rFonts w:asciiTheme="minorHAnsi" w:hAnsiTheme="minorHAnsi"/>
          <w:sz w:val="24"/>
          <w:lang w:val="hr-HR"/>
        </w:rPr>
      </w:pPr>
    </w:p>
    <w:p w:rsidR="00FF3D82" w:rsidRPr="005506AE" w:rsidRDefault="00FF3D82" w:rsidP="00FF3D82">
      <w:pPr>
        <w:pStyle w:val="Heading1"/>
        <w:spacing w:line="320" w:lineRule="exact"/>
        <w:rPr>
          <w:rFonts w:asciiTheme="minorHAnsi" w:hAnsiTheme="minorHAnsi"/>
          <w:sz w:val="28"/>
          <w:szCs w:val="28"/>
        </w:rPr>
      </w:pPr>
      <w:r w:rsidRPr="005506AE">
        <w:rPr>
          <w:rFonts w:asciiTheme="minorHAnsi" w:hAnsiTheme="minorHAnsi"/>
          <w:sz w:val="28"/>
          <w:szCs w:val="28"/>
        </w:rPr>
        <w:t>5.</w:t>
      </w:r>
      <w:r>
        <w:rPr>
          <w:rFonts w:asciiTheme="minorHAnsi" w:hAnsiTheme="minorHAnsi"/>
          <w:sz w:val="28"/>
          <w:szCs w:val="28"/>
        </w:rPr>
        <w:t>2</w:t>
      </w:r>
      <w:r w:rsidRPr="005506AE">
        <w:rPr>
          <w:rFonts w:asciiTheme="minorHAnsi" w:hAnsiTheme="minorHAnsi"/>
          <w:sz w:val="28"/>
          <w:szCs w:val="28"/>
        </w:rPr>
        <w:t>.</w:t>
      </w:r>
      <w:r w:rsidRPr="005506AE">
        <w:rPr>
          <w:rFonts w:asciiTheme="minorHAnsi" w:hAnsiTheme="minorHAnsi"/>
          <w:sz w:val="28"/>
          <w:szCs w:val="28"/>
        </w:rPr>
        <w:tab/>
      </w:r>
      <w:r>
        <w:rPr>
          <w:rFonts w:asciiTheme="minorHAnsi" w:hAnsiTheme="minorHAnsi"/>
          <w:sz w:val="28"/>
          <w:szCs w:val="28"/>
        </w:rPr>
        <w:t>UZGOJNA DOKUMENTACIJA</w:t>
      </w:r>
    </w:p>
    <w:p w:rsidR="00FF3D82" w:rsidRPr="00FF3D82" w:rsidRDefault="00B2487D" w:rsidP="00643E38">
      <w:pPr>
        <w:autoSpaceDE w:val="0"/>
        <w:autoSpaceDN w:val="0"/>
        <w:adjustRightInd w:val="0"/>
        <w:spacing w:before="120" w:line="320" w:lineRule="exact"/>
        <w:ind w:firstLine="720"/>
        <w:jc w:val="both"/>
        <w:rPr>
          <w:rFonts w:asciiTheme="minorHAnsi" w:hAnsiTheme="minorHAnsi"/>
          <w:sz w:val="24"/>
          <w:lang w:val="hr-HR"/>
        </w:rPr>
      </w:pPr>
      <w:r w:rsidRPr="00B2487D">
        <w:rPr>
          <w:rFonts w:asciiTheme="minorHAnsi" w:hAnsiTheme="minorHAnsi"/>
          <w:sz w:val="24"/>
          <w:lang w:val="hr-HR"/>
        </w:rPr>
        <w:t xml:space="preserve">Uzgojna dokumentacija (zootehnički certifikat: rodovnik ili uzgojna potvrda) izdaje se za grla upisana glavni ili dodatni dio Matične knjige istarsko govedo. Zootehnički certifikat za grla čiste pasmine izdaje se za one jedinke koje su upisane u glavni dio “A“ razred Matične knjige istarskog goveda. Zootehnički certifikat može se izdati i za grla upisana u dodatni “B“ razred Matične knjige istarskog goveda. Za jedinku i njene pretke prikazane su fenotipske karakteristike, ako postoje. Uzgojnu dokumentaciju sukladno međusobnom Ugovoru o izdavanju uzgojne dokumentacije i vođenju matičnih knjiga </w:t>
      </w:r>
      <w:r w:rsidR="0071636D" w:rsidRPr="0071636D">
        <w:rPr>
          <w:rFonts w:asciiTheme="minorHAnsi" w:hAnsiTheme="minorHAnsi"/>
          <w:sz w:val="24"/>
          <w:lang w:val="hr-HR"/>
        </w:rPr>
        <w:t>izdaje od SUIG-a ovlaštena</w:t>
      </w:r>
      <w:r w:rsidR="0071636D">
        <w:rPr>
          <w:rFonts w:asciiTheme="minorHAnsi" w:hAnsiTheme="minorHAnsi"/>
          <w:sz w:val="24"/>
          <w:lang w:val="hr-HR"/>
        </w:rPr>
        <w:t xml:space="preserve"> </w:t>
      </w:r>
      <w:r w:rsidRPr="00B2487D">
        <w:rPr>
          <w:rFonts w:asciiTheme="minorHAnsi" w:hAnsiTheme="minorHAnsi"/>
          <w:sz w:val="24"/>
          <w:lang w:val="hr-HR"/>
        </w:rPr>
        <w:t xml:space="preserve">“treća strana“. Podatke u elektronskom obliku prikuplja, pohranjuje i ažurira </w:t>
      </w:r>
      <w:r w:rsidR="0071636D" w:rsidRPr="0071636D">
        <w:rPr>
          <w:rFonts w:asciiTheme="minorHAnsi" w:hAnsiTheme="minorHAnsi"/>
          <w:sz w:val="24"/>
          <w:lang w:val="hr-HR"/>
        </w:rPr>
        <w:t xml:space="preserve">od SUIG-a </w:t>
      </w:r>
      <w:r w:rsidRPr="00B2487D">
        <w:rPr>
          <w:rFonts w:asciiTheme="minorHAnsi" w:hAnsiTheme="minorHAnsi"/>
          <w:sz w:val="24"/>
          <w:lang w:val="hr-HR"/>
        </w:rPr>
        <w:t>ovlašten</w:t>
      </w:r>
      <w:r w:rsidR="0071636D">
        <w:rPr>
          <w:rFonts w:asciiTheme="minorHAnsi" w:hAnsiTheme="minorHAnsi"/>
          <w:sz w:val="24"/>
          <w:lang w:val="hr-HR"/>
        </w:rPr>
        <w:t>a</w:t>
      </w:r>
      <w:r w:rsidRPr="00B2487D">
        <w:rPr>
          <w:rFonts w:asciiTheme="minorHAnsi" w:hAnsiTheme="minorHAnsi"/>
          <w:sz w:val="24"/>
          <w:lang w:val="hr-HR"/>
        </w:rPr>
        <w:t xml:space="preserve"> </w:t>
      </w:r>
      <w:r w:rsidR="0071636D">
        <w:rPr>
          <w:rFonts w:asciiTheme="minorHAnsi" w:hAnsiTheme="minorHAnsi"/>
          <w:sz w:val="24"/>
          <w:lang w:val="hr-HR"/>
        </w:rPr>
        <w:t>“treća strana“</w:t>
      </w:r>
      <w:r w:rsidRPr="00B2487D">
        <w:rPr>
          <w:rFonts w:asciiTheme="minorHAnsi" w:hAnsiTheme="minorHAnsi"/>
          <w:sz w:val="24"/>
          <w:lang w:val="hr-HR"/>
        </w:rPr>
        <w:t>.</w:t>
      </w:r>
    </w:p>
    <w:p w:rsidR="00263B17" w:rsidRPr="005506AE" w:rsidRDefault="00263B17" w:rsidP="00F10B96">
      <w:pPr>
        <w:pStyle w:val="BodyText3"/>
        <w:spacing w:after="0" w:line="320" w:lineRule="exact"/>
        <w:rPr>
          <w:rFonts w:asciiTheme="minorHAnsi" w:hAnsiTheme="minorHAnsi"/>
          <w:b/>
          <w:sz w:val="24"/>
          <w:szCs w:val="24"/>
          <w:lang w:val="hr-HR"/>
        </w:rPr>
      </w:pPr>
    </w:p>
    <w:p w:rsidR="00F80AAA" w:rsidRPr="005506AE" w:rsidRDefault="00F80AAA">
      <w:pPr>
        <w:rPr>
          <w:rFonts w:asciiTheme="minorHAnsi" w:hAnsiTheme="minorHAnsi"/>
          <w:b/>
          <w:sz w:val="32"/>
          <w:lang w:val="hr-HR"/>
        </w:rPr>
      </w:pPr>
      <w:r w:rsidRPr="005506AE">
        <w:rPr>
          <w:rFonts w:asciiTheme="minorHAnsi" w:hAnsiTheme="minorHAnsi"/>
          <w:b/>
          <w:sz w:val="32"/>
          <w:lang w:val="hr-HR"/>
        </w:rPr>
        <w:br w:type="page"/>
      </w:r>
    </w:p>
    <w:p w:rsidR="00946043" w:rsidRPr="0024759A" w:rsidRDefault="00B43C3C" w:rsidP="00F10B96">
      <w:pPr>
        <w:spacing w:after="240" w:line="320" w:lineRule="exact"/>
        <w:rPr>
          <w:rFonts w:asciiTheme="minorHAnsi" w:hAnsiTheme="minorHAnsi"/>
          <w:b/>
          <w:sz w:val="36"/>
          <w:lang w:val="hr-HR"/>
        </w:rPr>
      </w:pPr>
      <w:r>
        <w:rPr>
          <w:rFonts w:asciiTheme="minorHAnsi" w:hAnsiTheme="minorHAnsi"/>
          <w:b/>
          <w:sz w:val="36"/>
          <w:lang w:val="hr-HR"/>
        </w:rPr>
        <w:lastRenderedPageBreak/>
        <w:t>6</w:t>
      </w:r>
      <w:r w:rsidR="00946043" w:rsidRPr="0024759A">
        <w:rPr>
          <w:rFonts w:asciiTheme="minorHAnsi" w:hAnsiTheme="minorHAnsi"/>
          <w:b/>
          <w:sz w:val="36"/>
          <w:lang w:val="hr-HR"/>
        </w:rPr>
        <w:t>.</w:t>
      </w:r>
      <w:r w:rsidR="00946043" w:rsidRPr="0024759A">
        <w:rPr>
          <w:rFonts w:asciiTheme="minorHAnsi" w:hAnsiTheme="minorHAnsi"/>
          <w:b/>
          <w:sz w:val="36"/>
          <w:lang w:val="hr-HR"/>
        </w:rPr>
        <w:tab/>
        <w:t>ORGANIZACIJA PROVEDBE UZGOJNOG PROGRAMA</w:t>
      </w:r>
    </w:p>
    <w:p w:rsidR="00D96854" w:rsidRPr="005506AE" w:rsidRDefault="007C0ABC" w:rsidP="0086446D">
      <w:pPr>
        <w:spacing w:after="240" w:line="320" w:lineRule="exact"/>
        <w:ind w:firstLine="720"/>
        <w:jc w:val="both"/>
        <w:rPr>
          <w:rFonts w:asciiTheme="minorHAnsi" w:hAnsiTheme="minorHAnsi"/>
          <w:sz w:val="24"/>
          <w:lang w:val="hr-HR"/>
        </w:rPr>
      </w:pPr>
      <w:r w:rsidRPr="005506AE">
        <w:rPr>
          <w:rFonts w:asciiTheme="minorHAnsi" w:hAnsiTheme="minorHAnsi"/>
          <w:sz w:val="24"/>
          <w:lang w:val="hr-HR"/>
        </w:rPr>
        <w:t xml:space="preserve"> Uzgojni program Istarskog goveda čiji je temeljni cilj izgradnja novih generacija životinja boljih osobina provodi se nizom aktivnosti u što je uključen veći broj sudionika (Sa</w:t>
      </w:r>
      <w:r w:rsidR="00A738EB">
        <w:rPr>
          <w:rFonts w:asciiTheme="minorHAnsi" w:hAnsiTheme="minorHAnsi"/>
          <w:sz w:val="24"/>
          <w:lang w:val="hr-HR"/>
        </w:rPr>
        <w:t>vez uzgajivača Istarskog goveda,</w:t>
      </w:r>
      <w:r w:rsidRPr="005506AE">
        <w:rPr>
          <w:rFonts w:asciiTheme="minorHAnsi" w:hAnsiTheme="minorHAnsi"/>
          <w:sz w:val="24"/>
          <w:lang w:val="hr-HR"/>
        </w:rPr>
        <w:t xml:space="preserve"> </w:t>
      </w:r>
      <w:r w:rsidR="00A738EB">
        <w:rPr>
          <w:rFonts w:asciiTheme="minorHAnsi" w:hAnsiTheme="minorHAnsi"/>
          <w:sz w:val="24"/>
          <w:lang w:val="hr-HR"/>
        </w:rPr>
        <w:t xml:space="preserve">HAPiH kao </w:t>
      </w:r>
      <w:r w:rsidRPr="005506AE">
        <w:rPr>
          <w:rFonts w:asciiTheme="minorHAnsi" w:hAnsiTheme="minorHAnsi" w:cs="Arial"/>
          <w:sz w:val="24"/>
          <w:szCs w:val="24"/>
          <w:lang w:val="hr-HR"/>
        </w:rPr>
        <w:t>“</w:t>
      </w:r>
      <w:r w:rsidR="00A738EB">
        <w:rPr>
          <w:rFonts w:asciiTheme="minorHAnsi" w:hAnsiTheme="minorHAnsi" w:cs="Arial"/>
          <w:sz w:val="24"/>
          <w:szCs w:val="24"/>
          <w:lang w:val="hr-HR"/>
        </w:rPr>
        <w:t>t</w:t>
      </w:r>
      <w:r w:rsidRPr="005506AE">
        <w:rPr>
          <w:rFonts w:asciiTheme="minorHAnsi" w:hAnsiTheme="minorHAnsi" w:cs="Arial"/>
          <w:sz w:val="24"/>
          <w:szCs w:val="24"/>
          <w:lang w:val="hr-HR"/>
        </w:rPr>
        <w:t>reć</w:t>
      </w:r>
      <w:r w:rsidR="00A738EB">
        <w:rPr>
          <w:rFonts w:asciiTheme="minorHAnsi" w:hAnsiTheme="minorHAnsi" w:cs="Arial"/>
          <w:sz w:val="24"/>
          <w:szCs w:val="24"/>
          <w:lang w:val="hr-HR"/>
        </w:rPr>
        <w:t>a</w:t>
      </w:r>
      <w:r w:rsidRPr="005506AE">
        <w:rPr>
          <w:rFonts w:asciiTheme="minorHAnsi" w:hAnsiTheme="minorHAnsi" w:cs="Arial"/>
          <w:sz w:val="24"/>
          <w:szCs w:val="24"/>
          <w:lang w:val="hr-HR"/>
        </w:rPr>
        <w:t xml:space="preserve"> strana“</w:t>
      </w:r>
      <w:r w:rsidR="00A738EB">
        <w:rPr>
          <w:rFonts w:asciiTheme="minorHAnsi" w:hAnsiTheme="minorHAnsi" w:cs="Arial"/>
          <w:sz w:val="24"/>
          <w:szCs w:val="24"/>
          <w:lang w:val="hr-HR"/>
        </w:rPr>
        <w:t xml:space="preserve">, </w:t>
      </w:r>
      <w:r w:rsidR="00A738EB">
        <w:rPr>
          <w:rFonts w:asciiTheme="minorHAnsi" w:hAnsiTheme="minorHAnsi"/>
          <w:sz w:val="24"/>
          <w:lang w:val="hr-HR"/>
        </w:rPr>
        <w:t xml:space="preserve">AZRRI kao </w:t>
      </w:r>
      <w:r w:rsidR="00A738EB" w:rsidRPr="005506AE">
        <w:rPr>
          <w:rFonts w:asciiTheme="minorHAnsi" w:hAnsiTheme="minorHAnsi" w:cs="Arial"/>
          <w:sz w:val="24"/>
          <w:szCs w:val="24"/>
          <w:lang w:val="hr-HR"/>
        </w:rPr>
        <w:t>“</w:t>
      </w:r>
      <w:r w:rsidR="00A738EB">
        <w:rPr>
          <w:rFonts w:asciiTheme="minorHAnsi" w:hAnsiTheme="minorHAnsi" w:cs="Arial"/>
          <w:sz w:val="24"/>
          <w:szCs w:val="24"/>
          <w:lang w:val="hr-HR"/>
        </w:rPr>
        <w:t>t</w:t>
      </w:r>
      <w:r w:rsidR="00A738EB" w:rsidRPr="005506AE">
        <w:rPr>
          <w:rFonts w:asciiTheme="minorHAnsi" w:hAnsiTheme="minorHAnsi" w:cs="Arial"/>
          <w:sz w:val="24"/>
          <w:szCs w:val="24"/>
          <w:lang w:val="hr-HR"/>
        </w:rPr>
        <w:t>reć</w:t>
      </w:r>
      <w:r w:rsidR="00A738EB">
        <w:rPr>
          <w:rFonts w:asciiTheme="minorHAnsi" w:hAnsiTheme="minorHAnsi" w:cs="Arial"/>
          <w:sz w:val="24"/>
          <w:szCs w:val="24"/>
          <w:lang w:val="hr-HR"/>
        </w:rPr>
        <w:t>a</w:t>
      </w:r>
      <w:r w:rsidR="00A738EB" w:rsidRPr="005506AE">
        <w:rPr>
          <w:rFonts w:asciiTheme="minorHAnsi" w:hAnsiTheme="minorHAnsi" w:cs="Arial"/>
          <w:sz w:val="24"/>
          <w:szCs w:val="24"/>
          <w:lang w:val="hr-HR"/>
        </w:rPr>
        <w:t xml:space="preserve"> strana“</w:t>
      </w:r>
      <w:r w:rsidR="00A738EB">
        <w:rPr>
          <w:rFonts w:asciiTheme="minorHAnsi" w:hAnsiTheme="minorHAnsi" w:cs="Arial"/>
          <w:sz w:val="24"/>
          <w:szCs w:val="24"/>
          <w:lang w:val="hr-HR"/>
        </w:rPr>
        <w:t>)</w:t>
      </w:r>
      <w:r w:rsidRPr="005506AE">
        <w:rPr>
          <w:rFonts w:asciiTheme="minorHAnsi" w:hAnsiTheme="minorHAnsi" w:cs="Arial"/>
          <w:sz w:val="24"/>
          <w:szCs w:val="24"/>
          <w:lang w:val="hr-HR"/>
        </w:rPr>
        <w:t xml:space="preserve"> kojima se povjerava obavljanje </w:t>
      </w:r>
      <w:r w:rsidRPr="005506AE">
        <w:rPr>
          <w:rFonts w:asciiTheme="minorHAnsi" w:hAnsiTheme="minorHAnsi"/>
          <w:sz w:val="24"/>
          <w:szCs w:val="24"/>
          <w:lang w:val="hr-HR"/>
        </w:rPr>
        <w:t xml:space="preserve">specifičnih tehničkih aktivnosti povezanih s upravljanjem </w:t>
      </w:r>
      <w:r w:rsidR="00A738EB">
        <w:rPr>
          <w:rFonts w:asciiTheme="minorHAnsi" w:hAnsiTheme="minorHAnsi"/>
          <w:sz w:val="24"/>
          <w:szCs w:val="24"/>
          <w:lang w:val="hr-HR"/>
        </w:rPr>
        <w:t>i provedbom UP-IG</w:t>
      </w:r>
      <w:r w:rsidRPr="005506AE">
        <w:rPr>
          <w:rFonts w:asciiTheme="minorHAnsi" w:hAnsiTheme="minorHAnsi"/>
          <w:sz w:val="24"/>
          <w:lang w:val="hr-HR"/>
        </w:rPr>
        <w:t xml:space="preserve">. </w:t>
      </w:r>
      <w:r w:rsidR="00E73A92" w:rsidRPr="005506AE">
        <w:rPr>
          <w:rFonts w:asciiTheme="minorHAnsi" w:hAnsiTheme="minorHAnsi"/>
          <w:sz w:val="24"/>
          <w:lang w:val="hr-HR"/>
        </w:rPr>
        <w:t>G</w:t>
      </w:r>
      <w:r w:rsidR="00D96854" w:rsidRPr="005506AE">
        <w:rPr>
          <w:rFonts w:asciiTheme="minorHAnsi" w:hAnsiTheme="minorHAnsi"/>
          <w:sz w:val="24"/>
          <w:lang w:val="hr-HR"/>
        </w:rPr>
        <w:t xml:space="preserve">enetski napredak populacije </w:t>
      </w:r>
      <w:r w:rsidR="00AC694A">
        <w:rPr>
          <w:rFonts w:asciiTheme="minorHAnsi" w:hAnsiTheme="minorHAnsi"/>
          <w:sz w:val="24"/>
          <w:lang w:val="hr-HR"/>
        </w:rPr>
        <w:t>i</w:t>
      </w:r>
      <w:r w:rsidRPr="005506AE">
        <w:rPr>
          <w:rFonts w:asciiTheme="minorHAnsi" w:hAnsiTheme="minorHAnsi"/>
          <w:sz w:val="24"/>
          <w:lang w:val="hr-HR"/>
        </w:rPr>
        <w:t>st</w:t>
      </w:r>
      <w:r w:rsidR="00FD49A5" w:rsidRPr="005506AE">
        <w:rPr>
          <w:rFonts w:asciiTheme="minorHAnsi" w:hAnsiTheme="minorHAnsi"/>
          <w:sz w:val="24"/>
          <w:lang w:val="hr-HR"/>
        </w:rPr>
        <w:t>a</w:t>
      </w:r>
      <w:r w:rsidRPr="005506AE">
        <w:rPr>
          <w:rFonts w:asciiTheme="minorHAnsi" w:hAnsiTheme="minorHAnsi"/>
          <w:sz w:val="24"/>
          <w:lang w:val="hr-HR"/>
        </w:rPr>
        <w:t>r</w:t>
      </w:r>
      <w:r w:rsidR="00FD49A5" w:rsidRPr="005506AE">
        <w:rPr>
          <w:rFonts w:asciiTheme="minorHAnsi" w:hAnsiTheme="minorHAnsi"/>
          <w:sz w:val="24"/>
          <w:lang w:val="hr-HR"/>
        </w:rPr>
        <w:t xml:space="preserve">skog goveda </w:t>
      </w:r>
      <w:r w:rsidR="00D96854" w:rsidRPr="005506AE">
        <w:rPr>
          <w:rFonts w:asciiTheme="minorHAnsi" w:hAnsiTheme="minorHAnsi"/>
          <w:sz w:val="24"/>
          <w:lang w:val="hr-HR"/>
        </w:rPr>
        <w:t>ostvaruje putem genetske izgradnje pojedinih stada, što znači da uzgajivači imaju značajan utjecaj na rezultat genetskog unapređivanja, jer neposredno utječu na izbor roditelja nov</w:t>
      </w:r>
      <w:r w:rsidR="00F80AAA" w:rsidRPr="005506AE">
        <w:rPr>
          <w:rFonts w:asciiTheme="minorHAnsi" w:hAnsiTheme="minorHAnsi"/>
          <w:sz w:val="24"/>
          <w:lang w:val="hr-HR"/>
        </w:rPr>
        <w:t>ih</w:t>
      </w:r>
      <w:r w:rsidR="00D96854" w:rsidRPr="005506AE">
        <w:rPr>
          <w:rFonts w:asciiTheme="minorHAnsi" w:hAnsiTheme="minorHAnsi"/>
          <w:sz w:val="24"/>
          <w:lang w:val="hr-HR"/>
        </w:rPr>
        <w:t xml:space="preserve"> generacij</w:t>
      </w:r>
      <w:r w:rsidR="00F80AAA" w:rsidRPr="005506AE">
        <w:rPr>
          <w:rFonts w:asciiTheme="minorHAnsi" w:hAnsiTheme="minorHAnsi"/>
          <w:sz w:val="24"/>
          <w:lang w:val="hr-HR"/>
        </w:rPr>
        <w:t>a</w:t>
      </w:r>
      <w:r w:rsidR="00D96854" w:rsidRPr="005506AE">
        <w:rPr>
          <w:rFonts w:asciiTheme="minorHAnsi" w:hAnsiTheme="minorHAnsi"/>
          <w:sz w:val="24"/>
          <w:lang w:val="hr-HR"/>
        </w:rPr>
        <w:t xml:space="preserve">. </w:t>
      </w:r>
      <w:r w:rsidR="0086446D">
        <w:rPr>
          <w:rFonts w:asciiTheme="minorHAnsi" w:hAnsiTheme="minorHAnsi"/>
          <w:sz w:val="24"/>
          <w:lang w:val="hr-HR"/>
        </w:rPr>
        <w:t>V</w:t>
      </w:r>
      <w:r w:rsidR="00F80AAA" w:rsidRPr="005506AE">
        <w:rPr>
          <w:rFonts w:asciiTheme="minorHAnsi" w:hAnsiTheme="minorHAnsi"/>
          <w:sz w:val="24"/>
          <w:lang w:val="hr-HR"/>
        </w:rPr>
        <w:t xml:space="preserve">rlo je važan pažljiv odabir </w:t>
      </w:r>
      <w:r w:rsidR="00187C18" w:rsidRPr="005506AE">
        <w:rPr>
          <w:rFonts w:asciiTheme="minorHAnsi" w:hAnsiTheme="minorHAnsi"/>
          <w:sz w:val="24"/>
          <w:lang w:val="hr-HR"/>
        </w:rPr>
        <w:t>bikova</w:t>
      </w:r>
      <w:r w:rsidR="00F80AAA" w:rsidRPr="005506AE">
        <w:rPr>
          <w:rFonts w:asciiTheme="minorHAnsi" w:hAnsiTheme="minorHAnsi"/>
          <w:sz w:val="24"/>
          <w:lang w:val="hr-HR"/>
        </w:rPr>
        <w:t xml:space="preserve"> (</w:t>
      </w:r>
      <w:r w:rsidR="00F80AAA" w:rsidRPr="005506AE">
        <w:rPr>
          <w:rFonts w:asciiTheme="minorHAnsi" w:hAnsiTheme="minorHAnsi"/>
          <w:i/>
          <w:sz w:val="24"/>
          <w:lang w:val="hr-HR"/>
        </w:rPr>
        <w:t>licenciranje</w:t>
      </w:r>
      <w:r w:rsidR="0086446D" w:rsidRPr="0086446D">
        <w:rPr>
          <w:rFonts w:asciiTheme="minorHAnsi" w:hAnsiTheme="minorHAnsi"/>
          <w:sz w:val="24"/>
          <w:lang w:val="hr-HR"/>
        </w:rPr>
        <w:t>)</w:t>
      </w:r>
      <w:r w:rsidR="0086446D">
        <w:rPr>
          <w:rFonts w:asciiTheme="minorHAnsi" w:hAnsiTheme="minorHAnsi"/>
          <w:sz w:val="24"/>
          <w:lang w:val="hr-HR"/>
        </w:rPr>
        <w:t>,</w:t>
      </w:r>
      <w:r w:rsidR="0086446D" w:rsidRPr="0086446D">
        <w:rPr>
          <w:rFonts w:asciiTheme="minorHAnsi" w:hAnsiTheme="minorHAnsi"/>
          <w:sz w:val="24"/>
          <w:lang w:val="hr-HR"/>
        </w:rPr>
        <w:t xml:space="preserve"> te izrada </w:t>
      </w:r>
      <w:r w:rsidR="00F80AAA" w:rsidRPr="0086446D">
        <w:rPr>
          <w:rFonts w:asciiTheme="minorHAnsi" w:hAnsiTheme="minorHAnsi"/>
          <w:sz w:val="24"/>
          <w:lang w:val="hr-HR"/>
        </w:rPr>
        <w:t>shem</w:t>
      </w:r>
      <w:r w:rsidR="0086446D" w:rsidRPr="0086446D">
        <w:rPr>
          <w:rFonts w:asciiTheme="minorHAnsi" w:hAnsiTheme="minorHAnsi"/>
          <w:sz w:val="24"/>
          <w:lang w:val="hr-HR"/>
        </w:rPr>
        <w:t>e</w:t>
      </w:r>
      <w:r w:rsidR="00F80AAA" w:rsidRPr="0086446D">
        <w:rPr>
          <w:rFonts w:asciiTheme="minorHAnsi" w:hAnsiTheme="minorHAnsi"/>
          <w:sz w:val="24"/>
          <w:lang w:val="hr-HR"/>
        </w:rPr>
        <w:t xml:space="preserve"> sparivanja</w:t>
      </w:r>
      <w:r w:rsidR="0086446D" w:rsidRPr="0086446D">
        <w:rPr>
          <w:rFonts w:asciiTheme="minorHAnsi" w:hAnsiTheme="minorHAnsi"/>
          <w:sz w:val="24"/>
          <w:lang w:val="hr-HR"/>
        </w:rPr>
        <w:t xml:space="preserve"> te dosljednost u nj</w:t>
      </w:r>
      <w:r w:rsidR="00F94478">
        <w:rPr>
          <w:rFonts w:asciiTheme="minorHAnsi" w:hAnsiTheme="minorHAnsi"/>
          <w:sz w:val="24"/>
          <w:lang w:val="hr-HR"/>
        </w:rPr>
        <w:t>e</w:t>
      </w:r>
      <w:r w:rsidR="0086446D" w:rsidRPr="0086446D">
        <w:rPr>
          <w:rFonts w:asciiTheme="minorHAnsi" w:hAnsiTheme="minorHAnsi"/>
          <w:sz w:val="24"/>
          <w:lang w:val="hr-HR"/>
        </w:rPr>
        <w:t>noj primjeni</w:t>
      </w:r>
      <w:r w:rsidR="00D96854" w:rsidRPr="005506AE">
        <w:rPr>
          <w:rFonts w:asciiTheme="minorHAnsi" w:hAnsiTheme="minorHAnsi"/>
          <w:sz w:val="24"/>
          <w:lang w:val="hr-HR"/>
        </w:rPr>
        <w:t>.</w:t>
      </w:r>
      <w:r w:rsidR="00E73A92" w:rsidRPr="005506AE">
        <w:rPr>
          <w:rFonts w:asciiTheme="minorHAnsi" w:hAnsiTheme="minorHAnsi"/>
          <w:sz w:val="24"/>
          <w:lang w:val="hr-HR"/>
        </w:rPr>
        <w:t xml:space="preserve"> </w:t>
      </w:r>
    </w:p>
    <w:p w:rsidR="00594141" w:rsidRPr="005506AE" w:rsidRDefault="008C4405" w:rsidP="00F10B96">
      <w:pPr>
        <w:spacing w:after="120" w:line="320" w:lineRule="exact"/>
        <w:jc w:val="both"/>
        <w:rPr>
          <w:rFonts w:asciiTheme="minorHAnsi" w:hAnsiTheme="minorHAnsi"/>
          <w:b/>
          <w:sz w:val="28"/>
          <w:szCs w:val="28"/>
          <w:lang w:val="hr-HR"/>
        </w:rPr>
      </w:pPr>
      <w:r>
        <w:rPr>
          <w:rFonts w:asciiTheme="minorHAnsi" w:hAnsiTheme="minorHAnsi"/>
          <w:b/>
          <w:sz w:val="28"/>
          <w:szCs w:val="28"/>
          <w:lang w:val="hr-HR"/>
        </w:rPr>
        <w:t>6</w:t>
      </w:r>
      <w:r w:rsidR="00594141" w:rsidRPr="005506AE">
        <w:rPr>
          <w:rFonts w:asciiTheme="minorHAnsi" w:hAnsiTheme="minorHAnsi"/>
          <w:b/>
          <w:sz w:val="28"/>
          <w:szCs w:val="28"/>
          <w:lang w:val="hr-HR"/>
        </w:rPr>
        <w:t>.1.</w:t>
      </w:r>
      <w:r w:rsidR="00594141" w:rsidRPr="005506AE">
        <w:rPr>
          <w:rFonts w:asciiTheme="minorHAnsi" w:hAnsiTheme="minorHAnsi"/>
          <w:b/>
          <w:sz w:val="28"/>
          <w:szCs w:val="28"/>
          <w:lang w:val="hr-HR"/>
        </w:rPr>
        <w:tab/>
        <w:t>Sudionici provedbe uzgojnog programa</w:t>
      </w:r>
    </w:p>
    <w:p w:rsidR="00D96854" w:rsidRPr="005506AE" w:rsidRDefault="00D96854" w:rsidP="00F10B96">
      <w:pPr>
        <w:spacing w:after="120" w:line="320" w:lineRule="exact"/>
        <w:ind w:firstLine="720"/>
        <w:jc w:val="both"/>
        <w:rPr>
          <w:rFonts w:asciiTheme="minorHAnsi" w:hAnsiTheme="minorHAnsi"/>
          <w:sz w:val="24"/>
          <w:lang w:val="hr-HR"/>
        </w:rPr>
      </w:pPr>
      <w:r w:rsidRPr="005506AE">
        <w:rPr>
          <w:rFonts w:asciiTheme="minorHAnsi" w:hAnsiTheme="minorHAnsi"/>
          <w:sz w:val="24"/>
          <w:lang w:val="hr-HR"/>
        </w:rPr>
        <w:t xml:space="preserve">U provedbi </w:t>
      </w:r>
      <w:r w:rsidR="00F80AAA" w:rsidRPr="005506AE">
        <w:rPr>
          <w:rFonts w:asciiTheme="minorHAnsi" w:hAnsiTheme="minorHAnsi"/>
          <w:sz w:val="24"/>
          <w:lang w:val="hr-HR"/>
        </w:rPr>
        <w:t>U</w:t>
      </w:r>
      <w:r w:rsidRPr="005506AE">
        <w:rPr>
          <w:rFonts w:asciiTheme="minorHAnsi" w:hAnsiTheme="minorHAnsi"/>
          <w:sz w:val="24"/>
          <w:lang w:val="hr-HR"/>
        </w:rPr>
        <w:t xml:space="preserve">zgojnog programa </w:t>
      </w:r>
      <w:r w:rsidR="0086446D">
        <w:rPr>
          <w:rFonts w:asciiTheme="minorHAnsi" w:hAnsiTheme="minorHAnsi"/>
          <w:sz w:val="24"/>
          <w:lang w:val="hr-HR"/>
        </w:rPr>
        <w:t>i</w:t>
      </w:r>
      <w:r w:rsidR="007C0ABC" w:rsidRPr="005506AE">
        <w:rPr>
          <w:rFonts w:asciiTheme="minorHAnsi" w:hAnsiTheme="minorHAnsi"/>
          <w:sz w:val="24"/>
          <w:lang w:val="hr-HR"/>
        </w:rPr>
        <w:t xml:space="preserve">starskog goveda </w:t>
      </w:r>
      <w:r w:rsidR="00594141" w:rsidRPr="005506AE">
        <w:rPr>
          <w:rFonts w:asciiTheme="minorHAnsi" w:hAnsiTheme="minorHAnsi"/>
          <w:sz w:val="24"/>
          <w:lang w:val="hr-HR"/>
        </w:rPr>
        <w:t xml:space="preserve">više je sudionika čije se </w:t>
      </w:r>
      <w:r w:rsidRPr="005506AE">
        <w:rPr>
          <w:rFonts w:asciiTheme="minorHAnsi" w:hAnsiTheme="minorHAnsi"/>
          <w:sz w:val="24"/>
          <w:lang w:val="hr-HR"/>
        </w:rPr>
        <w:t xml:space="preserve">zadaće </w:t>
      </w:r>
      <w:r w:rsidR="00594141" w:rsidRPr="005506AE">
        <w:rPr>
          <w:rFonts w:asciiTheme="minorHAnsi" w:hAnsiTheme="minorHAnsi"/>
          <w:sz w:val="24"/>
          <w:lang w:val="hr-HR"/>
        </w:rPr>
        <w:t xml:space="preserve">dijelom isprepliću. Zadaće u provedbi </w:t>
      </w:r>
      <w:r w:rsidR="0086446D">
        <w:rPr>
          <w:rFonts w:asciiTheme="minorHAnsi" w:hAnsiTheme="minorHAnsi"/>
          <w:sz w:val="24"/>
          <w:lang w:val="hr-HR"/>
        </w:rPr>
        <w:t>UP-IG</w:t>
      </w:r>
      <w:r w:rsidR="00594141" w:rsidRPr="005506AE">
        <w:rPr>
          <w:rFonts w:asciiTheme="minorHAnsi" w:hAnsiTheme="minorHAnsi"/>
          <w:sz w:val="24"/>
          <w:lang w:val="hr-HR"/>
        </w:rPr>
        <w:t xml:space="preserve"> su</w:t>
      </w:r>
      <w:r w:rsidR="00F94478">
        <w:rPr>
          <w:rFonts w:asciiTheme="minorHAnsi" w:hAnsiTheme="minorHAnsi"/>
          <w:sz w:val="24"/>
          <w:lang w:val="hr-HR"/>
        </w:rPr>
        <w:t xml:space="preserve"> sl</w:t>
      </w:r>
      <w:r w:rsidR="00F80AAA" w:rsidRPr="005506AE">
        <w:rPr>
          <w:rFonts w:asciiTheme="minorHAnsi" w:hAnsiTheme="minorHAnsi"/>
          <w:sz w:val="24"/>
          <w:lang w:val="hr-HR"/>
        </w:rPr>
        <w:t>jedeće</w:t>
      </w:r>
      <w:r w:rsidR="00594141" w:rsidRPr="005506AE">
        <w:rPr>
          <w:rFonts w:asciiTheme="minorHAnsi" w:hAnsiTheme="minorHAnsi"/>
          <w:sz w:val="24"/>
          <w:lang w:val="hr-HR"/>
        </w:rPr>
        <w:t>:</w:t>
      </w:r>
    </w:p>
    <w:p w:rsidR="008C4405" w:rsidRPr="008C4405" w:rsidRDefault="008C4405" w:rsidP="008C4405">
      <w:pPr>
        <w:pStyle w:val="ListParagraph"/>
        <w:numPr>
          <w:ilvl w:val="3"/>
          <w:numId w:val="10"/>
        </w:numPr>
        <w:spacing w:after="120" w:line="320" w:lineRule="exact"/>
        <w:ind w:left="426"/>
        <w:jc w:val="both"/>
        <w:rPr>
          <w:rFonts w:asciiTheme="minorHAnsi" w:hAnsiTheme="minorHAnsi"/>
          <w:sz w:val="24"/>
          <w:lang w:val="hr-HR"/>
        </w:rPr>
      </w:pPr>
      <w:r w:rsidRPr="008C4405">
        <w:rPr>
          <w:rFonts w:asciiTheme="minorHAnsi" w:hAnsiTheme="minorHAnsi"/>
          <w:sz w:val="24"/>
          <w:lang w:val="hr-HR"/>
        </w:rPr>
        <w:t xml:space="preserve">Savez uzgajivača Istarskog goveda (SUIG): a) potvrđuje </w:t>
      </w:r>
      <w:r w:rsidR="0086446D">
        <w:rPr>
          <w:rFonts w:asciiTheme="minorHAnsi" w:hAnsiTheme="minorHAnsi"/>
          <w:sz w:val="24"/>
          <w:lang w:val="hr-HR"/>
        </w:rPr>
        <w:t xml:space="preserve">predloženog </w:t>
      </w:r>
      <w:r w:rsidRPr="008C4405">
        <w:rPr>
          <w:rFonts w:asciiTheme="minorHAnsi" w:hAnsiTheme="minorHAnsi"/>
          <w:sz w:val="24"/>
          <w:lang w:val="hr-HR"/>
        </w:rPr>
        <w:t xml:space="preserve">voditelja UP-IG; b) potvrđuje </w:t>
      </w:r>
      <w:r w:rsidR="0086446D">
        <w:rPr>
          <w:rFonts w:asciiTheme="minorHAnsi" w:hAnsiTheme="minorHAnsi"/>
          <w:sz w:val="24"/>
          <w:lang w:val="hr-HR"/>
        </w:rPr>
        <w:t xml:space="preserve">predloženog </w:t>
      </w:r>
      <w:r w:rsidRPr="008C4405">
        <w:rPr>
          <w:rFonts w:asciiTheme="minorHAnsi" w:hAnsiTheme="minorHAnsi"/>
          <w:sz w:val="24"/>
          <w:lang w:val="hr-HR"/>
        </w:rPr>
        <w:t>matičara</w:t>
      </w:r>
      <w:r w:rsidR="0086446D">
        <w:rPr>
          <w:rFonts w:asciiTheme="minorHAnsi" w:hAnsiTheme="minorHAnsi"/>
          <w:sz w:val="24"/>
          <w:lang w:val="hr-HR"/>
        </w:rPr>
        <w:t>/e</w:t>
      </w:r>
      <w:r w:rsidRPr="008C4405">
        <w:rPr>
          <w:rFonts w:asciiTheme="minorHAnsi" w:hAnsiTheme="minorHAnsi"/>
          <w:sz w:val="24"/>
          <w:lang w:val="hr-HR"/>
        </w:rPr>
        <w:t xml:space="preserve"> UP-IG; c) imenuje komisije za redoviti pregled uzgoja, odabir grla </w:t>
      </w:r>
      <w:r w:rsidR="0086446D">
        <w:rPr>
          <w:rFonts w:asciiTheme="minorHAnsi" w:hAnsiTheme="minorHAnsi"/>
          <w:sz w:val="24"/>
          <w:lang w:val="hr-HR"/>
        </w:rPr>
        <w:t>z</w:t>
      </w:r>
      <w:r w:rsidRPr="008C4405">
        <w:rPr>
          <w:rFonts w:asciiTheme="minorHAnsi" w:hAnsiTheme="minorHAnsi"/>
          <w:sz w:val="24"/>
          <w:lang w:val="hr-HR"/>
        </w:rPr>
        <w:t>a izložb</w:t>
      </w:r>
      <w:r w:rsidR="0086446D">
        <w:rPr>
          <w:rFonts w:asciiTheme="minorHAnsi" w:hAnsiTheme="minorHAnsi"/>
          <w:sz w:val="24"/>
          <w:lang w:val="hr-HR"/>
        </w:rPr>
        <w:t>e</w:t>
      </w:r>
      <w:r w:rsidRPr="008C4405">
        <w:rPr>
          <w:rFonts w:asciiTheme="minorHAnsi" w:hAnsiTheme="minorHAnsi"/>
          <w:sz w:val="24"/>
          <w:lang w:val="hr-HR"/>
        </w:rPr>
        <w:t xml:space="preserve"> i manifestacij</w:t>
      </w:r>
      <w:r w:rsidR="0086446D">
        <w:rPr>
          <w:rFonts w:asciiTheme="minorHAnsi" w:hAnsiTheme="minorHAnsi"/>
          <w:sz w:val="24"/>
          <w:lang w:val="hr-HR"/>
        </w:rPr>
        <w:t>e</w:t>
      </w:r>
      <w:r w:rsidRPr="008C4405">
        <w:rPr>
          <w:rFonts w:asciiTheme="minorHAnsi" w:hAnsiTheme="minorHAnsi"/>
          <w:sz w:val="24"/>
          <w:lang w:val="hr-HR"/>
        </w:rPr>
        <w:t>, ocjenu grla na izložbama i manifestacijama; d) sudjeluje u licenciranju bikova; e) sudjeluje u donošenju odluke o načinu korištenja ili izlučenja mladih bikova; f) ostvaruje uzgojnu suradnju s uzgojima drugih sličnih populacija.</w:t>
      </w:r>
    </w:p>
    <w:p w:rsidR="00A506EE" w:rsidRDefault="008C4405" w:rsidP="00A506EE">
      <w:pPr>
        <w:pStyle w:val="ListParagraph"/>
        <w:numPr>
          <w:ilvl w:val="0"/>
          <w:numId w:val="10"/>
        </w:numPr>
        <w:spacing w:before="120" w:line="320" w:lineRule="exact"/>
        <w:ind w:left="426"/>
        <w:jc w:val="both"/>
        <w:rPr>
          <w:rFonts w:asciiTheme="minorHAnsi" w:hAnsiTheme="minorHAnsi"/>
          <w:sz w:val="24"/>
          <w:lang w:val="hr-HR"/>
        </w:rPr>
      </w:pPr>
      <w:r w:rsidRPr="008C4405">
        <w:rPr>
          <w:rFonts w:asciiTheme="minorHAnsi" w:hAnsiTheme="minorHAnsi" w:cs="Arial"/>
          <w:sz w:val="24"/>
          <w:szCs w:val="24"/>
          <w:lang w:val="hr-HR"/>
        </w:rPr>
        <w:t xml:space="preserve">Hrvatska </w:t>
      </w:r>
      <w:r>
        <w:rPr>
          <w:rFonts w:asciiTheme="minorHAnsi" w:hAnsiTheme="minorHAnsi" w:cs="Arial"/>
          <w:sz w:val="24"/>
          <w:szCs w:val="24"/>
          <w:lang w:val="hr-HR"/>
        </w:rPr>
        <w:t>a</w:t>
      </w:r>
      <w:r w:rsidRPr="008C4405">
        <w:rPr>
          <w:rFonts w:asciiTheme="minorHAnsi" w:hAnsiTheme="minorHAnsi" w:cs="Arial"/>
          <w:sz w:val="24"/>
          <w:szCs w:val="24"/>
          <w:lang w:val="hr-HR"/>
        </w:rPr>
        <w:t xml:space="preserve">gencija za </w:t>
      </w:r>
      <w:r>
        <w:rPr>
          <w:rFonts w:asciiTheme="minorHAnsi" w:hAnsiTheme="minorHAnsi" w:cs="Arial"/>
          <w:sz w:val="24"/>
          <w:szCs w:val="24"/>
          <w:lang w:val="hr-HR"/>
        </w:rPr>
        <w:t>po</w:t>
      </w:r>
      <w:r w:rsidRPr="008C4405">
        <w:rPr>
          <w:rFonts w:asciiTheme="minorHAnsi" w:hAnsiTheme="minorHAnsi" w:cs="Arial"/>
          <w:sz w:val="24"/>
          <w:szCs w:val="24"/>
          <w:lang w:val="hr-HR"/>
        </w:rPr>
        <w:t xml:space="preserve">ljoprivredu i </w:t>
      </w:r>
      <w:r>
        <w:rPr>
          <w:rFonts w:asciiTheme="minorHAnsi" w:hAnsiTheme="minorHAnsi" w:cs="Arial"/>
          <w:sz w:val="24"/>
          <w:szCs w:val="24"/>
          <w:lang w:val="hr-HR"/>
        </w:rPr>
        <w:t>h</w:t>
      </w:r>
      <w:r w:rsidRPr="008C4405">
        <w:rPr>
          <w:rFonts w:asciiTheme="minorHAnsi" w:hAnsiTheme="minorHAnsi" w:cs="Arial"/>
          <w:sz w:val="24"/>
          <w:szCs w:val="24"/>
          <w:lang w:val="hr-HR"/>
        </w:rPr>
        <w:t>ranu</w:t>
      </w:r>
      <w:r w:rsidRPr="008C4405">
        <w:rPr>
          <w:rFonts w:asciiTheme="minorHAnsi" w:hAnsiTheme="minorHAnsi"/>
          <w:sz w:val="24"/>
          <w:lang w:val="hr-HR"/>
        </w:rPr>
        <w:t xml:space="preserve"> (HAPiH) kao “treća strana“: </w:t>
      </w:r>
      <w:r w:rsidR="00E522FB">
        <w:rPr>
          <w:rFonts w:asciiTheme="minorHAnsi" w:hAnsiTheme="minorHAnsi"/>
          <w:sz w:val="24"/>
          <w:lang w:val="hr-HR"/>
        </w:rPr>
        <w:t>a</w:t>
      </w:r>
      <w:r w:rsidR="00E522FB" w:rsidRPr="008C4405">
        <w:rPr>
          <w:rFonts w:asciiTheme="minorHAnsi" w:hAnsiTheme="minorHAnsi"/>
          <w:sz w:val="24"/>
          <w:lang w:val="hr-HR"/>
        </w:rPr>
        <w:t>) pruža SUIG-u poslovno tehničku pomoć</w:t>
      </w:r>
      <w:r w:rsidR="00E522FB">
        <w:rPr>
          <w:rFonts w:asciiTheme="minorHAnsi" w:hAnsiTheme="minorHAnsi"/>
          <w:sz w:val="24"/>
          <w:lang w:val="hr-HR"/>
        </w:rPr>
        <w:t xml:space="preserve"> u provedbi UP-IG te</w:t>
      </w:r>
      <w:r w:rsidR="00E522FB" w:rsidRPr="008C4405">
        <w:rPr>
          <w:rFonts w:asciiTheme="minorHAnsi" w:hAnsiTheme="minorHAnsi"/>
          <w:sz w:val="24"/>
          <w:lang w:val="hr-HR"/>
        </w:rPr>
        <w:t xml:space="preserve"> obavlja ugovorene poslove;</w:t>
      </w:r>
      <w:r w:rsidR="00E522FB">
        <w:rPr>
          <w:rFonts w:asciiTheme="minorHAnsi" w:hAnsiTheme="minorHAnsi"/>
          <w:sz w:val="24"/>
          <w:lang w:val="hr-HR"/>
        </w:rPr>
        <w:t xml:space="preserve"> b</w:t>
      </w:r>
      <w:r w:rsidRPr="008C4405">
        <w:rPr>
          <w:rFonts w:asciiTheme="minorHAnsi" w:hAnsiTheme="minorHAnsi"/>
          <w:sz w:val="24"/>
          <w:lang w:val="hr-HR"/>
        </w:rPr>
        <w:t xml:space="preserve">) </w:t>
      </w:r>
      <w:r>
        <w:rPr>
          <w:rFonts w:asciiTheme="minorHAnsi" w:hAnsiTheme="minorHAnsi"/>
          <w:sz w:val="24"/>
          <w:lang w:val="hr-HR"/>
        </w:rPr>
        <w:t xml:space="preserve">dodjeljuje glavnog </w:t>
      </w:r>
      <w:r w:rsidRPr="008C4405">
        <w:rPr>
          <w:rFonts w:asciiTheme="minorHAnsi" w:hAnsiTheme="minorHAnsi"/>
          <w:sz w:val="24"/>
          <w:lang w:val="hr-HR"/>
        </w:rPr>
        <w:t xml:space="preserve">matičara </w:t>
      </w:r>
      <w:r w:rsidR="00A506EE">
        <w:rPr>
          <w:rFonts w:asciiTheme="minorHAnsi" w:hAnsiTheme="minorHAnsi"/>
          <w:sz w:val="24"/>
          <w:lang w:val="hr-HR"/>
        </w:rPr>
        <w:t>za vođenje Matične knjige ist</w:t>
      </w:r>
      <w:r>
        <w:rPr>
          <w:rFonts w:asciiTheme="minorHAnsi" w:hAnsiTheme="minorHAnsi"/>
          <w:sz w:val="24"/>
          <w:lang w:val="hr-HR"/>
        </w:rPr>
        <w:t>a</w:t>
      </w:r>
      <w:r w:rsidR="00A506EE">
        <w:rPr>
          <w:rFonts w:asciiTheme="minorHAnsi" w:hAnsiTheme="minorHAnsi"/>
          <w:sz w:val="24"/>
          <w:lang w:val="hr-HR"/>
        </w:rPr>
        <w:t>r</w:t>
      </w:r>
      <w:r>
        <w:rPr>
          <w:rFonts w:asciiTheme="minorHAnsi" w:hAnsiTheme="minorHAnsi"/>
          <w:sz w:val="24"/>
          <w:lang w:val="hr-HR"/>
        </w:rPr>
        <w:t>skog goveda</w:t>
      </w:r>
      <w:r w:rsidRPr="008C4405">
        <w:rPr>
          <w:rFonts w:asciiTheme="minorHAnsi" w:hAnsiTheme="minorHAnsi"/>
          <w:sz w:val="24"/>
          <w:lang w:val="hr-HR"/>
        </w:rPr>
        <w:t>;</w:t>
      </w:r>
      <w:r>
        <w:rPr>
          <w:rFonts w:asciiTheme="minorHAnsi" w:hAnsiTheme="minorHAnsi"/>
          <w:sz w:val="24"/>
          <w:lang w:val="hr-HR"/>
        </w:rPr>
        <w:t xml:space="preserve"> </w:t>
      </w:r>
      <w:r w:rsidR="006022C3">
        <w:rPr>
          <w:rFonts w:asciiTheme="minorHAnsi" w:hAnsiTheme="minorHAnsi"/>
          <w:sz w:val="24"/>
          <w:lang w:val="hr-HR"/>
        </w:rPr>
        <w:t>c) vodi Matičnu knjigu istarskog goveda te izdaje uzgojnu dokumentaciju; d</w:t>
      </w:r>
      <w:r w:rsidRPr="008C4405">
        <w:rPr>
          <w:rFonts w:asciiTheme="minorHAnsi" w:hAnsiTheme="minorHAnsi"/>
          <w:sz w:val="24"/>
          <w:lang w:val="hr-HR"/>
        </w:rPr>
        <w:t xml:space="preserve">) sudjeluje u </w:t>
      </w:r>
      <w:r>
        <w:rPr>
          <w:rFonts w:asciiTheme="minorHAnsi" w:hAnsiTheme="minorHAnsi"/>
          <w:sz w:val="24"/>
          <w:lang w:val="hr-HR"/>
        </w:rPr>
        <w:t>komisijama za ocjenu grla</w:t>
      </w:r>
      <w:r w:rsidR="00E522FB">
        <w:rPr>
          <w:rFonts w:asciiTheme="minorHAnsi" w:hAnsiTheme="minorHAnsi"/>
          <w:sz w:val="24"/>
          <w:lang w:val="hr-HR"/>
        </w:rPr>
        <w:t xml:space="preserve"> te</w:t>
      </w:r>
      <w:r w:rsidRPr="008C4405">
        <w:rPr>
          <w:rFonts w:asciiTheme="minorHAnsi" w:hAnsiTheme="minorHAnsi"/>
          <w:sz w:val="24"/>
          <w:lang w:val="hr-HR"/>
        </w:rPr>
        <w:t xml:space="preserve"> </w:t>
      </w:r>
      <w:r w:rsidR="0086446D">
        <w:rPr>
          <w:rFonts w:asciiTheme="minorHAnsi" w:hAnsiTheme="minorHAnsi"/>
          <w:sz w:val="24"/>
          <w:lang w:val="hr-HR"/>
        </w:rPr>
        <w:t xml:space="preserve">u </w:t>
      </w:r>
      <w:r w:rsidRPr="008C4405">
        <w:rPr>
          <w:rFonts w:asciiTheme="minorHAnsi" w:hAnsiTheme="minorHAnsi"/>
          <w:sz w:val="24"/>
          <w:lang w:val="hr-HR"/>
        </w:rPr>
        <w:t xml:space="preserve">izračunu </w:t>
      </w:r>
      <w:r>
        <w:rPr>
          <w:rFonts w:asciiTheme="minorHAnsi" w:hAnsiTheme="minorHAnsi"/>
          <w:sz w:val="24"/>
          <w:lang w:val="hr-HR"/>
        </w:rPr>
        <w:t>selekcijskih indeksa</w:t>
      </w:r>
      <w:r w:rsidRPr="008C4405">
        <w:rPr>
          <w:rFonts w:asciiTheme="minorHAnsi" w:hAnsiTheme="minorHAnsi"/>
          <w:sz w:val="24"/>
          <w:lang w:val="hr-HR"/>
        </w:rPr>
        <w:t xml:space="preserve"> </w:t>
      </w:r>
      <w:r>
        <w:rPr>
          <w:rFonts w:asciiTheme="minorHAnsi" w:hAnsiTheme="minorHAnsi"/>
          <w:sz w:val="24"/>
          <w:lang w:val="hr-HR"/>
        </w:rPr>
        <w:t>jedinki</w:t>
      </w:r>
      <w:r w:rsidRPr="008C4405">
        <w:rPr>
          <w:rFonts w:asciiTheme="minorHAnsi" w:hAnsiTheme="minorHAnsi"/>
          <w:sz w:val="24"/>
          <w:lang w:val="hr-HR"/>
        </w:rPr>
        <w:t xml:space="preserve">; </w:t>
      </w:r>
      <w:r w:rsidR="006022C3">
        <w:rPr>
          <w:rFonts w:asciiTheme="minorHAnsi" w:hAnsiTheme="minorHAnsi"/>
          <w:sz w:val="24"/>
          <w:lang w:val="hr-HR"/>
        </w:rPr>
        <w:t>e</w:t>
      </w:r>
      <w:r>
        <w:rPr>
          <w:rFonts w:asciiTheme="minorHAnsi" w:hAnsiTheme="minorHAnsi"/>
          <w:sz w:val="24"/>
          <w:lang w:val="hr-HR"/>
        </w:rPr>
        <w:t xml:space="preserve">) sudjeluje u licenciranju </w:t>
      </w:r>
      <w:r w:rsidRPr="008C4405">
        <w:rPr>
          <w:rFonts w:asciiTheme="minorHAnsi" w:hAnsiTheme="minorHAnsi"/>
          <w:sz w:val="24"/>
          <w:lang w:val="hr-HR"/>
        </w:rPr>
        <w:t>bikova</w:t>
      </w:r>
      <w:r>
        <w:rPr>
          <w:rFonts w:asciiTheme="minorHAnsi" w:hAnsiTheme="minorHAnsi"/>
          <w:sz w:val="24"/>
          <w:lang w:val="hr-HR"/>
        </w:rPr>
        <w:t xml:space="preserve"> i odlučivanju </w:t>
      </w:r>
      <w:r w:rsidR="0086446D">
        <w:rPr>
          <w:rFonts w:asciiTheme="minorHAnsi" w:hAnsiTheme="minorHAnsi"/>
          <w:sz w:val="24"/>
          <w:lang w:val="hr-HR"/>
        </w:rPr>
        <w:t>o</w:t>
      </w:r>
      <w:r>
        <w:rPr>
          <w:rFonts w:asciiTheme="minorHAnsi" w:hAnsiTheme="minorHAnsi"/>
          <w:sz w:val="24"/>
          <w:lang w:val="hr-HR"/>
        </w:rPr>
        <w:t xml:space="preserve"> načinu njihova korištenja ili izlučiv</w:t>
      </w:r>
      <w:r w:rsidR="00A506EE">
        <w:rPr>
          <w:rFonts w:asciiTheme="minorHAnsi" w:hAnsiTheme="minorHAnsi"/>
          <w:sz w:val="24"/>
          <w:lang w:val="hr-HR"/>
        </w:rPr>
        <w:t>a</w:t>
      </w:r>
      <w:r>
        <w:rPr>
          <w:rFonts w:asciiTheme="minorHAnsi" w:hAnsiTheme="minorHAnsi"/>
          <w:sz w:val="24"/>
          <w:lang w:val="hr-HR"/>
        </w:rPr>
        <w:t>nja</w:t>
      </w:r>
      <w:r w:rsidRPr="008C4405">
        <w:rPr>
          <w:rFonts w:asciiTheme="minorHAnsi" w:hAnsiTheme="minorHAnsi"/>
          <w:sz w:val="24"/>
          <w:lang w:val="hr-HR"/>
        </w:rPr>
        <w:t xml:space="preserve">; </w:t>
      </w:r>
      <w:r w:rsidR="006022C3">
        <w:rPr>
          <w:rFonts w:asciiTheme="minorHAnsi" w:hAnsiTheme="minorHAnsi"/>
          <w:sz w:val="24"/>
          <w:lang w:val="hr-HR"/>
        </w:rPr>
        <w:t>f</w:t>
      </w:r>
      <w:r>
        <w:rPr>
          <w:rFonts w:asciiTheme="minorHAnsi" w:hAnsiTheme="minorHAnsi"/>
          <w:sz w:val="24"/>
          <w:lang w:val="hr-HR"/>
        </w:rPr>
        <w:t>) sudjeluje u pripremi sheme sparivanja</w:t>
      </w:r>
      <w:r w:rsidR="00E522FB">
        <w:rPr>
          <w:rFonts w:asciiTheme="minorHAnsi" w:hAnsiTheme="minorHAnsi"/>
          <w:sz w:val="24"/>
          <w:lang w:val="hr-HR"/>
        </w:rPr>
        <w:t>;</w:t>
      </w:r>
      <w:r>
        <w:rPr>
          <w:rFonts w:asciiTheme="minorHAnsi" w:hAnsiTheme="minorHAnsi"/>
          <w:sz w:val="24"/>
          <w:lang w:val="hr-HR"/>
        </w:rPr>
        <w:t xml:space="preserve"> </w:t>
      </w:r>
      <w:r w:rsidR="006022C3">
        <w:rPr>
          <w:rFonts w:asciiTheme="minorHAnsi" w:hAnsiTheme="minorHAnsi"/>
          <w:sz w:val="24"/>
          <w:lang w:val="hr-HR"/>
        </w:rPr>
        <w:t>g</w:t>
      </w:r>
      <w:r w:rsidRPr="008C4405">
        <w:rPr>
          <w:rFonts w:asciiTheme="minorHAnsi" w:hAnsiTheme="minorHAnsi"/>
          <w:sz w:val="24"/>
          <w:lang w:val="hr-HR"/>
        </w:rPr>
        <w:t xml:space="preserve">) sudjeluje u komisijama za </w:t>
      </w:r>
      <w:r>
        <w:rPr>
          <w:rFonts w:asciiTheme="minorHAnsi" w:hAnsiTheme="minorHAnsi"/>
          <w:sz w:val="24"/>
          <w:lang w:val="hr-HR"/>
        </w:rPr>
        <w:t>redoviti pregled</w:t>
      </w:r>
      <w:r w:rsidRPr="008C4405">
        <w:rPr>
          <w:rFonts w:asciiTheme="minorHAnsi" w:hAnsiTheme="minorHAnsi"/>
          <w:sz w:val="24"/>
          <w:lang w:val="hr-HR"/>
        </w:rPr>
        <w:t xml:space="preserve"> uzgoja, ocjenama grla na izložbama i manifestacijama.</w:t>
      </w:r>
    </w:p>
    <w:p w:rsidR="008C4405" w:rsidRPr="00A506EE" w:rsidRDefault="008C4405" w:rsidP="00A506EE">
      <w:pPr>
        <w:pStyle w:val="ListParagraph"/>
        <w:numPr>
          <w:ilvl w:val="0"/>
          <w:numId w:val="10"/>
        </w:numPr>
        <w:spacing w:before="120" w:line="320" w:lineRule="exact"/>
        <w:ind w:left="426"/>
        <w:jc w:val="both"/>
        <w:rPr>
          <w:rFonts w:asciiTheme="minorHAnsi" w:hAnsiTheme="minorHAnsi"/>
          <w:sz w:val="24"/>
          <w:lang w:val="hr-HR"/>
        </w:rPr>
      </w:pPr>
      <w:r w:rsidRPr="00A506EE">
        <w:rPr>
          <w:rFonts w:asciiTheme="minorHAnsi" w:hAnsiTheme="minorHAnsi"/>
          <w:sz w:val="24"/>
          <w:lang w:val="hr-HR"/>
        </w:rPr>
        <w:t xml:space="preserve">Agencija za </w:t>
      </w:r>
      <w:r w:rsidR="0086446D" w:rsidRPr="00A506EE">
        <w:rPr>
          <w:rFonts w:asciiTheme="minorHAnsi" w:hAnsiTheme="minorHAnsi"/>
          <w:sz w:val="24"/>
          <w:lang w:val="hr-HR"/>
        </w:rPr>
        <w:t>r</w:t>
      </w:r>
      <w:r w:rsidRPr="00A506EE">
        <w:rPr>
          <w:rFonts w:asciiTheme="minorHAnsi" w:hAnsiTheme="minorHAnsi"/>
          <w:sz w:val="24"/>
          <w:lang w:val="hr-HR"/>
        </w:rPr>
        <w:t xml:space="preserve">uralni </w:t>
      </w:r>
      <w:r w:rsidR="0086446D" w:rsidRPr="00A506EE">
        <w:rPr>
          <w:rFonts w:asciiTheme="minorHAnsi" w:hAnsiTheme="minorHAnsi"/>
          <w:sz w:val="24"/>
          <w:lang w:val="hr-HR"/>
        </w:rPr>
        <w:t>r</w:t>
      </w:r>
      <w:r w:rsidRPr="00A506EE">
        <w:rPr>
          <w:rFonts w:asciiTheme="minorHAnsi" w:hAnsiTheme="minorHAnsi"/>
          <w:sz w:val="24"/>
          <w:lang w:val="hr-HR"/>
        </w:rPr>
        <w:t xml:space="preserve">azvoj Istre (AZRRI) kao “treća strana“: </w:t>
      </w:r>
      <w:r w:rsidR="00E522FB" w:rsidRPr="00A506EE">
        <w:rPr>
          <w:rFonts w:asciiTheme="minorHAnsi" w:hAnsiTheme="minorHAnsi"/>
          <w:sz w:val="24"/>
          <w:lang w:val="hr-HR"/>
        </w:rPr>
        <w:t>a) pruža SUIG-u poslovno tehničku pomoć u provedbi UP-IG te obavlja ugovorene poslove;</w:t>
      </w:r>
      <w:r w:rsidR="00A506EE" w:rsidRPr="00A506EE">
        <w:rPr>
          <w:rFonts w:asciiTheme="minorHAnsi" w:hAnsiTheme="minorHAnsi"/>
          <w:sz w:val="24"/>
          <w:lang w:val="hr-HR"/>
        </w:rPr>
        <w:t xml:space="preserve"> b) dodjeljuje voditelja Uzgojnog programa istarskog goveda; c) aktivno sudjeluje </w:t>
      </w:r>
      <w:r w:rsidR="0071636D">
        <w:rPr>
          <w:rFonts w:asciiTheme="minorHAnsi" w:hAnsiTheme="minorHAnsi"/>
          <w:sz w:val="24"/>
          <w:lang w:val="hr-HR"/>
        </w:rPr>
        <w:t xml:space="preserve">u </w:t>
      </w:r>
      <w:r w:rsidR="00A506EE" w:rsidRPr="00A506EE">
        <w:rPr>
          <w:rFonts w:asciiTheme="minorHAnsi" w:hAnsiTheme="minorHAnsi"/>
          <w:sz w:val="24"/>
          <w:lang w:val="hr-HR"/>
        </w:rPr>
        <w:t xml:space="preserve">provedbi “staničnog performance testa“; d) sudjeluje u komisijama za ocjenu grla; f) sudjeluje u licenciranju bikova i odlučivanju u načinu njihova korištenja ili izlučivanja; </w:t>
      </w:r>
      <w:r w:rsidR="006022C3" w:rsidRPr="00A506EE">
        <w:rPr>
          <w:rFonts w:asciiTheme="minorHAnsi" w:hAnsiTheme="minorHAnsi"/>
          <w:sz w:val="24"/>
          <w:lang w:val="hr-HR"/>
        </w:rPr>
        <w:t xml:space="preserve"> </w:t>
      </w:r>
      <w:r w:rsidR="0086446D" w:rsidRPr="00A506EE">
        <w:rPr>
          <w:rFonts w:asciiTheme="minorHAnsi" w:hAnsiTheme="minorHAnsi"/>
          <w:sz w:val="24"/>
          <w:lang w:val="hr-HR"/>
        </w:rPr>
        <w:t>e) vodi izračun</w:t>
      </w:r>
      <w:r w:rsidR="00E522FB" w:rsidRPr="00A506EE">
        <w:rPr>
          <w:rFonts w:asciiTheme="minorHAnsi" w:hAnsiTheme="minorHAnsi"/>
          <w:sz w:val="24"/>
          <w:lang w:val="hr-HR"/>
        </w:rPr>
        <w:t xml:space="preserve"> selekcijskih indeksa</w:t>
      </w:r>
      <w:r w:rsidR="006022C3" w:rsidRPr="00A506EE">
        <w:rPr>
          <w:rFonts w:asciiTheme="minorHAnsi" w:hAnsiTheme="minorHAnsi"/>
          <w:sz w:val="24"/>
          <w:lang w:val="hr-HR"/>
        </w:rPr>
        <w:t xml:space="preserve"> te vrijednosti unosi u bazu</w:t>
      </w:r>
      <w:r w:rsidR="00E522FB" w:rsidRPr="00A506EE">
        <w:rPr>
          <w:rFonts w:asciiTheme="minorHAnsi" w:hAnsiTheme="minorHAnsi"/>
          <w:sz w:val="24"/>
          <w:lang w:val="hr-HR"/>
        </w:rPr>
        <w:t xml:space="preserve">; </w:t>
      </w:r>
      <w:r w:rsidR="006022C3" w:rsidRPr="00A506EE">
        <w:rPr>
          <w:rFonts w:asciiTheme="minorHAnsi" w:hAnsiTheme="minorHAnsi"/>
          <w:sz w:val="24"/>
          <w:lang w:val="hr-HR"/>
        </w:rPr>
        <w:t>g</w:t>
      </w:r>
      <w:r w:rsidR="00E522FB" w:rsidRPr="00A506EE">
        <w:rPr>
          <w:rFonts w:asciiTheme="minorHAnsi" w:hAnsiTheme="minorHAnsi"/>
          <w:sz w:val="24"/>
          <w:lang w:val="hr-HR"/>
        </w:rPr>
        <w:t>)</w:t>
      </w:r>
      <w:r w:rsidR="006022C3" w:rsidRPr="00A506EE">
        <w:rPr>
          <w:rFonts w:asciiTheme="minorHAnsi" w:hAnsiTheme="minorHAnsi"/>
          <w:sz w:val="24"/>
          <w:lang w:val="hr-HR"/>
        </w:rPr>
        <w:t> </w:t>
      </w:r>
      <w:r w:rsidR="00E522FB" w:rsidRPr="00A506EE">
        <w:rPr>
          <w:rFonts w:asciiTheme="minorHAnsi" w:hAnsiTheme="minorHAnsi"/>
          <w:sz w:val="24"/>
          <w:lang w:val="hr-HR"/>
        </w:rPr>
        <w:t xml:space="preserve">sudjeluje u izradi sheme sparivanja; </w:t>
      </w:r>
      <w:r w:rsidR="006022C3" w:rsidRPr="00A506EE">
        <w:rPr>
          <w:rFonts w:asciiTheme="minorHAnsi" w:hAnsiTheme="minorHAnsi"/>
          <w:sz w:val="24"/>
          <w:lang w:val="hr-HR"/>
        </w:rPr>
        <w:t>h</w:t>
      </w:r>
      <w:r w:rsidR="00E522FB" w:rsidRPr="00A506EE">
        <w:rPr>
          <w:rFonts w:asciiTheme="minorHAnsi" w:hAnsiTheme="minorHAnsi"/>
          <w:sz w:val="24"/>
          <w:lang w:val="hr-HR"/>
        </w:rPr>
        <w:t>) sudjeluje u komisijama za pregled uzgoja, ocjenama grla na izložbama i manifestacijama</w:t>
      </w:r>
      <w:r w:rsidR="006022C3" w:rsidRPr="00A506EE">
        <w:rPr>
          <w:rFonts w:asciiTheme="minorHAnsi" w:hAnsiTheme="minorHAnsi"/>
          <w:sz w:val="24"/>
          <w:lang w:val="hr-HR"/>
        </w:rPr>
        <w:t>, i) pomaže u vođenju Matične knjige istarskog goveda te izdavanju uzgojne dokumentacije.</w:t>
      </w:r>
    </w:p>
    <w:p w:rsidR="00E522FB" w:rsidRPr="008C4405" w:rsidRDefault="00E522FB" w:rsidP="00E522FB">
      <w:pPr>
        <w:pStyle w:val="ListParagraph"/>
        <w:numPr>
          <w:ilvl w:val="0"/>
          <w:numId w:val="10"/>
        </w:numPr>
        <w:spacing w:line="320" w:lineRule="exact"/>
        <w:ind w:left="426"/>
        <w:jc w:val="both"/>
        <w:rPr>
          <w:rFonts w:asciiTheme="minorHAnsi" w:hAnsiTheme="minorHAnsi"/>
          <w:sz w:val="24"/>
          <w:lang w:val="hr-HR"/>
        </w:rPr>
      </w:pPr>
      <w:r w:rsidRPr="008C4405">
        <w:rPr>
          <w:rFonts w:asciiTheme="minorHAnsi" w:hAnsiTheme="minorHAnsi"/>
          <w:sz w:val="24"/>
          <w:lang w:val="hr-HR"/>
        </w:rPr>
        <w:t xml:space="preserve">Znanstvene i stručne organizacije </w:t>
      </w:r>
      <w:r>
        <w:rPr>
          <w:rFonts w:asciiTheme="minorHAnsi" w:hAnsiTheme="minorHAnsi"/>
          <w:sz w:val="24"/>
          <w:lang w:val="hr-HR"/>
        </w:rPr>
        <w:t xml:space="preserve">po ukazanoj potrebi </w:t>
      </w:r>
      <w:r w:rsidRPr="008C4405">
        <w:rPr>
          <w:rFonts w:asciiTheme="minorHAnsi" w:hAnsiTheme="minorHAnsi"/>
          <w:sz w:val="24"/>
          <w:lang w:val="hr-HR"/>
        </w:rPr>
        <w:t>sudjeluju u</w:t>
      </w:r>
      <w:r w:rsidR="00A506EE">
        <w:rPr>
          <w:rFonts w:asciiTheme="minorHAnsi" w:hAnsiTheme="minorHAnsi"/>
          <w:sz w:val="24"/>
          <w:lang w:val="hr-HR"/>
        </w:rPr>
        <w:t xml:space="preserve"> provedbi UP-IG u to u sl</w:t>
      </w:r>
      <w:r>
        <w:rPr>
          <w:rFonts w:asciiTheme="minorHAnsi" w:hAnsiTheme="minorHAnsi"/>
          <w:sz w:val="24"/>
          <w:lang w:val="hr-HR"/>
        </w:rPr>
        <w:t>jedećim aktivnostima:</w:t>
      </w:r>
      <w:r w:rsidRPr="008C4405">
        <w:rPr>
          <w:rFonts w:asciiTheme="minorHAnsi" w:hAnsiTheme="minorHAnsi"/>
          <w:sz w:val="24"/>
          <w:lang w:val="hr-HR"/>
        </w:rPr>
        <w:t xml:space="preserve"> a) </w:t>
      </w:r>
      <w:r>
        <w:rPr>
          <w:rFonts w:asciiTheme="minorHAnsi" w:hAnsiTheme="minorHAnsi"/>
          <w:sz w:val="24"/>
          <w:lang w:val="hr-HR"/>
        </w:rPr>
        <w:t xml:space="preserve">analiza i </w:t>
      </w:r>
      <w:r w:rsidRPr="008C4405">
        <w:rPr>
          <w:rFonts w:asciiTheme="minorHAnsi" w:hAnsiTheme="minorHAnsi"/>
          <w:sz w:val="24"/>
          <w:lang w:val="hr-HR"/>
        </w:rPr>
        <w:t>usklađivanj</w:t>
      </w:r>
      <w:r>
        <w:rPr>
          <w:rFonts w:asciiTheme="minorHAnsi" w:hAnsiTheme="minorHAnsi"/>
          <w:sz w:val="24"/>
          <w:lang w:val="hr-HR"/>
        </w:rPr>
        <w:t>e</w:t>
      </w:r>
      <w:r w:rsidRPr="008C4405">
        <w:rPr>
          <w:rFonts w:asciiTheme="minorHAnsi" w:hAnsiTheme="minorHAnsi"/>
          <w:sz w:val="24"/>
          <w:lang w:val="hr-HR"/>
        </w:rPr>
        <w:t xml:space="preserve"> </w:t>
      </w:r>
      <w:r>
        <w:rPr>
          <w:rFonts w:asciiTheme="minorHAnsi" w:hAnsiTheme="minorHAnsi"/>
          <w:sz w:val="24"/>
          <w:lang w:val="hr-HR"/>
        </w:rPr>
        <w:t xml:space="preserve">UP-IG </w:t>
      </w:r>
      <w:r w:rsidRPr="008C4405">
        <w:rPr>
          <w:rFonts w:asciiTheme="minorHAnsi" w:hAnsiTheme="minorHAnsi"/>
          <w:sz w:val="24"/>
          <w:lang w:val="hr-HR"/>
        </w:rPr>
        <w:t xml:space="preserve">u cilju učinkovitije provedbe; b) </w:t>
      </w:r>
      <w:r>
        <w:rPr>
          <w:rFonts w:asciiTheme="minorHAnsi" w:hAnsiTheme="minorHAnsi"/>
          <w:sz w:val="24"/>
          <w:lang w:val="hr-HR"/>
        </w:rPr>
        <w:t xml:space="preserve">radu </w:t>
      </w:r>
      <w:r w:rsidRPr="008C4405">
        <w:rPr>
          <w:rFonts w:asciiTheme="minorHAnsi" w:hAnsiTheme="minorHAnsi"/>
          <w:sz w:val="24"/>
          <w:lang w:val="hr-HR"/>
        </w:rPr>
        <w:t>komi</w:t>
      </w:r>
      <w:r>
        <w:rPr>
          <w:rFonts w:asciiTheme="minorHAnsi" w:hAnsiTheme="minorHAnsi"/>
          <w:sz w:val="24"/>
          <w:lang w:val="hr-HR"/>
        </w:rPr>
        <w:t>sija</w:t>
      </w:r>
      <w:r w:rsidRPr="008C4405">
        <w:rPr>
          <w:rFonts w:asciiTheme="minorHAnsi" w:hAnsiTheme="minorHAnsi"/>
          <w:sz w:val="24"/>
          <w:lang w:val="hr-HR"/>
        </w:rPr>
        <w:t xml:space="preserve"> za </w:t>
      </w:r>
      <w:r w:rsidR="006022C3">
        <w:rPr>
          <w:rFonts w:asciiTheme="minorHAnsi" w:hAnsiTheme="minorHAnsi"/>
          <w:sz w:val="24"/>
          <w:lang w:val="hr-HR"/>
        </w:rPr>
        <w:t>pregled</w:t>
      </w:r>
      <w:r w:rsidRPr="008C4405">
        <w:rPr>
          <w:rFonts w:asciiTheme="minorHAnsi" w:hAnsiTheme="minorHAnsi"/>
          <w:sz w:val="24"/>
          <w:lang w:val="hr-HR"/>
        </w:rPr>
        <w:t xml:space="preserve"> uzgoja, ocjenama grla na izložbama i manifestacijama, </w:t>
      </w:r>
      <w:r>
        <w:rPr>
          <w:rFonts w:asciiTheme="minorHAnsi" w:hAnsiTheme="minorHAnsi"/>
          <w:sz w:val="24"/>
          <w:lang w:val="hr-HR"/>
        </w:rPr>
        <w:t>c</w:t>
      </w:r>
      <w:r w:rsidRPr="008C4405">
        <w:rPr>
          <w:rFonts w:asciiTheme="minorHAnsi" w:hAnsiTheme="minorHAnsi"/>
          <w:sz w:val="24"/>
          <w:lang w:val="hr-HR"/>
        </w:rPr>
        <w:t>) znanstvene i stručne analize populacije</w:t>
      </w:r>
      <w:r>
        <w:rPr>
          <w:rFonts w:asciiTheme="minorHAnsi" w:hAnsiTheme="minorHAnsi"/>
          <w:sz w:val="24"/>
          <w:lang w:val="hr-HR"/>
        </w:rPr>
        <w:t xml:space="preserve"> istarskog goveda</w:t>
      </w:r>
      <w:r w:rsidRPr="008C4405">
        <w:rPr>
          <w:rFonts w:asciiTheme="minorHAnsi" w:hAnsiTheme="minorHAnsi"/>
          <w:sz w:val="24"/>
          <w:lang w:val="hr-HR"/>
        </w:rPr>
        <w:t>.</w:t>
      </w:r>
    </w:p>
    <w:p w:rsidR="008C4405" w:rsidRPr="006022C3" w:rsidRDefault="006022C3" w:rsidP="006022C3">
      <w:pPr>
        <w:spacing w:before="240" w:line="320" w:lineRule="exact"/>
        <w:ind w:left="66" w:firstLine="360"/>
        <w:jc w:val="both"/>
        <w:rPr>
          <w:rFonts w:asciiTheme="minorHAnsi" w:hAnsiTheme="minorHAnsi"/>
          <w:sz w:val="24"/>
          <w:lang w:val="hr-HR"/>
        </w:rPr>
      </w:pPr>
      <w:r w:rsidRPr="006022C3">
        <w:rPr>
          <w:rFonts w:asciiTheme="minorHAnsi" w:hAnsiTheme="minorHAnsi"/>
          <w:sz w:val="24"/>
          <w:lang w:val="hr-HR"/>
        </w:rPr>
        <w:t>Uzgajivači na razini stada</w:t>
      </w:r>
      <w:r w:rsidR="008C4405" w:rsidRPr="006022C3">
        <w:rPr>
          <w:rFonts w:asciiTheme="minorHAnsi" w:hAnsiTheme="minorHAnsi"/>
          <w:sz w:val="24"/>
          <w:lang w:val="hr-HR"/>
        </w:rPr>
        <w:t xml:space="preserve"> donose odluke o izboru sjemena za osjemenjivanje krava u stadu</w:t>
      </w:r>
      <w:r w:rsidRPr="006022C3">
        <w:rPr>
          <w:rFonts w:asciiTheme="minorHAnsi" w:hAnsiTheme="minorHAnsi"/>
          <w:sz w:val="24"/>
          <w:lang w:val="hr-HR"/>
        </w:rPr>
        <w:t>,</w:t>
      </w:r>
      <w:r w:rsidR="008C4405" w:rsidRPr="006022C3">
        <w:rPr>
          <w:rFonts w:asciiTheme="minorHAnsi" w:hAnsiTheme="minorHAnsi"/>
          <w:sz w:val="24"/>
          <w:lang w:val="hr-HR"/>
        </w:rPr>
        <w:t xml:space="preserve"> vode brigu o provedbi test osjemenjivanje na svojem stadu, </w:t>
      </w:r>
      <w:r w:rsidRPr="006022C3">
        <w:rPr>
          <w:rFonts w:asciiTheme="minorHAnsi" w:hAnsiTheme="minorHAnsi"/>
          <w:sz w:val="24"/>
          <w:lang w:val="hr-HR"/>
        </w:rPr>
        <w:t>te</w:t>
      </w:r>
      <w:r w:rsidR="008C4405" w:rsidRPr="006022C3">
        <w:rPr>
          <w:rFonts w:asciiTheme="minorHAnsi" w:hAnsiTheme="minorHAnsi"/>
          <w:sz w:val="24"/>
          <w:lang w:val="hr-HR"/>
        </w:rPr>
        <w:t xml:space="preserve"> ostvaruju tijesnu suradnju s ostalim sudionicima u provedbi programa.</w:t>
      </w:r>
    </w:p>
    <w:p w:rsidR="000E6266" w:rsidRPr="005506AE" w:rsidRDefault="00F94478" w:rsidP="00FD49A5">
      <w:pPr>
        <w:pStyle w:val="BodyText"/>
        <w:spacing w:before="240" w:after="120" w:line="320" w:lineRule="exact"/>
        <w:ind w:left="709" w:hanging="709"/>
        <w:rPr>
          <w:rFonts w:asciiTheme="minorHAnsi" w:hAnsiTheme="minorHAnsi"/>
          <w:b/>
          <w:sz w:val="28"/>
          <w:szCs w:val="24"/>
        </w:rPr>
      </w:pPr>
      <w:r>
        <w:rPr>
          <w:rFonts w:asciiTheme="minorHAnsi" w:hAnsiTheme="minorHAnsi"/>
          <w:b/>
          <w:sz w:val="28"/>
          <w:szCs w:val="24"/>
        </w:rPr>
        <w:lastRenderedPageBreak/>
        <w:t>6</w:t>
      </w:r>
      <w:r w:rsidR="000E6266" w:rsidRPr="005506AE">
        <w:rPr>
          <w:rFonts w:asciiTheme="minorHAnsi" w:hAnsiTheme="minorHAnsi"/>
          <w:b/>
          <w:sz w:val="28"/>
          <w:szCs w:val="24"/>
        </w:rPr>
        <w:t>.</w:t>
      </w:r>
      <w:r w:rsidR="00FD49A5" w:rsidRPr="005506AE">
        <w:rPr>
          <w:rFonts w:asciiTheme="minorHAnsi" w:hAnsiTheme="minorHAnsi"/>
          <w:b/>
          <w:sz w:val="28"/>
          <w:szCs w:val="24"/>
        </w:rPr>
        <w:t>2</w:t>
      </w:r>
      <w:r w:rsidR="000E6266" w:rsidRPr="005506AE">
        <w:rPr>
          <w:rFonts w:asciiTheme="minorHAnsi" w:hAnsiTheme="minorHAnsi"/>
          <w:b/>
          <w:sz w:val="28"/>
          <w:szCs w:val="24"/>
        </w:rPr>
        <w:t>.</w:t>
      </w:r>
      <w:r w:rsidR="000E6266" w:rsidRPr="005506AE">
        <w:rPr>
          <w:rFonts w:asciiTheme="minorHAnsi" w:hAnsiTheme="minorHAnsi"/>
          <w:b/>
          <w:sz w:val="28"/>
          <w:szCs w:val="24"/>
        </w:rPr>
        <w:tab/>
      </w:r>
      <w:r w:rsidR="00D76450" w:rsidRPr="005506AE">
        <w:rPr>
          <w:rFonts w:asciiTheme="minorHAnsi" w:hAnsiTheme="minorHAnsi"/>
          <w:b/>
          <w:sz w:val="28"/>
          <w:szCs w:val="24"/>
        </w:rPr>
        <w:t>Povjerenstva</w:t>
      </w:r>
      <w:r w:rsidR="000E6266" w:rsidRPr="005506AE">
        <w:rPr>
          <w:rFonts w:asciiTheme="minorHAnsi" w:hAnsiTheme="minorHAnsi"/>
          <w:b/>
          <w:sz w:val="28"/>
          <w:szCs w:val="24"/>
        </w:rPr>
        <w:t xml:space="preserve"> za </w:t>
      </w:r>
      <w:r w:rsidR="00FD49A5" w:rsidRPr="005506AE">
        <w:rPr>
          <w:rFonts w:asciiTheme="minorHAnsi" w:hAnsiTheme="minorHAnsi"/>
          <w:b/>
          <w:sz w:val="28"/>
          <w:szCs w:val="24"/>
        </w:rPr>
        <w:t xml:space="preserve">obavljanje specifičnih tehničkih aktivnosti povezanih </w:t>
      </w:r>
      <w:r w:rsidR="007C0ABC" w:rsidRPr="005506AE">
        <w:rPr>
          <w:rFonts w:asciiTheme="minorHAnsi" w:hAnsiTheme="minorHAnsi"/>
          <w:b/>
          <w:sz w:val="28"/>
          <w:szCs w:val="24"/>
        </w:rPr>
        <w:t>s upravljanjem uzgojnim program</w:t>
      </w:r>
      <w:r w:rsidR="00FD49A5" w:rsidRPr="005506AE">
        <w:rPr>
          <w:rFonts w:asciiTheme="minorHAnsi" w:hAnsiTheme="minorHAnsi"/>
          <w:b/>
          <w:sz w:val="28"/>
          <w:szCs w:val="24"/>
        </w:rPr>
        <w:t>om</w:t>
      </w:r>
    </w:p>
    <w:p w:rsidR="007B6839" w:rsidRPr="005506AE" w:rsidRDefault="000E6266" w:rsidP="000B0661">
      <w:pPr>
        <w:pStyle w:val="BodyText"/>
        <w:spacing w:line="320" w:lineRule="exact"/>
        <w:jc w:val="both"/>
        <w:rPr>
          <w:rFonts w:asciiTheme="minorHAnsi" w:hAnsiTheme="minorHAnsi"/>
          <w:szCs w:val="24"/>
        </w:rPr>
      </w:pPr>
      <w:r w:rsidRPr="005506AE">
        <w:rPr>
          <w:rFonts w:asciiTheme="minorHAnsi" w:hAnsiTheme="minorHAnsi"/>
          <w:szCs w:val="24"/>
        </w:rPr>
        <w:tab/>
      </w:r>
      <w:r w:rsidR="007C0ABC" w:rsidRPr="005506AE">
        <w:rPr>
          <w:rFonts w:asciiTheme="minorHAnsi" w:hAnsiTheme="minorHAnsi"/>
          <w:i/>
          <w:szCs w:val="24"/>
        </w:rPr>
        <w:t xml:space="preserve">Povjerenstvo za </w:t>
      </w:r>
      <w:r w:rsidR="00E522FB">
        <w:rPr>
          <w:rFonts w:asciiTheme="minorHAnsi" w:hAnsiTheme="minorHAnsi"/>
          <w:i/>
          <w:szCs w:val="24"/>
        </w:rPr>
        <w:t>redoviti</w:t>
      </w:r>
      <w:r w:rsidR="007C0ABC" w:rsidRPr="005506AE">
        <w:rPr>
          <w:rFonts w:asciiTheme="minorHAnsi" w:hAnsiTheme="minorHAnsi"/>
          <w:i/>
          <w:szCs w:val="24"/>
        </w:rPr>
        <w:t xml:space="preserve"> </w:t>
      </w:r>
      <w:r w:rsidR="00E522FB">
        <w:rPr>
          <w:rFonts w:asciiTheme="minorHAnsi" w:hAnsiTheme="minorHAnsi"/>
          <w:i/>
          <w:szCs w:val="24"/>
        </w:rPr>
        <w:t>pregled uzgoja i</w:t>
      </w:r>
      <w:r w:rsidR="007C0ABC" w:rsidRPr="005506AE">
        <w:rPr>
          <w:rFonts w:asciiTheme="minorHAnsi" w:hAnsiTheme="minorHAnsi"/>
          <w:i/>
          <w:szCs w:val="24"/>
        </w:rPr>
        <w:t>starskog goveda</w:t>
      </w:r>
      <w:r w:rsidR="007C0ABC" w:rsidRPr="005506AE">
        <w:rPr>
          <w:rFonts w:asciiTheme="minorHAnsi" w:hAnsiTheme="minorHAnsi"/>
          <w:szCs w:val="24"/>
        </w:rPr>
        <w:t xml:space="preserve"> je privremeno radno tijelo kojeg imenuje </w:t>
      </w:r>
      <w:r w:rsidR="00E522FB">
        <w:rPr>
          <w:rFonts w:asciiTheme="minorHAnsi" w:hAnsiTheme="minorHAnsi"/>
          <w:szCs w:val="24"/>
        </w:rPr>
        <w:t>SUIG</w:t>
      </w:r>
      <w:r w:rsidR="007C0ABC" w:rsidRPr="005506AE">
        <w:rPr>
          <w:rFonts w:asciiTheme="minorHAnsi" w:hAnsiTheme="minorHAnsi"/>
          <w:szCs w:val="24"/>
        </w:rPr>
        <w:t xml:space="preserve">, a čini ju pet članova i to: voditelj uzgojnog programa, dva uzgajivača člana </w:t>
      </w:r>
      <w:r w:rsidR="00E522FB">
        <w:rPr>
          <w:rFonts w:asciiTheme="minorHAnsi" w:hAnsiTheme="minorHAnsi"/>
          <w:szCs w:val="24"/>
        </w:rPr>
        <w:t>SUIG</w:t>
      </w:r>
      <w:r w:rsidR="007C0ABC" w:rsidRPr="005506AE">
        <w:rPr>
          <w:rFonts w:asciiTheme="minorHAnsi" w:hAnsiTheme="minorHAnsi"/>
          <w:szCs w:val="24"/>
        </w:rPr>
        <w:t xml:space="preserve">, te dva delegirana </w:t>
      </w:r>
      <w:r w:rsidR="00E522FB">
        <w:rPr>
          <w:rFonts w:asciiTheme="minorHAnsi" w:hAnsiTheme="minorHAnsi"/>
          <w:szCs w:val="24"/>
        </w:rPr>
        <w:t>člana iz ovlaštenih “trećih strana“</w:t>
      </w:r>
      <w:r w:rsidR="007C0ABC" w:rsidRPr="005506AE">
        <w:rPr>
          <w:rFonts w:asciiTheme="minorHAnsi" w:hAnsiTheme="minorHAnsi"/>
          <w:szCs w:val="24"/>
        </w:rPr>
        <w:t xml:space="preserve">. </w:t>
      </w:r>
      <w:r w:rsidR="007C0ABC" w:rsidRPr="005506AE">
        <w:rPr>
          <w:rFonts w:asciiTheme="minorHAnsi" w:hAnsiTheme="minorHAnsi"/>
          <w:i/>
          <w:szCs w:val="24"/>
        </w:rPr>
        <w:t xml:space="preserve">Povjerenstvo za licenciranje bikova </w:t>
      </w:r>
      <w:r w:rsidR="00E522FB">
        <w:rPr>
          <w:rFonts w:asciiTheme="minorHAnsi" w:hAnsiTheme="minorHAnsi"/>
          <w:i/>
          <w:szCs w:val="24"/>
        </w:rPr>
        <w:t>i</w:t>
      </w:r>
      <w:r w:rsidR="007C0ABC" w:rsidRPr="005506AE">
        <w:rPr>
          <w:rFonts w:asciiTheme="minorHAnsi" w:hAnsiTheme="minorHAnsi"/>
          <w:i/>
          <w:szCs w:val="24"/>
        </w:rPr>
        <w:t>starskog goveda</w:t>
      </w:r>
      <w:r w:rsidR="007C0ABC" w:rsidRPr="005506AE">
        <w:rPr>
          <w:rFonts w:asciiTheme="minorHAnsi" w:hAnsiTheme="minorHAnsi"/>
          <w:szCs w:val="24"/>
        </w:rPr>
        <w:t xml:space="preserve"> je privremeno radno tijelo kojeg čin</w:t>
      </w:r>
      <w:r w:rsidR="00015A98">
        <w:rPr>
          <w:rFonts w:asciiTheme="minorHAnsi" w:hAnsiTheme="minorHAnsi"/>
          <w:szCs w:val="24"/>
        </w:rPr>
        <w:t>e</w:t>
      </w:r>
      <w:r w:rsidR="007C0ABC" w:rsidRPr="005506AE">
        <w:rPr>
          <w:rFonts w:asciiTheme="minorHAnsi" w:hAnsiTheme="minorHAnsi"/>
          <w:szCs w:val="24"/>
        </w:rPr>
        <w:t xml:space="preserve"> </w:t>
      </w:r>
      <w:r w:rsidR="00015A98">
        <w:rPr>
          <w:rFonts w:asciiTheme="minorHAnsi" w:hAnsiTheme="minorHAnsi"/>
          <w:szCs w:val="24"/>
        </w:rPr>
        <w:t>tri</w:t>
      </w:r>
      <w:r w:rsidR="007C0ABC" w:rsidRPr="005506AE">
        <w:rPr>
          <w:rFonts w:asciiTheme="minorHAnsi" w:hAnsiTheme="minorHAnsi"/>
          <w:szCs w:val="24"/>
        </w:rPr>
        <w:t xml:space="preserve"> člana i to: voditelj uzgojnog programa, </w:t>
      </w:r>
      <w:r w:rsidR="00015A98">
        <w:rPr>
          <w:rFonts w:asciiTheme="minorHAnsi" w:hAnsiTheme="minorHAnsi"/>
          <w:szCs w:val="24"/>
        </w:rPr>
        <w:t>uzgajivač</w:t>
      </w:r>
      <w:r w:rsidR="007C0ABC" w:rsidRPr="005506AE">
        <w:rPr>
          <w:rFonts w:asciiTheme="minorHAnsi" w:hAnsiTheme="minorHAnsi"/>
          <w:szCs w:val="24"/>
        </w:rPr>
        <w:t xml:space="preserve"> člana </w:t>
      </w:r>
      <w:r w:rsidR="00E522FB">
        <w:rPr>
          <w:rFonts w:asciiTheme="minorHAnsi" w:hAnsiTheme="minorHAnsi"/>
          <w:szCs w:val="24"/>
        </w:rPr>
        <w:t>SUIG-a</w:t>
      </w:r>
      <w:r w:rsidR="007C0ABC" w:rsidRPr="005506AE">
        <w:rPr>
          <w:rFonts w:asciiTheme="minorHAnsi" w:hAnsiTheme="minorHAnsi"/>
          <w:szCs w:val="24"/>
        </w:rPr>
        <w:t>, te delegiran</w:t>
      </w:r>
      <w:r w:rsidR="00015A98">
        <w:rPr>
          <w:rFonts w:asciiTheme="minorHAnsi" w:hAnsiTheme="minorHAnsi"/>
          <w:szCs w:val="24"/>
        </w:rPr>
        <w:t>i</w:t>
      </w:r>
      <w:r w:rsidR="007C0ABC" w:rsidRPr="005506AE">
        <w:rPr>
          <w:rFonts w:asciiTheme="minorHAnsi" w:hAnsiTheme="minorHAnsi"/>
          <w:szCs w:val="24"/>
        </w:rPr>
        <w:t xml:space="preserve"> </w:t>
      </w:r>
      <w:r w:rsidR="00015A98">
        <w:rPr>
          <w:rFonts w:asciiTheme="minorHAnsi" w:hAnsiTheme="minorHAnsi"/>
          <w:szCs w:val="24"/>
        </w:rPr>
        <w:t>član</w:t>
      </w:r>
      <w:r w:rsidR="00E522FB">
        <w:rPr>
          <w:rFonts w:asciiTheme="minorHAnsi" w:hAnsiTheme="minorHAnsi"/>
          <w:szCs w:val="24"/>
        </w:rPr>
        <w:t xml:space="preserve"> iz </w:t>
      </w:r>
      <w:r w:rsidR="00015A98">
        <w:rPr>
          <w:rFonts w:asciiTheme="minorHAnsi" w:hAnsiTheme="minorHAnsi"/>
          <w:szCs w:val="24"/>
        </w:rPr>
        <w:t xml:space="preserve">jedne od </w:t>
      </w:r>
      <w:r w:rsidR="00E522FB">
        <w:rPr>
          <w:rFonts w:asciiTheme="minorHAnsi" w:hAnsiTheme="minorHAnsi"/>
          <w:szCs w:val="24"/>
        </w:rPr>
        <w:t>ovlašte</w:t>
      </w:r>
      <w:r w:rsidR="00015A98">
        <w:rPr>
          <w:rFonts w:asciiTheme="minorHAnsi" w:hAnsiTheme="minorHAnsi"/>
          <w:szCs w:val="24"/>
        </w:rPr>
        <w:t>nih</w:t>
      </w:r>
      <w:r w:rsidR="00E522FB">
        <w:rPr>
          <w:rFonts w:asciiTheme="minorHAnsi" w:hAnsiTheme="minorHAnsi"/>
          <w:szCs w:val="24"/>
        </w:rPr>
        <w:t xml:space="preserve"> “trećih strana“</w:t>
      </w:r>
      <w:r w:rsidR="007C0ABC" w:rsidRPr="005506AE">
        <w:rPr>
          <w:rFonts w:asciiTheme="minorHAnsi" w:hAnsiTheme="minorHAnsi"/>
          <w:szCs w:val="24"/>
        </w:rPr>
        <w:t xml:space="preserve">. </w:t>
      </w:r>
      <w:r w:rsidR="007C0ABC" w:rsidRPr="005506AE">
        <w:rPr>
          <w:rFonts w:asciiTheme="minorHAnsi" w:hAnsiTheme="minorHAnsi"/>
          <w:i/>
          <w:szCs w:val="24"/>
        </w:rPr>
        <w:t xml:space="preserve">Povjerenstvo za ocjenu grla </w:t>
      </w:r>
      <w:r w:rsidR="00E522FB">
        <w:rPr>
          <w:rFonts w:asciiTheme="minorHAnsi" w:hAnsiTheme="minorHAnsi"/>
          <w:i/>
          <w:szCs w:val="24"/>
        </w:rPr>
        <w:t>i</w:t>
      </w:r>
      <w:r w:rsidR="007C0ABC" w:rsidRPr="005506AE">
        <w:rPr>
          <w:rFonts w:asciiTheme="minorHAnsi" w:hAnsiTheme="minorHAnsi"/>
          <w:i/>
          <w:szCs w:val="24"/>
        </w:rPr>
        <w:t>starskog goveda na izložbama ili manifestacijama</w:t>
      </w:r>
      <w:r w:rsidR="007C0ABC" w:rsidRPr="005506AE">
        <w:rPr>
          <w:rFonts w:asciiTheme="minorHAnsi" w:hAnsiTheme="minorHAnsi"/>
          <w:szCs w:val="24"/>
        </w:rPr>
        <w:t xml:space="preserve"> je privremeno radno tijelo kojeg čine tri člana i to: voditelj uzgojnog programa, uzgajivač član </w:t>
      </w:r>
      <w:r w:rsidR="00E522FB">
        <w:rPr>
          <w:rFonts w:asciiTheme="minorHAnsi" w:hAnsiTheme="minorHAnsi"/>
          <w:szCs w:val="24"/>
        </w:rPr>
        <w:t xml:space="preserve">SIUG-a, te delegirani vanjski član </w:t>
      </w:r>
      <w:r w:rsidR="007C0ABC" w:rsidRPr="005506AE">
        <w:rPr>
          <w:rFonts w:asciiTheme="minorHAnsi" w:hAnsiTheme="minorHAnsi"/>
          <w:szCs w:val="24"/>
        </w:rPr>
        <w:t xml:space="preserve">iz </w:t>
      </w:r>
      <w:r w:rsidR="00E522FB">
        <w:rPr>
          <w:rFonts w:asciiTheme="minorHAnsi" w:hAnsiTheme="minorHAnsi"/>
          <w:szCs w:val="24"/>
        </w:rPr>
        <w:t xml:space="preserve">jedne od </w:t>
      </w:r>
      <w:r w:rsidR="007C0ABC" w:rsidRPr="005506AE">
        <w:rPr>
          <w:rFonts w:asciiTheme="minorHAnsi" w:hAnsiTheme="minorHAnsi"/>
          <w:szCs w:val="24"/>
        </w:rPr>
        <w:t>ovlašten</w:t>
      </w:r>
      <w:r w:rsidR="00E522FB">
        <w:rPr>
          <w:rFonts w:asciiTheme="minorHAnsi" w:hAnsiTheme="minorHAnsi"/>
          <w:szCs w:val="24"/>
        </w:rPr>
        <w:t>ih</w:t>
      </w:r>
      <w:r w:rsidR="007C0ABC" w:rsidRPr="005506AE">
        <w:rPr>
          <w:rFonts w:asciiTheme="minorHAnsi" w:hAnsiTheme="minorHAnsi"/>
          <w:szCs w:val="24"/>
        </w:rPr>
        <w:t xml:space="preserve"> “treć</w:t>
      </w:r>
      <w:r w:rsidR="00E522FB">
        <w:rPr>
          <w:rFonts w:asciiTheme="minorHAnsi" w:hAnsiTheme="minorHAnsi"/>
          <w:szCs w:val="24"/>
        </w:rPr>
        <w:t>ih</w:t>
      </w:r>
      <w:r w:rsidR="007C0ABC" w:rsidRPr="005506AE">
        <w:rPr>
          <w:rFonts w:asciiTheme="minorHAnsi" w:hAnsiTheme="minorHAnsi"/>
          <w:szCs w:val="24"/>
        </w:rPr>
        <w:t xml:space="preserve"> stran</w:t>
      </w:r>
      <w:r w:rsidR="00E522FB">
        <w:rPr>
          <w:rFonts w:asciiTheme="minorHAnsi" w:hAnsiTheme="minorHAnsi"/>
          <w:szCs w:val="24"/>
        </w:rPr>
        <w:t>a“</w:t>
      </w:r>
      <w:r w:rsidR="007B6839" w:rsidRPr="005506AE">
        <w:rPr>
          <w:rFonts w:asciiTheme="minorHAnsi" w:hAnsiTheme="minorHAnsi"/>
          <w:szCs w:val="24"/>
        </w:rPr>
        <w:t xml:space="preserve">. </w:t>
      </w:r>
      <w:r w:rsidR="000B0661" w:rsidRPr="005506AE">
        <w:rPr>
          <w:rFonts w:asciiTheme="minorHAnsi" w:hAnsiTheme="minorHAnsi"/>
          <w:i/>
          <w:szCs w:val="24"/>
        </w:rPr>
        <w:t xml:space="preserve">Povjerenstvo za ocjenu grla </w:t>
      </w:r>
      <w:r w:rsidR="000B0661">
        <w:rPr>
          <w:rFonts w:asciiTheme="minorHAnsi" w:hAnsiTheme="minorHAnsi"/>
          <w:i/>
          <w:szCs w:val="24"/>
        </w:rPr>
        <w:t>i</w:t>
      </w:r>
      <w:r w:rsidR="000B0661" w:rsidRPr="005506AE">
        <w:rPr>
          <w:rFonts w:asciiTheme="minorHAnsi" w:hAnsiTheme="minorHAnsi"/>
          <w:i/>
          <w:szCs w:val="24"/>
        </w:rPr>
        <w:t>starskog goveda na izložbama ili manifestacijama</w:t>
      </w:r>
      <w:r w:rsidR="000B0661">
        <w:rPr>
          <w:rFonts w:asciiTheme="minorHAnsi" w:hAnsiTheme="minorHAnsi"/>
          <w:i/>
          <w:szCs w:val="24"/>
        </w:rPr>
        <w:t xml:space="preserve">  </w:t>
      </w:r>
      <w:r w:rsidR="000B0661" w:rsidRPr="000B0661">
        <w:rPr>
          <w:rFonts w:asciiTheme="minorHAnsi" w:hAnsiTheme="minorHAnsi"/>
          <w:szCs w:val="24"/>
        </w:rPr>
        <w:t xml:space="preserve">može </w:t>
      </w:r>
      <w:r w:rsidR="000B0661">
        <w:rPr>
          <w:rFonts w:asciiTheme="minorHAnsi" w:hAnsiTheme="minorHAnsi"/>
          <w:szCs w:val="24"/>
        </w:rPr>
        <w:t xml:space="preserve">po potrebi </w:t>
      </w:r>
      <w:r w:rsidR="000B0661" w:rsidRPr="000B0661">
        <w:rPr>
          <w:rFonts w:asciiTheme="minorHAnsi" w:hAnsiTheme="minorHAnsi"/>
          <w:szCs w:val="24"/>
        </w:rPr>
        <w:t>biti prošireno na pet članova</w:t>
      </w:r>
      <w:r w:rsidR="000B0661">
        <w:rPr>
          <w:rFonts w:asciiTheme="minorHAnsi" w:hAnsiTheme="minorHAnsi"/>
          <w:szCs w:val="24"/>
        </w:rPr>
        <w:t xml:space="preserve"> i to: voditelja </w:t>
      </w:r>
      <w:r w:rsidR="000B0661" w:rsidRPr="005506AE">
        <w:rPr>
          <w:rFonts w:asciiTheme="minorHAnsi" w:hAnsiTheme="minorHAnsi"/>
          <w:szCs w:val="24"/>
        </w:rPr>
        <w:t xml:space="preserve">uzgojnog programa, </w:t>
      </w:r>
      <w:r w:rsidR="000B0661">
        <w:rPr>
          <w:rFonts w:asciiTheme="minorHAnsi" w:hAnsiTheme="minorHAnsi"/>
          <w:szCs w:val="24"/>
        </w:rPr>
        <w:t xml:space="preserve">dva </w:t>
      </w:r>
      <w:r w:rsidR="000B0661" w:rsidRPr="005506AE">
        <w:rPr>
          <w:rFonts w:asciiTheme="minorHAnsi" w:hAnsiTheme="minorHAnsi"/>
          <w:szCs w:val="24"/>
        </w:rPr>
        <w:t>uzgajivač</w:t>
      </w:r>
      <w:r w:rsidR="000B0661">
        <w:rPr>
          <w:rFonts w:asciiTheme="minorHAnsi" w:hAnsiTheme="minorHAnsi"/>
          <w:szCs w:val="24"/>
        </w:rPr>
        <w:t>a</w:t>
      </w:r>
      <w:r w:rsidR="000B0661" w:rsidRPr="005506AE">
        <w:rPr>
          <w:rFonts w:asciiTheme="minorHAnsi" w:hAnsiTheme="minorHAnsi"/>
          <w:szCs w:val="24"/>
        </w:rPr>
        <w:t xml:space="preserve"> član</w:t>
      </w:r>
      <w:r w:rsidR="000B0661">
        <w:rPr>
          <w:rFonts w:asciiTheme="minorHAnsi" w:hAnsiTheme="minorHAnsi"/>
          <w:szCs w:val="24"/>
        </w:rPr>
        <w:t>a</w:t>
      </w:r>
      <w:r w:rsidR="000B0661" w:rsidRPr="005506AE">
        <w:rPr>
          <w:rFonts w:asciiTheme="minorHAnsi" w:hAnsiTheme="minorHAnsi"/>
          <w:szCs w:val="24"/>
        </w:rPr>
        <w:t xml:space="preserve"> </w:t>
      </w:r>
      <w:r w:rsidR="000B0661">
        <w:rPr>
          <w:rFonts w:asciiTheme="minorHAnsi" w:hAnsiTheme="minorHAnsi"/>
          <w:szCs w:val="24"/>
        </w:rPr>
        <w:t xml:space="preserve">SIUG-a, jednog delegiranog vanjskog člana </w:t>
      </w:r>
      <w:r w:rsidR="000B0661" w:rsidRPr="005506AE">
        <w:rPr>
          <w:rFonts w:asciiTheme="minorHAnsi" w:hAnsiTheme="minorHAnsi"/>
          <w:szCs w:val="24"/>
        </w:rPr>
        <w:t>iz ovlašten</w:t>
      </w:r>
      <w:r w:rsidR="000B0661">
        <w:rPr>
          <w:rFonts w:asciiTheme="minorHAnsi" w:hAnsiTheme="minorHAnsi"/>
          <w:szCs w:val="24"/>
        </w:rPr>
        <w:t>ih</w:t>
      </w:r>
      <w:r w:rsidR="000B0661" w:rsidRPr="005506AE">
        <w:rPr>
          <w:rFonts w:asciiTheme="minorHAnsi" w:hAnsiTheme="minorHAnsi"/>
          <w:szCs w:val="24"/>
        </w:rPr>
        <w:t xml:space="preserve"> “treć</w:t>
      </w:r>
      <w:r w:rsidR="000B0661">
        <w:rPr>
          <w:rFonts w:asciiTheme="minorHAnsi" w:hAnsiTheme="minorHAnsi"/>
          <w:szCs w:val="24"/>
        </w:rPr>
        <w:t>ih</w:t>
      </w:r>
      <w:r w:rsidR="000B0661" w:rsidRPr="005506AE">
        <w:rPr>
          <w:rFonts w:asciiTheme="minorHAnsi" w:hAnsiTheme="minorHAnsi"/>
          <w:szCs w:val="24"/>
        </w:rPr>
        <w:t xml:space="preserve"> stran</w:t>
      </w:r>
      <w:r w:rsidR="000B0661">
        <w:rPr>
          <w:rFonts w:asciiTheme="minorHAnsi" w:hAnsiTheme="minorHAnsi"/>
          <w:szCs w:val="24"/>
        </w:rPr>
        <w:t>a“, te jednog delegiranog vanjskog člana iz drugih ustanova</w:t>
      </w:r>
      <w:r w:rsidR="000B0661" w:rsidRPr="005506AE">
        <w:rPr>
          <w:rFonts w:asciiTheme="minorHAnsi" w:hAnsiTheme="minorHAnsi"/>
          <w:szCs w:val="24"/>
        </w:rPr>
        <w:t>.</w:t>
      </w:r>
    </w:p>
    <w:p w:rsidR="00137ED3" w:rsidRPr="005506AE" w:rsidRDefault="00F94478" w:rsidP="00137ED3">
      <w:pPr>
        <w:pStyle w:val="BodyText"/>
        <w:spacing w:before="240" w:after="120" w:line="320" w:lineRule="exact"/>
        <w:ind w:left="709" w:hanging="709"/>
        <w:rPr>
          <w:rFonts w:asciiTheme="minorHAnsi" w:hAnsiTheme="minorHAnsi"/>
          <w:b/>
          <w:sz w:val="28"/>
          <w:szCs w:val="24"/>
        </w:rPr>
      </w:pPr>
      <w:r>
        <w:rPr>
          <w:rFonts w:asciiTheme="minorHAnsi" w:hAnsiTheme="minorHAnsi"/>
          <w:b/>
          <w:sz w:val="28"/>
          <w:szCs w:val="24"/>
        </w:rPr>
        <w:t>6</w:t>
      </w:r>
      <w:r w:rsidR="00137ED3" w:rsidRPr="005506AE">
        <w:rPr>
          <w:rFonts w:asciiTheme="minorHAnsi" w:hAnsiTheme="minorHAnsi"/>
          <w:b/>
          <w:sz w:val="28"/>
          <w:szCs w:val="24"/>
        </w:rPr>
        <w:t>.3.</w:t>
      </w:r>
      <w:r w:rsidR="00137ED3" w:rsidRPr="005506AE">
        <w:rPr>
          <w:rFonts w:asciiTheme="minorHAnsi" w:hAnsiTheme="minorHAnsi"/>
          <w:b/>
          <w:sz w:val="28"/>
          <w:szCs w:val="24"/>
        </w:rPr>
        <w:tab/>
        <w:t>Savjet uzgojnog programa</w:t>
      </w:r>
      <w:r w:rsidR="00A738EB">
        <w:rPr>
          <w:rFonts w:asciiTheme="minorHAnsi" w:hAnsiTheme="minorHAnsi"/>
          <w:b/>
          <w:sz w:val="28"/>
          <w:szCs w:val="24"/>
        </w:rPr>
        <w:t xml:space="preserve"> istarskog goveda</w:t>
      </w:r>
    </w:p>
    <w:p w:rsidR="00137ED3" w:rsidRPr="005506AE" w:rsidRDefault="00137ED3" w:rsidP="00D43102">
      <w:pPr>
        <w:tabs>
          <w:tab w:val="left" w:pos="0"/>
          <w:tab w:val="left" w:pos="39"/>
        </w:tabs>
        <w:autoSpaceDE w:val="0"/>
        <w:autoSpaceDN w:val="0"/>
        <w:adjustRightInd w:val="0"/>
        <w:spacing w:before="240" w:after="120" w:line="320" w:lineRule="exact"/>
        <w:jc w:val="both"/>
        <w:rPr>
          <w:rFonts w:asciiTheme="minorHAnsi" w:hAnsiTheme="minorHAnsi"/>
          <w:sz w:val="24"/>
          <w:szCs w:val="24"/>
          <w:lang w:val="hr-HR"/>
        </w:rPr>
      </w:pPr>
      <w:r w:rsidRPr="005506AE">
        <w:rPr>
          <w:rFonts w:asciiTheme="minorHAnsi" w:hAnsiTheme="minorHAnsi"/>
          <w:sz w:val="24"/>
          <w:szCs w:val="24"/>
          <w:lang w:val="hr-HR"/>
        </w:rPr>
        <w:tab/>
      </w:r>
      <w:r w:rsidRPr="005506AE">
        <w:rPr>
          <w:rFonts w:asciiTheme="minorHAnsi" w:hAnsiTheme="minorHAnsi"/>
          <w:sz w:val="24"/>
          <w:szCs w:val="24"/>
          <w:lang w:val="hr-HR"/>
        </w:rPr>
        <w:tab/>
        <w:t xml:space="preserve">Savjet uzgojnog programa </w:t>
      </w:r>
      <w:r w:rsidR="00EC40BF">
        <w:rPr>
          <w:rFonts w:asciiTheme="minorHAnsi" w:hAnsiTheme="minorHAnsi"/>
          <w:sz w:val="24"/>
          <w:szCs w:val="24"/>
          <w:lang w:val="hr-HR"/>
        </w:rPr>
        <w:t>i</w:t>
      </w:r>
      <w:r w:rsidR="00D76450" w:rsidRPr="005506AE">
        <w:rPr>
          <w:rFonts w:asciiTheme="minorHAnsi" w:hAnsiTheme="minorHAnsi"/>
          <w:sz w:val="24"/>
          <w:szCs w:val="24"/>
          <w:lang w:val="hr-HR"/>
        </w:rPr>
        <w:t xml:space="preserve">starskog goveda </w:t>
      </w:r>
      <w:r w:rsidR="000B0661">
        <w:rPr>
          <w:rFonts w:asciiTheme="minorHAnsi" w:hAnsiTheme="minorHAnsi"/>
          <w:sz w:val="24"/>
          <w:szCs w:val="24"/>
          <w:lang w:val="hr-HR"/>
        </w:rPr>
        <w:t xml:space="preserve">(Savjet UP-IG) </w:t>
      </w:r>
      <w:r w:rsidRPr="005506AE">
        <w:rPr>
          <w:rFonts w:asciiTheme="minorHAnsi" w:hAnsiTheme="minorHAnsi"/>
          <w:sz w:val="24"/>
          <w:szCs w:val="24"/>
          <w:lang w:val="hr-HR"/>
        </w:rPr>
        <w:t xml:space="preserve">je stalno </w:t>
      </w:r>
      <w:r w:rsidR="00B70373">
        <w:rPr>
          <w:rFonts w:asciiTheme="minorHAnsi" w:hAnsiTheme="minorHAnsi"/>
          <w:sz w:val="24"/>
          <w:szCs w:val="24"/>
          <w:lang w:val="hr-HR"/>
        </w:rPr>
        <w:t xml:space="preserve">radno </w:t>
      </w:r>
      <w:r w:rsidRPr="005506AE">
        <w:rPr>
          <w:rFonts w:asciiTheme="minorHAnsi" w:hAnsiTheme="minorHAnsi"/>
          <w:sz w:val="24"/>
          <w:szCs w:val="24"/>
          <w:lang w:val="hr-HR"/>
        </w:rPr>
        <w:t xml:space="preserve">savjetodavno tijelo u provedbi </w:t>
      </w:r>
      <w:r w:rsidR="000B0661">
        <w:rPr>
          <w:rFonts w:asciiTheme="minorHAnsi" w:hAnsiTheme="minorHAnsi"/>
          <w:sz w:val="24"/>
          <w:szCs w:val="24"/>
          <w:lang w:val="hr-HR"/>
        </w:rPr>
        <w:t>UP</w:t>
      </w:r>
      <w:r w:rsidR="000B0661">
        <w:rPr>
          <w:rFonts w:asciiTheme="minorHAnsi" w:hAnsiTheme="minorHAnsi"/>
          <w:sz w:val="24"/>
          <w:szCs w:val="24"/>
          <w:lang w:val="hr-HR"/>
        </w:rPr>
        <w:noBreakHyphen/>
        <w:t>IG,</w:t>
      </w:r>
      <w:r w:rsidRPr="005506AE">
        <w:rPr>
          <w:rFonts w:asciiTheme="minorHAnsi" w:hAnsiTheme="minorHAnsi"/>
          <w:sz w:val="24"/>
          <w:szCs w:val="24"/>
          <w:lang w:val="hr-HR"/>
        </w:rPr>
        <w:t xml:space="preserve">. </w:t>
      </w:r>
      <w:r w:rsidR="00B70373">
        <w:rPr>
          <w:rFonts w:asciiTheme="minorHAnsi" w:hAnsiTheme="minorHAnsi"/>
          <w:sz w:val="24"/>
          <w:szCs w:val="24"/>
          <w:lang w:val="hr-HR"/>
        </w:rPr>
        <w:t>Č</w:t>
      </w:r>
      <w:r w:rsidR="00B70373" w:rsidRPr="00B70373">
        <w:rPr>
          <w:rFonts w:asciiTheme="minorHAnsi" w:hAnsiTheme="minorHAnsi"/>
          <w:sz w:val="24"/>
          <w:szCs w:val="24"/>
          <w:lang w:val="hr-HR"/>
        </w:rPr>
        <w:t>in</w:t>
      </w:r>
      <w:r w:rsidR="00B70373">
        <w:rPr>
          <w:rFonts w:asciiTheme="minorHAnsi" w:hAnsiTheme="minorHAnsi"/>
          <w:sz w:val="24"/>
          <w:szCs w:val="24"/>
          <w:lang w:val="hr-HR"/>
        </w:rPr>
        <w:t>i ga</w:t>
      </w:r>
      <w:r w:rsidR="00B70373" w:rsidRPr="00B70373">
        <w:rPr>
          <w:rFonts w:asciiTheme="minorHAnsi" w:hAnsiTheme="minorHAnsi"/>
          <w:sz w:val="24"/>
          <w:szCs w:val="24"/>
          <w:lang w:val="hr-HR"/>
        </w:rPr>
        <w:t xml:space="preserve"> </w:t>
      </w:r>
      <w:r w:rsidR="00B70373">
        <w:rPr>
          <w:rFonts w:asciiTheme="minorHAnsi" w:hAnsiTheme="minorHAnsi"/>
          <w:sz w:val="24"/>
          <w:szCs w:val="24"/>
          <w:lang w:val="hr-HR"/>
        </w:rPr>
        <w:t>pet</w:t>
      </w:r>
      <w:r w:rsidR="00B70373" w:rsidRPr="00B70373">
        <w:rPr>
          <w:rFonts w:asciiTheme="minorHAnsi" w:hAnsiTheme="minorHAnsi"/>
          <w:sz w:val="24"/>
          <w:szCs w:val="24"/>
          <w:lang w:val="hr-HR"/>
        </w:rPr>
        <w:t xml:space="preserve"> član</w:t>
      </w:r>
      <w:r w:rsidR="00B70373">
        <w:rPr>
          <w:rFonts w:asciiTheme="minorHAnsi" w:hAnsiTheme="minorHAnsi"/>
          <w:sz w:val="24"/>
          <w:szCs w:val="24"/>
          <w:lang w:val="hr-HR"/>
        </w:rPr>
        <w:t xml:space="preserve">ova </w:t>
      </w:r>
      <w:r w:rsidR="00D43102">
        <w:rPr>
          <w:rFonts w:asciiTheme="minorHAnsi" w:hAnsiTheme="minorHAnsi"/>
          <w:sz w:val="24"/>
          <w:szCs w:val="24"/>
          <w:lang w:val="hr-HR"/>
        </w:rPr>
        <w:t>nominiranih</w:t>
      </w:r>
      <w:r w:rsidR="00B70373">
        <w:rPr>
          <w:rFonts w:asciiTheme="minorHAnsi" w:hAnsiTheme="minorHAnsi"/>
          <w:sz w:val="24"/>
          <w:szCs w:val="24"/>
          <w:lang w:val="hr-HR"/>
        </w:rPr>
        <w:t xml:space="preserve"> iz ovlaštenih “trećih strana“,</w:t>
      </w:r>
      <w:r w:rsidR="00B70373" w:rsidRPr="00B70373">
        <w:rPr>
          <w:rFonts w:asciiTheme="minorHAnsi" w:hAnsiTheme="minorHAnsi"/>
          <w:sz w:val="24"/>
          <w:szCs w:val="24"/>
          <w:lang w:val="hr-HR"/>
        </w:rPr>
        <w:t xml:space="preserve"> </w:t>
      </w:r>
      <w:r w:rsidR="00B70373">
        <w:rPr>
          <w:rFonts w:asciiTheme="minorHAnsi" w:hAnsiTheme="minorHAnsi"/>
          <w:sz w:val="24"/>
          <w:szCs w:val="24"/>
          <w:lang w:val="hr-HR"/>
        </w:rPr>
        <w:t>z</w:t>
      </w:r>
      <w:r w:rsidR="00B70373" w:rsidRPr="00B70373">
        <w:rPr>
          <w:rFonts w:asciiTheme="minorHAnsi" w:hAnsiTheme="minorHAnsi"/>
          <w:sz w:val="24"/>
          <w:szCs w:val="24"/>
          <w:lang w:val="hr-HR"/>
        </w:rPr>
        <w:t>nanstven</w:t>
      </w:r>
      <w:r w:rsidR="00B70373">
        <w:rPr>
          <w:rFonts w:asciiTheme="minorHAnsi" w:hAnsiTheme="minorHAnsi"/>
          <w:sz w:val="24"/>
          <w:szCs w:val="24"/>
          <w:lang w:val="hr-HR"/>
        </w:rPr>
        <w:t>ih</w:t>
      </w:r>
      <w:r w:rsidR="00B70373" w:rsidRPr="00B70373">
        <w:rPr>
          <w:rFonts w:asciiTheme="minorHAnsi" w:hAnsiTheme="minorHAnsi"/>
          <w:sz w:val="24"/>
          <w:szCs w:val="24"/>
          <w:lang w:val="hr-HR"/>
        </w:rPr>
        <w:t xml:space="preserve"> i stručn</w:t>
      </w:r>
      <w:r w:rsidR="00B70373">
        <w:rPr>
          <w:rFonts w:asciiTheme="minorHAnsi" w:hAnsiTheme="minorHAnsi"/>
          <w:sz w:val="24"/>
          <w:szCs w:val="24"/>
          <w:lang w:val="hr-HR"/>
        </w:rPr>
        <w:t>ih</w:t>
      </w:r>
      <w:r w:rsidR="00B70373" w:rsidRPr="00B70373">
        <w:rPr>
          <w:rFonts w:asciiTheme="minorHAnsi" w:hAnsiTheme="minorHAnsi"/>
          <w:sz w:val="24"/>
          <w:szCs w:val="24"/>
          <w:lang w:val="hr-HR"/>
        </w:rPr>
        <w:t xml:space="preserve"> organizacij</w:t>
      </w:r>
      <w:r w:rsidR="00B70373">
        <w:rPr>
          <w:rFonts w:asciiTheme="minorHAnsi" w:hAnsiTheme="minorHAnsi"/>
          <w:sz w:val="24"/>
          <w:szCs w:val="24"/>
          <w:lang w:val="hr-HR"/>
        </w:rPr>
        <w:t>a ili ustanova</w:t>
      </w:r>
      <w:r w:rsidR="00D43102">
        <w:rPr>
          <w:rFonts w:asciiTheme="minorHAnsi" w:hAnsiTheme="minorHAnsi"/>
          <w:sz w:val="24"/>
          <w:szCs w:val="24"/>
          <w:lang w:val="hr-HR"/>
        </w:rPr>
        <w:t xml:space="preserve"> te</w:t>
      </w:r>
      <w:r w:rsidR="00D43102" w:rsidRPr="00D43102">
        <w:rPr>
          <w:rFonts w:asciiTheme="minorHAnsi" w:hAnsiTheme="minorHAnsi"/>
          <w:sz w:val="24"/>
          <w:szCs w:val="24"/>
          <w:lang w:val="hr-HR"/>
        </w:rPr>
        <w:t xml:space="preserve"> </w:t>
      </w:r>
      <w:r w:rsidR="00D43102">
        <w:rPr>
          <w:rFonts w:asciiTheme="minorHAnsi" w:hAnsiTheme="minorHAnsi"/>
          <w:sz w:val="24"/>
          <w:szCs w:val="24"/>
          <w:lang w:val="hr-HR"/>
        </w:rPr>
        <w:t>imenovanih</w:t>
      </w:r>
      <w:r w:rsidR="00D43102">
        <w:rPr>
          <w:rFonts w:asciiTheme="minorHAnsi" w:hAnsiTheme="minorHAnsi"/>
          <w:sz w:val="24"/>
          <w:szCs w:val="24"/>
          <w:lang w:val="hr-HR"/>
        </w:rPr>
        <w:t xml:space="preserve"> (</w:t>
      </w:r>
      <w:r w:rsidR="00D43102" w:rsidRPr="00D43102">
        <w:rPr>
          <w:rFonts w:asciiTheme="minorHAnsi" w:hAnsiTheme="minorHAnsi"/>
          <w:i/>
          <w:sz w:val="24"/>
          <w:szCs w:val="24"/>
          <w:lang w:val="hr-HR"/>
        </w:rPr>
        <w:t>potvrđenih</w:t>
      </w:r>
      <w:r w:rsidR="00D43102">
        <w:rPr>
          <w:rFonts w:asciiTheme="minorHAnsi" w:hAnsiTheme="minorHAnsi"/>
          <w:sz w:val="24"/>
          <w:szCs w:val="24"/>
          <w:lang w:val="hr-HR"/>
        </w:rPr>
        <w:t>) od strane SUIG-a</w:t>
      </w:r>
      <w:r w:rsidR="00B70373">
        <w:rPr>
          <w:rFonts w:asciiTheme="minorHAnsi" w:hAnsiTheme="minorHAnsi"/>
          <w:sz w:val="24"/>
          <w:szCs w:val="24"/>
          <w:lang w:val="hr-HR"/>
        </w:rPr>
        <w:t>.</w:t>
      </w:r>
      <w:r w:rsidR="00B70373" w:rsidRPr="00B70373">
        <w:rPr>
          <w:rFonts w:asciiTheme="minorHAnsi" w:hAnsiTheme="minorHAnsi"/>
          <w:sz w:val="24"/>
          <w:szCs w:val="24"/>
          <w:lang w:val="hr-HR"/>
        </w:rPr>
        <w:t xml:space="preserve"> </w:t>
      </w:r>
      <w:r w:rsidR="00B70373">
        <w:rPr>
          <w:rFonts w:asciiTheme="minorHAnsi" w:hAnsiTheme="minorHAnsi"/>
          <w:sz w:val="24"/>
          <w:szCs w:val="24"/>
          <w:lang w:val="hr-HR"/>
        </w:rPr>
        <w:t>V</w:t>
      </w:r>
      <w:r w:rsidR="00B70373" w:rsidRPr="00B70373">
        <w:rPr>
          <w:rFonts w:asciiTheme="minorHAnsi" w:hAnsiTheme="minorHAnsi"/>
          <w:sz w:val="24"/>
          <w:szCs w:val="24"/>
          <w:lang w:val="hr-HR"/>
        </w:rPr>
        <w:t>oditelj uzgojnog programa</w:t>
      </w:r>
      <w:r w:rsidR="00B70373">
        <w:rPr>
          <w:rFonts w:asciiTheme="minorHAnsi" w:hAnsiTheme="minorHAnsi"/>
          <w:sz w:val="24"/>
          <w:szCs w:val="24"/>
          <w:lang w:val="hr-HR"/>
        </w:rPr>
        <w:t xml:space="preserve"> nazoči radnim sastancima Savjeta UP-IG. </w:t>
      </w:r>
      <w:r w:rsidRPr="005506AE">
        <w:rPr>
          <w:rFonts w:asciiTheme="minorHAnsi" w:hAnsiTheme="minorHAnsi"/>
          <w:sz w:val="24"/>
          <w:szCs w:val="24"/>
          <w:lang w:val="hr-HR"/>
        </w:rPr>
        <w:t xml:space="preserve">Rad i ovlasti Savjeta </w:t>
      </w:r>
      <w:r w:rsidR="000B0661">
        <w:rPr>
          <w:rFonts w:asciiTheme="minorHAnsi" w:hAnsiTheme="minorHAnsi"/>
          <w:sz w:val="24"/>
          <w:szCs w:val="24"/>
          <w:lang w:val="hr-HR"/>
        </w:rPr>
        <w:t>UP-IG</w:t>
      </w:r>
      <w:r w:rsidRPr="005506AE">
        <w:rPr>
          <w:rFonts w:asciiTheme="minorHAnsi" w:hAnsiTheme="minorHAnsi"/>
          <w:sz w:val="24"/>
          <w:szCs w:val="24"/>
          <w:lang w:val="hr-HR"/>
        </w:rPr>
        <w:t xml:space="preserve"> određen je Poslovnikom o radu </w:t>
      </w:r>
      <w:r w:rsidR="000B0661">
        <w:rPr>
          <w:rFonts w:asciiTheme="minorHAnsi" w:hAnsiTheme="minorHAnsi"/>
          <w:sz w:val="24"/>
          <w:szCs w:val="24"/>
          <w:lang w:val="hr-HR"/>
        </w:rPr>
        <w:t>S</w:t>
      </w:r>
      <w:r w:rsidRPr="005506AE">
        <w:rPr>
          <w:rFonts w:asciiTheme="minorHAnsi" w:hAnsiTheme="minorHAnsi"/>
          <w:sz w:val="24"/>
          <w:szCs w:val="24"/>
          <w:lang w:val="hr-HR"/>
        </w:rPr>
        <w:t xml:space="preserve">avjeta </w:t>
      </w:r>
      <w:r w:rsidR="000B0661">
        <w:rPr>
          <w:rFonts w:asciiTheme="minorHAnsi" w:hAnsiTheme="minorHAnsi"/>
          <w:sz w:val="24"/>
          <w:szCs w:val="24"/>
          <w:lang w:val="hr-HR"/>
        </w:rPr>
        <w:t xml:space="preserve">UP-IG </w:t>
      </w:r>
      <w:r w:rsidR="000B0661">
        <w:rPr>
          <w:rFonts w:asciiTheme="minorHAnsi" w:hAnsiTheme="minorHAnsi"/>
          <w:sz w:val="24"/>
          <w:lang w:val="hr-HR"/>
        </w:rPr>
        <w:t>kojeg donosi</w:t>
      </w:r>
      <w:r w:rsidR="000B0661" w:rsidRPr="0071636D">
        <w:rPr>
          <w:rFonts w:asciiTheme="minorHAnsi" w:hAnsiTheme="minorHAnsi"/>
          <w:sz w:val="24"/>
          <w:lang w:val="hr-HR"/>
        </w:rPr>
        <w:t xml:space="preserve"> SUIG</w:t>
      </w:r>
      <w:r w:rsidRPr="005506AE">
        <w:rPr>
          <w:rFonts w:asciiTheme="minorHAnsi" w:hAnsiTheme="minorHAnsi"/>
          <w:sz w:val="24"/>
          <w:szCs w:val="24"/>
          <w:lang w:val="hr-HR"/>
        </w:rPr>
        <w:t>.</w:t>
      </w:r>
      <w:r w:rsidR="00D43102">
        <w:rPr>
          <w:rFonts w:asciiTheme="minorHAnsi" w:hAnsiTheme="minorHAnsi"/>
          <w:sz w:val="24"/>
          <w:szCs w:val="24"/>
          <w:lang w:val="hr-HR"/>
        </w:rPr>
        <w:t xml:space="preserve"> Članove Savjeta UP-IG po ukazanoj potrebi SUIG može </w:t>
      </w:r>
      <w:r w:rsidR="00D43102">
        <w:rPr>
          <w:rFonts w:asciiTheme="minorHAnsi" w:hAnsiTheme="minorHAnsi"/>
          <w:sz w:val="24"/>
          <w:szCs w:val="24"/>
          <w:lang w:val="hr-HR"/>
        </w:rPr>
        <w:t>mijenjati</w:t>
      </w:r>
      <w:r w:rsidR="00D43102">
        <w:rPr>
          <w:rFonts w:asciiTheme="minorHAnsi" w:hAnsiTheme="minorHAnsi"/>
          <w:sz w:val="24"/>
          <w:szCs w:val="24"/>
          <w:lang w:val="hr-HR"/>
        </w:rPr>
        <w:t xml:space="preserve"> </w:t>
      </w:r>
      <w:r w:rsidR="00D43102">
        <w:rPr>
          <w:rFonts w:asciiTheme="minorHAnsi" w:hAnsiTheme="minorHAnsi"/>
          <w:sz w:val="24"/>
          <w:szCs w:val="24"/>
          <w:lang w:val="hr-HR"/>
        </w:rPr>
        <w:t>odnosno</w:t>
      </w:r>
      <w:r w:rsidR="00D43102">
        <w:rPr>
          <w:rFonts w:asciiTheme="minorHAnsi" w:hAnsiTheme="minorHAnsi"/>
          <w:sz w:val="24"/>
          <w:szCs w:val="24"/>
          <w:lang w:val="hr-HR"/>
        </w:rPr>
        <w:t xml:space="preserve"> nadopunjavati.</w:t>
      </w:r>
    </w:p>
    <w:p w:rsidR="00B43C3C" w:rsidRDefault="00B43C3C">
      <w:pPr>
        <w:rPr>
          <w:rFonts w:ascii="Arial CE" w:hAnsi="Arial CE"/>
          <w:b/>
          <w:snapToGrid w:val="0"/>
          <w:sz w:val="30"/>
          <w:szCs w:val="24"/>
          <w:lang w:val="hr-HR"/>
        </w:rPr>
      </w:pPr>
      <w:bookmarkStart w:id="0" w:name="_Toc530393879"/>
      <w:r w:rsidRPr="00237C8B">
        <w:rPr>
          <w:rFonts w:ascii="Arial CE" w:hAnsi="Arial CE"/>
          <w:snapToGrid w:val="0"/>
          <w:sz w:val="30"/>
          <w:szCs w:val="24"/>
          <w:lang w:val="hr-HR"/>
        </w:rPr>
        <w:br w:type="page"/>
      </w:r>
    </w:p>
    <w:p w:rsidR="00DF27A4" w:rsidRPr="005506AE" w:rsidRDefault="00B43C3C" w:rsidP="00C77F95">
      <w:pPr>
        <w:pStyle w:val="Heading1"/>
        <w:rPr>
          <w:rFonts w:ascii="Arial CE" w:hAnsi="Arial CE"/>
          <w:snapToGrid w:val="0"/>
          <w:sz w:val="30"/>
          <w:szCs w:val="24"/>
        </w:rPr>
      </w:pPr>
      <w:r>
        <w:rPr>
          <w:rFonts w:ascii="Arial CE" w:hAnsi="Arial CE"/>
          <w:snapToGrid w:val="0"/>
          <w:sz w:val="30"/>
          <w:szCs w:val="24"/>
        </w:rPr>
        <w:lastRenderedPageBreak/>
        <w:t xml:space="preserve">7. </w:t>
      </w:r>
      <w:r>
        <w:rPr>
          <w:rFonts w:ascii="Arial CE" w:hAnsi="Arial CE"/>
          <w:snapToGrid w:val="0"/>
          <w:sz w:val="30"/>
          <w:szCs w:val="24"/>
        </w:rPr>
        <w:tab/>
      </w:r>
      <w:r w:rsidR="00DF27A4" w:rsidRPr="005506AE">
        <w:rPr>
          <w:rFonts w:ascii="Arial CE" w:hAnsi="Arial CE"/>
          <w:snapToGrid w:val="0"/>
          <w:sz w:val="30"/>
          <w:szCs w:val="24"/>
        </w:rPr>
        <w:t>KORIŠTENA LITERATURA</w:t>
      </w:r>
    </w:p>
    <w:p w:rsidR="0024759A" w:rsidRPr="005506AE" w:rsidRDefault="0024759A" w:rsidP="0024759A">
      <w:pPr>
        <w:pStyle w:val="ListParagraph"/>
        <w:numPr>
          <w:ilvl w:val="0"/>
          <w:numId w:val="6"/>
        </w:numPr>
        <w:spacing w:before="120"/>
        <w:ind w:left="567" w:hanging="425"/>
        <w:jc w:val="both"/>
        <w:rPr>
          <w:rFonts w:asciiTheme="minorHAnsi" w:hAnsiTheme="minorHAnsi"/>
          <w:sz w:val="24"/>
          <w:szCs w:val="24"/>
          <w:lang w:val="hr-HR"/>
        </w:rPr>
      </w:pPr>
      <w:r w:rsidRPr="005506AE">
        <w:rPr>
          <w:rFonts w:asciiTheme="minorHAnsi" w:hAnsiTheme="minorHAnsi"/>
          <w:sz w:val="24"/>
          <w:szCs w:val="24"/>
          <w:lang w:val="hr-HR"/>
        </w:rPr>
        <w:t xml:space="preserve">Caput P., Gašpert Z., Stipić N., Kovačević N. (1986): Zaštita autohtonih pasmina goveda. Kongres o razmnožavanju i uzgoju domaćih životinja, 12.03.1986. Umag. </w:t>
      </w:r>
    </w:p>
    <w:p w:rsidR="0024759A" w:rsidRPr="005506AE" w:rsidRDefault="0024759A" w:rsidP="0024759A">
      <w:pPr>
        <w:pStyle w:val="ListParagraph"/>
        <w:numPr>
          <w:ilvl w:val="0"/>
          <w:numId w:val="6"/>
        </w:numPr>
        <w:ind w:left="567" w:hanging="425"/>
        <w:jc w:val="both"/>
        <w:rPr>
          <w:rFonts w:asciiTheme="minorHAnsi" w:hAnsiTheme="minorHAnsi"/>
          <w:sz w:val="24"/>
          <w:szCs w:val="24"/>
          <w:lang w:val="hr-HR"/>
        </w:rPr>
      </w:pPr>
      <w:r w:rsidRPr="005506AE">
        <w:rPr>
          <w:rFonts w:asciiTheme="minorHAnsi" w:hAnsiTheme="minorHAnsi"/>
          <w:sz w:val="24"/>
          <w:szCs w:val="24"/>
          <w:lang w:val="hr-HR"/>
        </w:rPr>
        <w:t>Caput P., Rimanić N. (1990): Istrian cattle. AGRI 7, FAO.</w:t>
      </w:r>
    </w:p>
    <w:p w:rsidR="0024759A" w:rsidRPr="005506AE" w:rsidRDefault="0024759A" w:rsidP="0024759A">
      <w:pPr>
        <w:pStyle w:val="ListParagraph"/>
        <w:numPr>
          <w:ilvl w:val="0"/>
          <w:numId w:val="6"/>
        </w:numPr>
        <w:ind w:left="567" w:hanging="425"/>
        <w:jc w:val="both"/>
        <w:rPr>
          <w:rFonts w:asciiTheme="minorHAnsi" w:hAnsiTheme="minorHAnsi"/>
          <w:color w:val="000000" w:themeColor="text1"/>
          <w:sz w:val="24"/>
          <w:szCs w:val="24"/>
          <w:lang w:val="hr-HR"/>
        </w:rPr>
      </w:pPr>
      <w:r w:rsidRPr="005506AE">
        <w:rPr>
          <w:rFonts w:asciiTheme="minorHAnsi" w:hAnsiTheme="minorHAnsi"/>
          <w:color w:val="000000" w:themeColor="text1"/>
          <w:sz w:val="24"/>
          <w:szCs w:val="24"/>
          <w:lang w:val="hr-HR"/>
        </w:rPr>
        <w:t>Caput P., Ivanković A., Prekalj G., Šubara G., Šuran E. (2009): Istarsko govedo – Promocija i valorizacija istarskog goveda. AZRRI, Pazin.</w:t>
      </w:r>
    </w:p>
    <w:p w:rsidR="0024759A" w:rsidRPr="005506AE" w:rsidRDefault="0024759A" w:rsidP="0024759A">
      <w:pPr>
        <w:pStyle w:val="ListParagraph"/>
        <w:numPr>
          <w:ilvl w:val="0"/>
          <w:numId w:val="6"/>
        </w:numPr>
        <w:ind w:left="567" w:hanging="425"/>
        <w:jc w:val="both"/>
        <w:rPr>
          <w:rFonts w:asciiTheme="minorHAnsi" w:hAnsiTheme="minorHAnsi"/>
          <w:sz w:val="24"/>
          <w:szCs w:val="24"/>
          <w:lang w:val="hr-HR"/>
        </w:rPr>
      </w:pPr>
      <w:r w:rsidRPr="005506AE">
        <w:rPr>
          <w:rFonts w:asciiTheme="minorHAnsi" w:hAnsiTheme="minorHAnsi"/>
          <w:sz w:val="24"/>
          <w:szCs w:val="24"/>
          <w:lang w:val="hr-HR"/>
        </w:rPr>
        <w:t>Čačić M., Kljujev S., Rimanić N., Zirdum N., Orehovečki V., Svetić K. (2015): Istarsko govedo - prva knjiga rodoslovlja. Hrvatska poljoprivredna agencija, Križevci.</w:t>
      </w:r>
    </w:p>
    <w:p w:rsidR="0024759A" w:rsidRPr="005506AE" w:rsidRDefault="0024759A" w:rsidP="0024759A">
      <w:pPr>
        <w:pStyle w:val="ListParagraph"/>
        <w:numPr>
          <w:ilvl w:val="0"/>
          <w:numId w:val="6"/>
        </w:numPr>
        <w:spacing w:after="80" w:line="260" w:lineRule="exact"/>
        <w:ind w:left="567" w:hanging="425"/>
        <w:jc w:val="both"/>
        <w:rPr>
          <w:rFonts w:asciiTheme="minorHAnsi" w:hAnsiTheme="minorHAnsi"/>
          <w:color w:val="000000" w:themeColor="text1"/>
          <w:sz w:val="24"/>
          <w:szCs w:val="24"/>
          <w:lang w:val="hr-HR"/>
        </w:rPr>
      </w:pPr>
      <w:r w:rsidRPr="005506AE">
        <w:rPr>
          <w:rFonts w:asciiTheme="minorHAnsi" w:hAnsiTheme="minorHAnsi"/>
          <w:color w:val="000000" w:themeColor="text1"/>
          <w:sz w:val="24"/>
          <w:szCs w:val="24"/>
          <w:lang w:val="hr-HR"/>
        </w:rPr>
        <w:t>Ogrizek A. (1957): Prilog poznavanju istarskog primigenog goveda (I dio). Acta Biologica I: 155-186.</w:t>
      </w:r>
    </w:p>
    <w:p w:rsidR="0024759A" w:rsidRPr="005506AE" w:rsidRDefault="0024759A" w:rsidP="0024759A">
      <w:pPr>
        <w:pStyle w:val="ListParagraph"/>
        <w:numPr>
          <w:ilvl w:val="0"/>
          <w:numId w:val="6"/>
        </w:numPr>
        <w:ind w:left="567" w:hanging="425"/>
        <w:jc w:val="both"/>
        <w:rPr>
          <w:rFonts w:asciiTheme="minorHAnsi" w:hAnsiTheme="minorHAnsi"/>
          <w:color w:val="000000" w:themeColor="text1"/>
          <w:sz w:val="24"/>
          <w:szCs w:val="24"/>
          <w:lang w:val="hr-HR"/>
        </w:rPr>
      </w:pPr>
      <w:r w:rsidRPr="005506AE">
        <w:rPr>
          <w:rFonts w:asciiTheme="minorHAnsi" w:hAnsiTheme="minorHAnsi"/>
          <w:color w:val="000000" w:themeColor="text1"/>
          <w:sz w:val="24"/>
          <w:szCs w:val="24"/>
          <w:lang w:val="hr-HR"/>
        </w:rPr>
        <w:t>Ogrizek A. (1963): Prilog poznavanju istarskog primigenog goveda (II dio). Acta Biologica III: 5-14.</w:t>
      </w:r>
    </w:p>
    <w:p w:rsidR="00B03DE0" w:rsidRPr="005506AE" w:rsidRDefault="00B03DE0" w:rsidP="0024759A">
      <w:pPr>
        <w:pStyle w:val="Heading1"/>
        <w:numPr>
          <w:ilvl w:val="0"/>
          <w:numId w:val="6"/>
        </w:numPr>
        <w:ind w:left="567" w:hanging="425"/>
        <w:jc w:val="both"/>
        <w:rPr>
          <w:rFonts w:asciiTheme="minorHAnsi" w:hAnsiTheme="minorHAnsi"/>
          <w:b w:val="0"/>
          <w:snapToGrid w:val="0"/>
          <w:szCs w:val="24"/>
        </w:rPr>
      </w:pPr>
      <w:r w:rsidRPr="005506AE">
        <w:rPr>
          <w:rFonts w:asciiTheme="minorHAnsi" w:hAnsiTheme="minorHAnsi"/>
          <w:b w:val="0"/>
          <w:snapToGrid w:val="0"/>
          <w:szCs w:val="24"/>
        </w:rPr>
        <w:t>Barać Z., M. Čačić, M. Dražić, A. Ivanković, Z. Janječić, J. Jeremić, D. Marković, B. Mioč, F. Poljak (2012): Izvorne pasmine u Hrvatskoj. Državni zavod za zaštitu prirode. Zagreb</w:t>
      </w:r>
      <w:r w:rsidRPr="005506AE">
        <w:rPr>
          <w:b w:val="0"/>
        </w:rPr>
        <w:t xml:space="preserve"> </w:t>
      </w:r>
    </w:p>
    <w:p w:rsidR="00B03DE0" w:rsidRPr="005506AE" w:rsidRDefault="00B03DE0" w:rsidP="00B306E2">
      <w:pPr>
        <w:pStyle w:val="ListParagraph"/>
        <w:numPr>
          <w:ilvl w:val="0"/>
          <w:numId w:val="6"/>
        </w:numPr>
        <w:ind w:left="567" w:hanging="425"/>
        <w:jc w:val="both"/>
        <w:rPr>
          <w:rFonts w:asciiTheme="minorHAnsi" w:hAnsiTheme="minorHAnsi"/>
          <w:sz w:val="24"/>
          <w:szCs w:val="24"/>
          <w:lang w:val="hr-HR"/>
        </w:rPr>
      </w:pPr>
      <w:r w:rsidRPr="005506AE">
        <w:rPr>
          <w:rFonts w:asciiTheme="minorHAnsi" w:hAnsiTheme="minorHAnsi"/>
          <w:sz w:val="24"/>
          <w:szCs w:val="24"/>
          <w:lang w:val="hr-HR"/>
        </w:rPr>
        <w:t>FAO (2015)</w:t>
      </w:r>
      <w:r w:rsidR="00D51A25" w:rsidRPr="005506AE">
        <w:rPr>
          <w:rFonts w:asciiTheme="minorHAnsi" w:hAnsiTheme="minorHAnsi"/>
          <w:sz w:val="24"/>
          <w:szCs w:val="24"/>
          <w:lang w:val="hr-HR"/>
        </w:rPr>
        <w:t>:</w:t>
      </w:r>
      <w:r w:rsidRPr="005506AE">
        <w:rPr>
          <w:rFonts w:asciiTheme="minorHAnsi" w:hAnsiTheme="minorHAnsi"/>
          <w:sz w:val="24"/>
          <w:szCs w:val="24"/>
          <w:lang w:val="hr-HR"/>
        </w:rPr>
        <w:t xml:space="preserve"> The second report on the state of the world’s Animal genetic resources for food and agriculture. FAO Commission on Genetic Resources for Food and Agriculture, R</w:t>
      </w:r>
      <w:r w:rsidR="00D51A25" w:rsidRPr="005506AE">
        <w:rPr>
          <w:rFonts w:asciiTheme="minorHAnsi" w:hAnsiTheme="minorHAnsi"/>
          <w:sz w:val="24"/>
          <w:szCs w:val="24"/>
          <w:lang w:val="hr-HR"/>
        </w:rPr>
        <w:t>im.</w:t>
      </w:r>
    </w:p>
    <w:p w:rsidR="0099718D" w:rsidRPr="005506AE" w:rsidRDefault="00B03DE0" w:rsidP="00B306E2">
      <w:pPr>
        <w:pStyle w:val="ListParagraph"/>
        <w:numPr>
          <w:ilvl w:val="0"/>
          <w:numId w:val="6"/>
        </w:numPr>
        <w:ind w:left="567" w:hanging="425"/>
        <w:jc w:val="both"/>
        <w:rPr>
          <w:rFonts w:asciiTheme="minorHAnsi" w:hAnsiTheme="minorHAnsi"/>
          <w:sz w:val="24"/>
          <w:szCs w:val="24"/>
          <w:lang w:val="hr-HR"/>
        </w:rPr>
      </w:pPr>
      <w:r w:rsidRPr="005506AE">
        <w:rPr>
          <w:rFonts w:asciiTheme="minorHAnsi" w:hAnsiTheme="minorHAnsi"/>
          <w:sz w:val="24"/>
          <w:szCs w:val="24"/>
          <w:lang w:val="hr-HR"/>
        </w:rPr>
        <w:t>HPA, Hrvatska poljoprivredna agencija (1995.-201</w:t>
      </w:r>
      <w:r w:rsidR="0024759A">
        <w:rPr>
          <w:rFonts w:asciiTheme="minorHAnsi" w:hAnsiTheme="minorHAnsi"/>
          <w:sz w:val="24"/>
          <w:szCs w:val="24"/>
          <w:lang w:val="hr-HR"/>
        </w:rPr>
        <w:t>9</w:t>
      </w:r>
      <w:r w:rsidRPr="005506AE">
        <w:rPr>
          <w:rFonts w:asciiTheme="minorHAnsi" w:hAnsiTheme="minorHAnsi"/>
          <w:sz w:val="24"/>
          <w:szCs w:val="24"/>
          <w:lang w:val="hr-HR"/>
        </w:rPr>
        <w:t>.): Godišnja izvješća. Zagreb.</w:t>
      </w:r>
    </w:p>
    <w:p w:rsidR="00B03DE0" w:rsidRPr="005506AE" w:rsidRDefault="0099718D" w:rsidP="00B306E2">
      <w:pPr>
        <w:pStyle w:val="ListParagraph"/>
        <w:numPr>
          <w:ilvl w:val="0"/>
          <w:numId w:val="6"/>
        </w:numPr>
        <w:ind w:left="567" w:hanging="425"/>
        <w:jc w:val="both"/>
        <w:rPr>
          <w:rFonts w:asciiTheme="minorHAnsi" w:hAnsiTheme="minorHAnsi"/>
          <w:sz w:val="24"/>
          <w:szCs w:val="24"/>
          <w:lang w:val="hr-HR"/>
        </w:rPr>
      </w:pPr>
      <w:r w:rsidRPr="005506AE">
        <w:rPr>
          <w:rFonts w:asciiTheme="minorHAnsi" w:hAnsiTheme="minorHAnsi"/>
          <w:sz w:val="24"/>
          <w:szCs w:val="24"/>
          <w:lang w:val="hr-HR"/>
        </w:rPr>
        <w:t>Ivanković, A., Orbanić, S., Caput, P., Mijić, P., Konjačić, M., Ramljak, J., Špehar, M., Bulić, V. (2006): Inventarizacija autohtonih pasmina goveda u Hrvatskoj. Stočarstvo 60, 243-257.</w:t>
      </w:r>
    </w:p>
    <w:p w:rsidR="00B03DE0" w:rsidRPr="005506AE" w:rsidRDefault="00B03DE0" w:rsidP="00B306E2">
      <w:pPr>
        <w:pStyle w:val="ListParagraph"/>
        <w:numPr>
          <w:ilvl w:val="0"/>
          <w:numId w:val="6"/>
        </w:numPr>
        <w:ind w:left="567" w:hanging="425"/>
        <w:jc w:val="both"/>
        <w:rPr>
          <w:rFonts w:asciiTheme="minorHAnsi" w:hAnsiTheme="minorHAnsi"/>
          <w:sz w:val="24"/>
          <w:szCs w:val="24"/>
          <w:lang w:val="hr-HR"/>
        </w:rPr>
      </w:pPr>
      <w:r w:rsidRPr="005506AE">
        <w:rPr>
          <w:rFonts w:asciiTheme="minorHAnsi" w:hAnsiTheme="minorHAnsi"/>
          <w:sz w:val="24"/>
          <w:szCs w:val="24"/>
          <w:lang w:val="hr-HR"/>
        </w:rPr>
        <w:t>Ivanković A., Ramljak J., Šubara G., Kelava N., Prekalj G. (2009): Pedigree and genetic analisys of the istrian cattle. Proceedings of the International Congress ''On the tracks of podolics'', Matera 10.06.2009., Italy, str. 219-226.</w:t>
      </w:r>
    </w:p>
    <w:p w:rsidR="00B03DE0" w:rsidRPr="005506AE" w:rsidRDefault="00B03DE0" w:rsidP="00B306E2">
      <w:pPr>
        <w:pStyle w:val="ListParagraph"/>
        <w:numPr>
          <w:ilvl w:val="0"/>
          <w:numId w:val="6"/>
        </w:numPr>
        <w:ind w:left="567" w:hanging="425"/>
        <w:jc w:val="both"/>
        <w:rPr>
          <w:rFonts w:asciiTheme="minorHAnsi" w:hAnsiTheme="minorHAnsi"/>
          <w:color w:val="000000" w:themeColor="text1"/>
          <w:sz w:val="24"/>
          <w:szCs w:val="24"/>
          <w:lang w:val="hr-HR"/>
        </w:rPr>
      </w:pPr>
      <w:r w:rsidRPr="005506AE">
        <w:rPr>
          <w:rFonts w:asciiTheme="minorHAnsi" w:hAnsiTheme="minorHAnsi"/>
          <w:color w:val="000000" w:themeColor="text1"/>
          <w:sz w:val="24"/>
          <w:szCs w:val="24"/>
          <w:lang w:val="hr-HR"/>
        </w:rPr>
        <w:t>Ivanković A., Kelava N., Konjačić M., Caput P., Ramljak J. (2007): Odlike vanjštine istarskog goveda. Stočarstvo 61, 161-173.</w:t>
      </w:r>
    </w:p>
    <w:p w:rsidR="00B03DE0" w:rsidRPr="005506AE" w:rsidRDefault="00B03DE0" w:rsidP="00B306E2">
      <w:pPr>
        <w:pStyle w:val="Heading1"/>
        <w:numPr>
          <w:ilvl w:val="0"/>
          <w:numId w:val="6"/>
        </w:numPr>
        <w:ind w:left="567" w:hanging="425"/>
        <w:jc w:val="both"/>
        <w:rPr>
          <w:rFonts w:asciiTheme="minorHAnsi" w:hAnsiTheme="minorHAnsi"/>
          <w:b w:val="0"/>
          <w:snapToGrid w:val="0"/>
          <w:szCs w:val="24"/>
        </w:rPr>
      </w:pPr>
      <w:r w:rsidRPr="005506AE">
        <w:rPr>
          <w:rFonts w:asciiTheme="minorHAnsi" w:hAnsiTheme="minorHAnsi"/>
          <w:b w:val="0"/>
          <w:snapToGrid w:val="0"/>
          <w:szCs w:val="24"/>
        </w:rPr>
        <w:t>Ivanković, A., S. Paprika, J. Ramljak, P. Dovč, , M. Konjačić, (2014): Mitochondrial DNA-based genetic evaluation of autochthonous cattle breeds in Croatia. Czech J. Anim. Sci., 59(11): 519–528.</w:t>
      </w:r>
    </w:p>
    <w:p w:rsidR="00B03DE0" w:rsidRPr="005506AE" w:rsidRDefault="00B03DE0" w:rsidP="00B306E2">
      <w:pPr>
        <w:pStyle w:val="ListParagraph"/>
        <w:numPr>
          <w:ilvl w:val="0"/>
          <w:numId w:val="6"/>
        </w:numPr>
        <w:ind w:left="567" w:hanging="425"/>
        <w:jc w:val="both"/>
        <w:rPr>
          <w:rFonts w:asciiTheme="minorHAnsi" w:hAnsiTheme="minorHAnsi"/>
          <w:color w:val="000000" w:themeColor="text1"/>
          <w:sz w:val="24"/>
          <w:szCs w:val="24"/>
          <w:lang w:val="hr-HR"/>
        </w:rPr>
      </w:pPr>
      <w:r w:rsidRPr="005506AE">
        <w:rPr>
          <w:rFonts w:asciiTheme="minorHAnsi" w:hAnsiTheme="minorHAnsi"/>
          <w:color w:val="000000" w:themeColor="text1"/>
          <w:sz w:val="24"/>
          <w:szCs w:val="24"/>
          <w:lang w:val="hr-HR"/>
        </w:rPr>
        <w:t>Konjačić M., Ivanković A., Caput P., Ramljak J., Luković Z., Poljak F. (2006): Reprodukcijske odlike istarskog goveda. Stočarstvo 60: 97-102.</w:t>
      </w:r>
    </w:p>
    <w:p w:rsidR="00B03DE0" w:rsidRPr="005506AE" w:rsidRDefault="00B03DE0" w:rsidP="00B306E2">
      <w:pPr>
        <w:pStyle w:val="ListParagraph"/>
        <w:numPr>
          <w:ilvl w:val="0"/>
          <w:numId w:val="6"/>
        </w:numPr>
        <w:ind w:left="567" w:hanging="425"/>
        <w:jc w:val="both"/>
        <w:rPr>
          <w:rFonts w:asciiTheme="minorHAnsi" w:hAnsiTheme="minorHAnsi"/>
          <w:color w:val="000000" w:themeColor="text1"/>
          <w:sz w:val="24"/>
          <w:szCs w:val="24"/>
          <w:lang w:val="hr-HR"/>
        </w:rPr>
      </w:pPr>
      <w:r w:rsidRPr="005506AE">
        <w:rPr>
          <w:rFonts w:asciiTheme="minorHAnsi" w:hAnsiTheme="minorHAnsi"/>
          <w:color w:val="000000" w:themeColor="text1"/>
          <w:sz w:val="24"/>
          <w:szCs w:val="24"/>
          <w:lang w:val="hr-HR"/>
        </w:rPr>
        <w:t xml:space="preserve">Maretto F., Ramljak J., Sbarra F., Penasa M., Mantovani R.,  Ivanković A., Bittante G. (2012): Genetic relationships among Italian and Croatian Podolian cattle breeds assessed by microsatellite markers. </w:t>
      </w:r>
      <w:r w:rsidRPr="005506AE">
        <w:rPr>
          <w:rFonts w:asciiTheme="minorHAnsi" w:hAnsiTheme="minorHAnsi"/>
          <w:i/>
          <w:color w:val="000000" w:themeColor="text1"/>
          <w:sz w:val="24"/>
          <w:szCs w:val="24"/>
          <w:lang w:val="hr-HR"/>
        </w:rPr>
        <w:t>Livestock Science</w:t>
      </w:r>
      <w:r w:rsidRPr="005506AE">
        <w:rPr>
          <w:rFonts w:asciiTheme="minorHAnsi" w:hAnsiTheme="minorHAnsi"/>
          <w:color w:val="000000" w:themeColor="text1"/>
          <w:sz w:val="24"/>
          <w:szCs w:val="24"/>
          <w:lang w:val="hr-HR"/>
        </w:rPr>
        <w:t xml:space="preserve"> 150, 256-264.</w:t>
      </w:r>
    </w:p>
    <w:p w:rsidR="00B03DE0" w:rsidRPr="005506AE" w:rsidRDefault="00B03DE0" w:rsidP="00B306E2">
      <w:pPr>
        <w:pStyle w:val="ListParagraph"/>
        <w:numPr>
          <w:ilvl w:val="0"/>
          <w:numId w:val="6"/>
        </w:numPr>
        <w:ind w:left="567" w:hanging="425"/>
        <w:jc w:val="both"/>
        <w:rPr>
          <w:rFonts w:asciiTheme="minorHAnsi" w:hAnsiTheme="minorHAnsi"/>
          <w:color w:val="000000" w:themeColor="text1"/>
          <w:sz w:val="24"/>
          <w:szCs w:val="24"/>
          <w:lang w:val="hr-HR"/>
        </w:rPr>
      </w:pPr>
      <w:r w:rsidRPr="005506AE">
        <w:rPr>
          <w:rFonts w:asciiTheme="minorHAnsi" w:hAnsiTheme="minorHAnsi"/>
          <w:color w:val="000000" w:themeColor="text1"/>
          <w:sz w:val="24"/>
          <w:szCs w:val="24"/>
          <w:lang w:val="hr-HR"/>
        </w:rPr>
        <w:t>Mišon J., Jardas F. (1950): Istarsko govedo.</w:t>
      </w:r>
    </w:p>
    <w:p w:rsidR="00B03DE0" w:rsidRPr="005506AE" w:rsidRDefault="00B03DE0" w:rsidP="00B306E2">
      <w:pPr>
        <w:pStyle w:val="ListParagraph"/>
        <w:numPr>
          <w:ilvl w:val="0"/>
          <w:numId w:val="6"/>
        </w:numPr>
        <w:ind w:left="567" w:hanging="425"/>
        <w:jc w:val="both"/>
        <w:rPr>
          <w:rFonts w:asciiTheme="minorHAnsi" w:eastAsia="Batang" w:hAnsiTheme="minorHAnsi"/>
          <w:color w:val="000000" w:themeColor="text1"/>
          <w:sz w:val="24"/>
          <w:szCs w:val="24"/>
          <w:lang w:val="hr-HR"/>
        </w:rPr>
      </w:pPr>
      <w:r w:rsidRPr="005506AE">
        <w:rPr>
          <w:rFonts w:asciiTheme="minorHAnsi" w:eastAsia="Batang" w:hAnsiTheme="minorHAnsi"/>
          <w:color w:val="000000" w:themeColor="text1"/>
          <w:sz w:val="24"/>
          <w:szCs w:val="24"/>
          <w:lang w:val="hr-HR"/>
        </w:rPr>
        <w:t>Negrini R., Colli L., Pellecchia M., Marino R., Filippini F., Ajmone-Marsan P. (2009): Origin and migration of Central Italian cattle breeds. Proceedings of the International Congress »On the tracks of podolics«, 10.06.2009., Matera, Italija, str. 191-194.</w:t>
      </w:r>
    </w:p>
    <w:p w:rsidR="00B03DE0" w:rsidRPr="005506AE" w:rsidRDefault="00B03DE0" w:rsidP="00B306E2">
      <w:pPr>
        <w:pStyle w:val="ListParagraph"/>
        <w:numPr>
          <w:ilvl w:val="0"/>
          <w:numId w:val="6"/>
        </w:numPr>
        <w:ind w:left="567" w:hanging="425"/>
        <w:jc w:val="both"/>
        <w:rPr>
          <w:rFonts w:asciiTheme="minorHAnsi" w:hAnsiTheme="minorHAnsi"/>
          <w:sz w:val="24"/>
          <w:szCs w:val="24"/>
          <w:lang w:val="hr-HR"/>
        </w:rPr>
      </w:pPr>
      <w:r w:rsidRPr="005506AE">
        <w:rPr>
          <w:rFonts w:asciiTheme="minorHAnsi" w:hAnsiTheme="minorHAnsi"/>
          <w:sz w:val="24"/>
          <w:szCs w:val="24"/>
          <w:lang w:val="hr-HR"/>
        </w:rPr>
        <w:t>Rako A. (1958): Gojidbene, tovne i kvalitete domaćeg oplemenjenog kratkorožnog goveda i istarskog goveda. Stočarstvo 12: 175-179.</w:t>
      </w:r>
    </w:p>
    <w:p w:rsidR="00B03DE0" w:rsidRPr="005506AE" w:rsidRDefault="00B03DE0" w:rsidP="00B306E2">
      <w:pPr>
        <w:pStyle w:val="ListParagraph"/>
        <w:numPr>
          <w:ilvl w:val="0"/>
          <w:numId w:val="6"/>
        </w:numPr>
        <w:ind w:left="567" w:hanging="425"/>
        <w:jc w:val="both"/>
        <w:rPr>
          <w:rFonts w:asciiTheme="minorHAnsi" w:hAnsiTheme="minorHAnsi"/>
          <w:sz w:val="24"/>
          <w:szCs w:val="24"/>
          <w:lang w:val="hr-HR"/>
        </w:rPr>
      </w:pPr>
      <w:r w:rsidRPr="005506AE">
        <w:rPr>
          <w:rFonts w:asciiTheme="minorHAnsi" w:hAnsiTheme="minorHAnsi"/>
          <w:sz w:val="24"/>
          <w:szCs w:val="24"/>
          <w:lang w:val="hr-HR"/>
        </w:rPr>
        <w:t>Ramljak J., Ivanković A., Veit-Kensch C., Förster M., Međugorac I. (2011): Analysis of genetic and cultural conservation value of three indigenous Croatian cattle breeds in a local and global context. Journal of Animal Breeding and Genetics 128: 73-84.</w:t>
      </w:r>
    </w:p>
    <w:p w:rsidR="00B03DE0" w:rsidRPr="005506AE" w:rsidRDefault="00B03DE0" w:rsidP="00B306E2">
      <w:pPr>
        <w:pStyle w:val="ListParagraph"/>
        <w:numPr>
          <w:ilvl w:val="0"/>
          <w:numId w:val="6"/>
        </w:numPr>
        <w:ind w:left="567" w:hanging="425"/>
        <w:jc w:val="both"/>
        <w:rPr>
          <w:rFonts w:asciiTheme="minorHAnsi" w:hAnsiTheme="minorHAnsi"/>
          <w:sz w:val="24"/>
          <w:szCs w:val="24"/>
          <w:lang w:val="hr-HR"/>
        </w:rPr>
      </w:pPr>
      <w:r w:rsidRPr="005506AE">
        <w:rPr>
          <w:rFonts w:asciiTheme="minorHAnsi" w:hAnsiTheme="minorHAnsi"/>
          <w:sz w:val="24"/>
          <w:szCs w:val="24"/>
          <w:lang w:val="hr-HR"/>
        </w:rPr>
        <w:t>Ramljak J., Bunevski G., Bytyqi H., Marković B., Brka M., Ivanković A., Kume K., Stojanović S., Nikolov V., Simčič M., Sölkner  J., Kunz E., Rothammer S., Seichter D., Grünenfelder H.P., Broxham E.T., Kugler W., Medugorac I. (2018): Conservation of a domestic metapopulation structured into related and partly admixed strains. Molecular Ecology 27, 1633-1650.</w:t>
      </w:r>
    </w:p>
    <w:p w:rsidR="00D51A25" w:rsidRPr="005506AE" w:rsidRDefault="00D51A25" w:rsidP="00D51A25">
      <w:pPr>
        <w:pStyle w:val="ListParagraph"/>
        <w:ind w:left="567"/>
        <w:jc w:val="both"/>
        <w:rPr>
          <w:rFonts w:asciiTheme="minorHAnsi" w:hAnsiTheme="minorHAnsi"/>
          <w:sz w:val="24"/>
          <w:szCs w:val="24"/>
          <w:lang w:val="hr-HR"/>
        </w:rPr>
      </w:pPr>
    </w:p>
    <w:p w:rsidR="00C77F95" w:rsidRPr="0024759A" w:rsidRDefault="00B03DE0" w:rsidP="00C77F95">
      <w:pPr>
        <w:pStyle w:val="Heading1"/>
        <w:rPr>
          <w:rFonts w:asciiTheme="minorHAnsi" w:hAnsiTheme="minorHAnsi"/>
          <w:snapToGrid w:val="0"/>
          <w:szCs w:val="24"/>
        </w:rPr>
      </w:pPr>
      <w:r w:rsidRPr="0024759A">
        <w:rPr>
          <w:rFonts w:asciiTheme="minorHAnsi" w:hAnsiTheme="minorHAnsi"/>
          <w:snapToGrid w:val="0"/>
          <w:szCs w:val="24"/>
        </w:rPr>
        <w:t>Ostala korištena izdanja</w:t>
      </w:r>
      <w:bookmarkEnd w:id="0"/>
    </w:p>
    <w:p w:rsidR="00C77F95" w:rsidRPr="0024759A" w:rsidRDefault="00C77F95" w:rsidP="00C77F95">
      <w:pPr>
        <w:jc w:val="both"/>
        <w:rPr>
          <w:rFonts w:asciiTheme="minorHAnsi" w:hAnsiTheme="minorHAnsi"/>
          <w:snapToGrid w:val="0"/>
          <w:sz w:val="24"/>
          <w:szCs w:val="24"/>
          <w:lang w:val="hr-HR"/>
        </w:rPr>
      </w:pPr>
    </w:p>
    <w:p w:rsidR="00D51A25" w:rsidRPr="0024759A" w:rsidRDefault="00D51A25" w:rsidP="0024759A">
      <w:pPr>
        <w:pStyle w:val="ListParagraph"/>
        <w:numPr>
          <w:ilvl w:val="0"/>
          <w:numId w:val="7"/>
        </w:numPr>
        <w:ind w:left="426" w:hanging="426"/>
        <w:jc w:val="both"/>
        <w:rPr>
          <w:rFonts w:asciiTheme="minorHAnsi" w:hAnsiTheme="minorHAnsi"/>
          <w:snapToGrid w:val="0"/>
          <w:sz w:val="24"/>
          <w:szCs w:val="24"/>
          <w:lang w:val="hr-HR"/>
        </w:rPr>
      </w:pPr>
      <w:r w:rsidRPr="0024759A">
        <w:rPr>
          <w:rFonts w:asciiTheme="minorHAnsi" w:hAnsiTheme="minorHAnsi"/>
          <w:snapToGrid w:val="0"/>
          <w:sz w:val="24"/>
          <w:szCs w:val="24"/>
          <w:lang w:val="hr-HR"/>
        </w:rPr>
        <w:t xml:space="preserve">Zakon o uzgoju domaćih životinja. Narodne Novine 115/2018. (dostupno na: </w:t>
      </w:r>
      <w:hyperlink r:id="rId17" w:history="1">
        <w:r w:rsidRPr="0024759A">
          <w:rPr>
            <w:rStyle w:val="Hyperlink"/>
            <w:rFonts w:asciiTheme="minorHAnsi" w:hAnsiTheme="minorHAnsi"/>
            <w:snapToGrid w:val="0"/>
            <w:sz w:val="24"/>
            <w:szCs w:val="24"/>
            <w:lang w:val="hr-HR"/>
          </w:rPr>
          <w:t>https://www.zakon.hr/z/1707/Zakon-o-uzgoju-doma%C4%87ih-%C5%BEivotinja</w:t>
        </w:r>
      </w:hyperlink>
      <w:r w:rsidRPr="0024759A">
        <w:rPr>
          <w:rFonts w:asciiTheme="minorHAnsi" w:hAnsiTheme="minorHAnsi"/>
          <w:snapToGrid w:val="0"/>
          <w:sz w:val="24"/>
          <w:szCs w:val="24"/>
          <w:lang w:val="hr-HR"/>
        </w:rPr>
        <w:t xml:space="preserve">)  </w:t>
      </w:r>
    </w:p>
    <w:p w:rsidR="00D51A25" w:rsidRPr="0024759A" w:rsidRDefault="00D51A25" w:rsidP="0024759A">
      <w:pPr>
        <w:pStyle w:val="ListParagraph"/>
        <w:numPr>
          <w:ilvl w:val="0"/>
          <w:numId w:val="7"/>
        </w:numPr>
        <w:ind w:left="426" w:hanging="426"/>
        <w:jc w:val="both"/>
        <w:rPr>
          <w:rFonts w:asciiTheme="minorHAnsi" w:hAnsiTheme="minorHAnsi"/>
          <w:snapToGrid w:val="0"/>
          <w:sz w:val="24"/>
          <w:szCs w:val="24"/>
          <w:lang w:val="hr-HR"/>
        </w:rPr>
      </w:pPr>
      <w:r w:rsidRPr="0024759A">
        <w:rPr>
          <w:rFonts w:asciiTheme="minorHAnsi" w:hAnsiTheme="minorHAnsi"/>
          <w:snapToGrid w:val="0"/>
          <w:sz w:val="24"/>
          <w:szCs w:val="24"/>
          <w:lang w:val="hr-HR"/>
        </w:rPr>
        <w:t xml:space="preserve">Uredba (EU) 2016/1012 Europskog parlamenta i Vijeća od 8. lipnja 2016. o zootehničkim i genaološkim uvjetima za uzgoj uzgojno valjanih životinja čistih pasmina, uzgojno valjanih hibridnih svinja i njihovih zametnih proizvoda i trgovina njima kao i za njihov ulazak u Uniju (dostupno na: </w:t>
      </w:r>
      <w:hyperlink r:id="rId18" w:history="1">
        <w:r w:rsidRPr="0024759A">
          <w:rPr>
            <w:rStyle w:val="Hyperlink"/>
            <w:rFonts w:asciiTheme="minorHAnsi" w:hAnsiTheme="minorHAnsi"/>
            <w:snapToGrid w:val="0"/>
            <w:sz w:val="24"/>
            <w:szCs w:val="24"/>
            <w:lang w:val="hr-HR"/>
          </w:rPr>
          <w:t>https://eur-lex.europa.eu/legal-content/HR/TXT/PDF/?uri=CELEX:32016R1012&amp;from=EN</w:t>
        </w:r>
      </w:hyperlink>
      <w:r w:rsidRPr="0024759A">
        <w:rPr>
          <w:rFonts w:asciiTheme="minorHAnsi" w:hAnsiTheme="minorHAnsi"/>
          <w:snapToGrid w:val="0"/>
          <w:sz w:val="24"/>
          <w:szCs w:val="24"/>
          <w:lang w:val="hr-HR"/>
        </w:rPr>
        <w:t xml:space="preserve">) </w:t>
      </w:r>
    </w:p>
    <w:p w:rsidR="0099718D" w:rsidRPr="0024759A" w:rsidRDefault="0099718D" w:rsidP="0024759A">
      <w:pPr>
        <w:pStyle w:val="ListParagraph"/>
        <w:numPr>
          <w:ilvl w:val="0"/>
          <w:numId w:val="7"/>
        </w:numPr>
        <w:ind w:left="426" w:hanging="426"/>
        <w:jc w:val="both"/>
        <w:rPr>
          <w:rFonts w:asciiTheme="minorHAnsi" w:hAnsiTheme="minorHAnsi"/>
          <w:snapToGrid w:val="0"/>
          <w:sz w:val="24"/>
          <w:szCs w:val="24"/>
          <w:lang w:val="hr-HR"/>
        </w:rPr>
      </w:pPr>
      <w:r w:rsidRPr="0024759A">
        <w:rPr>
          <w:rFonts w:asciiTheme="minorHAnsi" w:hAnsiTheme="minorHAnsi"/>
          <w:snapToGrid w:val="0"/>
          <w:sz w:val="24"/>
          <w:szCs w:val="24"/>
          <w:lang w:val="hr-HR"/>
        </w:rPr>
        <w:t xml:space="preserve">Grupa autora (1999): Monografija o Istarskom govedu. Ur: Štifanić, A., Kovač, M., Savez uzgajivača Istarskog goveda, Pokret prijatelja prirode "Lijepa naša". Državna uprava za zaštitu prirode i okoliša, </w:t>
      </w:r>
      <w:r w:rsidR="00D51A25" w:rsidRPr="0024759A">
        <w:rPr>
          <w:rFonts w:asciiTheme="minorHAnsi" w:hAnsiTheme="minorHAnsi"/>
          <w:snapToGrid w:val="0"/>
          <w:sz w:val="24"/>
          <w:szCs w:val="24"/>
          <w:lang w:val="hr-HR"/>
        </w:rPr>
        <w:t>Višnjan</w:t>
      </w:r>
      <w:r w:rsidRPr="0024759A">
        <w:rPr>
          <w:rFonts w:asciiTheme="minorHAnsi" w:hAnsiTheme="minorHAnsi"/>
          <w:snapToGrid w:val="0"/>
          <w:sz w:val="24"/>
          <w:szCs w:val="24"/>
          <w:lang w:val="hr-HR"/>
        </w:rPr>
        <w:t xml:space="preserve">. </w:t>
      </w:r>
    </w:p>
    <w:p w:rsidR="00C77F95" w:rsidRPr="0024759A" w:rsidRDefault="00C77F95" w:rsidP="0024759A">
      <w:pPr>
        <w:pStyle w:val="ListParagraph"/>
        <w:numPr>
          <w:ilvl w:val="0"/>
          <w:numId w:val="7"/>
        </w:numPr>
        <w:ind w:left="426" w:hanging="426"/>
        <w:jc w:val="both"/>
        <w:rPr>
          <w:rFonts w:asciiTheme="minorHAnsi" w:hAnsiTheme="minorHAnsi"/>
          <w:snapToGrid w:val="0"/>
          <w:sz w:val="24"/>
          <w:szCs w:val="24"/>
          <w:lang w:val="hr-HR"/>
        </w:rPr>
      </w:pPr>
      <w:r w:rsidRPr="0024759A">
        <w:rPr>
          <w:rFonts w:asciiTheme="minorHAnsi" w:hAnsiTheme="minorHAnsi"/>
          <w:snapToGrid w:val="0"/>
          <w:sz w:val="24"/>
          <w:szCs w:val="24"/>
          <w:lang w:val="hr-HR"/>
        </w:rPr>
        <w:t>Nacionalni program očuvanja izvornih i zaštićenih pasmina domaćih životinja u Republic</w:t>
      </w:r>
      <w:r w:rsidR="00D51A25" w:rsidRPr="0024759A">
        <w:rPr>
          <w:rFonts w:asciiTheme="minorHAnsi" w:hAnsiTheme="minorHAnsi"/>
          <w:snapToGrid w:val="0"/>
          <w:sz w:val="24"/>
          <w:szCs w:val="24"/>
          <w:lang w:val="hr-HR"/>
        </w:rPr>
        <w:t xml:space="preserve">i Hrvatskoj, MPŠ, siječanj 2010. (dostupno na: </w:t>
      </w:r>
      <w:hyperlink r:id="rId19" w:history="1">
        <w:r w:rsidR="00D51A25" w:rsidRPr="0024759A">
          <w:rPr>
            <w:rStyle w:val="Hyperlink"/>
            <w:rFonts w:asciiTheme="minorHAnsi" w:hAnsiTheme="minorHAnsi"/>
            <w:snapToGrid w:val="0"/>
            <w:sz w:val="24"/>
            <w:szCs w:val="24"/>
            <w:lang w:val="hr-HR"/>
          </w:rPr>
          <w:t>http://europski-fondovi.eu/sites/default/files/dokumenti/</w:t>
        </w:r>
      </w:hyperlink>
      <w:r w:rsidR="00D51A25" w:rsidRPr="0024759A">
        <w:rPr>
          <w:rFonts w:asciiTheme="minorHAnsi" w:hAnsiTheme="minorHAnsi"/>
          <w:snapToGrid w:val="0"/>
          <w:sz w:val="24"/>
          <w:szCs w:val="24"/>
          <w:lang w:val="hr-HR"/>
        </w:rPr>
        <w:t xml:space="preserve">) </w:t>
      </w:r>
    </w:p>
    <w:p w:rsidR="00C77F95" w:rsidRPr="0024759A" w:rsidRDefault="00C77F95" w:rsidP="00C77F95">
      <w:pPr>
        <w:ind w:left="360"/>
        <w:jc w:val="both"/>
        <w:rPr>
          <w:rFonts w:asciiTheme="minorHAnsi" w:hAnsiTheme="minorHAnsi"/>
          <w:snapToGrid w:val="0"/>
          <w:sz w:val="24"/>
          <w:szCs w:val="24"/>
          <w:lang w:val="hr-HR"/>
        </w:rPr>
      </w:pPr>
    </w:p>
    <w:p w:rsidR="00D51A25" w:rsidRPr="0024759A" w:rsidRDefault="00D51A25" w:rsidP="00C77F95">
      <w:pPr>
        <w:ind w:left="360"/>
        <w:jc w:val="both"/>
        <w:rPr>
          <w:rFonts w:asciiTheme="minorHAnsi" w:hAnsiTheme="minorHAnsi"/>
          <w:snapToGrid w:val="0"/>
          <w:sz w:val="24"/>
          <w:szCs w:val="24"/>
          <w:lang w:val="hr-HR"/>
        </w:rPr>
      </w:pPr>
    </w:p>
    <w:p w:rsidR="00D51A25" w:rsidRPr="0024759A" w:rsidRDefault="00D51A25" w:rsidP="00C77F95">
      <w:pPr>
        <w:ind w:left="360"/>
        <w:jc w:val="both"/>
        <w:rPr>
          <w:rFonts w:asciiTheme="minorHAnsi" w:hAnsiTheme="minorHAnsi"/>
          <w:snapToGrid w:val="0"/>
          <w:sz w:val="24"/>
          <w:szCs w:val="24"/>
          <w:lang w:val="hr-HR"/>
        </w:rPr>
      </w:pPr>
    </w:p>
    <w:p w:rsidR="00C77F95" w:rsidRPr="0019173E" w:rsidRDefault="0019173E" w:rsidP="00C77F95">
      <w:pPr>
        <w:pStyle w:val="Heading1"/>
        <w:rPr>
          <w:rFonts w:asciiTheme="minorHAnsi" w:hAnsiTheme="minorHAnsi"/>
          <w:sz w:val="28"/>
          <w:szCs w:val="24"/>
        </w:rPr>
      </w:pPr>
      <w:bookmarkStart w:id="1" w:name="_Toc530393880"/>
      <w:r w:rsidRPr="0019173E">
        <w:rPr>
          <w:rFonts w:asciiTheme="minorHAnsi" w:hAnsiTheme="minorHAnsi"/>
          <w:sz w:val="28"/>
          <w:szCs w:val="24"/>
        </w:rPr>
        <w:t>PRILOZI</w:t>
      </w:r>
      <w:bookmarkEnd w:id="1"/>
    </w:p>
    <w:p w:rsidR="00D51A25" w:rsidRPr="0024759A" w:rsidRDefault="00D51A25" w:rsidP="00D51A25">
      <w:pPr>
        <w:rPr>
          <w:rFonts w:asciiTheme="minorHAnsi" w:hAnsiTheme="minorHAnsi"/>
          <w:lang w:val="hr-HR"/>
        </w:rPr>
      </w:pPr>
    </w:p>
    <w:p w:rsidR="00C77F95" w:rsidRPr="0024759A" w:rsidRDefault="00C77F95" w:rsidP="00B306E2">
      <w:pPr>
        <w:pStyle w:val="ListParagraph"/>
        <w:numPr>
          <w:ilvl w:val="0"/>
          <w:numId w:val="8"/>
        </w:numPr>
        <w:jc w:val="both"/>
        <w:rPr>
          <w:rFonts w:asciiTheme="minorHAnsi" w:hAnsiTheme="minorHAnsi"/>
          <w:sz w:val="24"/>
          <w:szCs w:val="24"/>
          <w:lang w:val="hr-HR"/>
        </w:rPr>
      </w:pPr>
      <w:r w:rsidRPr="0024759A">
        <w:rPr>
          <w:rFonts w:asciiTheme="minorHAnsi" w:hAnsiTheme="minorHAnsi"/>
          <w:sz w:val="24"/>
          <w:szCs w:val="24"/>
          <w:lang w:val="hr-HR"/>
        </w:rPr>
        <w:t xml:space="preserve">Obrazac za ocjenu bikova </w:t>
      </w:r>
      <w:r w:rsidR="00DF27A4" w:rsidRPr="0024759A">
        <w:rPr>
          <w:rFonts w:asciiTheme="minorHAnsi" w:hAnsiTheme="minorHAnsi"/>
          <w:sz w:val="24"/>
          <w:szCs w:val="24"/>
          <w:lang w:val="hr-HR"/>
        </w:rPr>
        <w:t xml:space="preserve">pasmine </w:t>
      </w:r>
      <w:r w:rsidR="0019173E">
        <w:rPr>
          <w:rFonts w:asciiTheme="minorHAnsi" w:hAnsiTheme="minorHAnsi"/>
          <w:sz w:val="24"/>
          <w:szCs w:val="24"/>
          <w:lang w:val="hr-HR"/>
        </w:rPr>
        <w:t>i</w:t>
      </w:r>
      <w:r w:rsidR="00DF27A4" w:rsidRPr="0024759A">
        <w:rPr>
          <w:rFonts w:asciiTheme="minorHAnsi" w:hAnsiTheme="minorHAnsi"/>
          <w:sz w:val="24"/>
          <w:szCs w:val="24"/>
          <w:lang w:val="hr-HR"/>
        </w:rPr>
        <w:t>starsko govedo</w:t>
      </w:r>
    </w:p>
    <w:p w:rsidR="00C77F95" w:rsidRPr="0024759A" w:rsidRDefault="00C77F95" w:rsidP="00B306E2">
      <w:pPr>
        <w:pStyle w:val="ListParagraph"/>
        <w:numPr>
          <w:ilvl w:val="0"/>
          <w:numId w:val="8"/>
        </w:numPr>
        <w:jc w:val="both"/>
        <w:rPr>
          <w:rFonts w:asciiTheme="minorHAnsi" w:hAnsiTheme="minorHAnsi"/>
          <w:sz w:val="24"/>
          <w:szCs w:val="24"/>
          <w:lang w:val="hr-HR"/>
        </w:rPr>
      </w:pPr>
      <w:r w:rsidRPr="0024759A">
        <w:rPr>
          <w:rFonts w:asciiTheme="minorHAnsi" w:hAnsiTheme="minorHAnsi"/>
          <w:sz w:val="24"/>
          <w:szCs w:val="24"/>
          <w:lang w:val="hr-HR"/>
        </w:rPr>
        <w:t xml:space="preserve">Obrazac za ocjenu </w:t>
      </w:r>
      <w:r w:rsidR="00DF27A4" w:rsidRPr="0024759A">
        <w:rPr>
          <w:rFonts w:asciiTheme="minorHAnsi" w:hAnsiTheme="minorHAnsi"/>
          <w:sz w:val="24"/>
          <w:szCs w:val="24"/>
          <w:lang w:val="hr-HR"/>
        </w:rPr>
        <w:t>krava</w:t>
      </w:r>
      <w:r w:rsidRPr="0024759A">
        <w:rPr>
          <w:rFonts w:asciiTheme="minorHAnsi" w:hAnsiTheme="minorHAnsi"/>
          <w:sz w:val="24"/>
          <w:szCs w:val="24"/>
          <w:lang w:val="hr-HR"/>
        </w:rPr>
        <w:t xml:space="preserve"> </w:t>
      </w:r>
      <w:r w:rsidR="00DF27A4" w:rsidRPr="0024759A">
        <w:rPr>
          <w:rFonts w:asciiTheme="minorHAnsi" w:hAnsiTheme="minorHAnsi"/>
          <w:sz w:val="24"/>
          <w:szCs w:val="24"/>
          <w:lang w:val="hr-HR"/>
        </w:rPr>
        <w:t xml:space="preserve">pasmine </w:t>
      </w:r>
      <w:r w:rsidR="0019173E">
        <w:rPr>
          <w:rFonts w:asciiTheme="minorHAnsi" w:hAnsiTheme="minorHAnsi"/>
          <w:sz w:val="24"/>
          <w:szCs w:val="24"/>
          <w:lang w:val="hr-HR"/>
        </w:rPr>
        <w:t>i</w:t>
      </w:r>
      <w:r w:rsidR="00DF27A4" w:rsidRPr="0024759A">
        <w:rPr>
          <w:rFonts w:asciiTheme="minorHAnsi" w:hAnsiTheme="minorHAnsi"/>
          <w:sz w:val="24"/>
          <w:szCs w:val="24"/>
          <w:lang w:val="hr-HR"/>
        </w:rPr>
        <w:t>starsko govedo</w:t>
      </w:r>
    </w:p>
    <w:p w:rsidR="00C77F95" w:rsidRPr="005506AE" w:rsidRDefault="00C77F95" w:rsidP="00C77F95">
      <w:pPr>
        <w:rPr>
          <w:rFonts w:ascii="Arial CE" w:hAnsi="Arial CE"/>
          <w:sz w:val="24"/>
          <w:szCs w:val="24"/>
          <w:lang w:val="hr-HR"/>
        </w:rPr>
      </w:pPr>
    </w:p>
    <w:p w:rsidR="00C77F95" w:rsidRPr="005506AE" w:rsidRDefault="00C77F95" w:rsidP="00C77F95">
      <w:pPr>
        <w:rPr>
          <w:rFonts w:ascii="Arial CE" w:hAnsi="Arial CE"/>
          <w:sz w:val="24"/>
          <w:szCs w:val="24"/>
          <w:lang w:val="hr-HR"/>
        </w:rPr>
      </w:pPr>
      <w:r w:rsidRPr="005506AE">
        <w:rPr>
          <w:rFonts w:ascii="Arial CE" w:hAnsi="Arial CE"/>
          <w:sz w:val="24"/>
          <w:szCs w:val="24"/>
          <w:lang w:val="hr-HR"/>
        </w:rPr>
        <w:br w:type="page"/>
      </w:r>
    </w:p>
    <w:p w:rsidR="00C77F95" w:rsidRDefault="00C77F95" w:rsidP="00C77F95">
      <w:pPr>
        <w:rPr>
          <w:rFonts w:ascii="Arial CE" w:hAnsi="Arial CE"/>
          <w:sz w:val="24"/>
          <w:szCs w:val="24"/>
          <w:lang w:val="hr-HR"/>
        </w:rPr>
      </w:pPr>
      <w:r w:rsidRPr="005506AE">
        <w:rPr>
          <w:rFonts w:ascii="Arial CE" w:hAnsi="Arial CE"/>
          <w:b/>
          <w:sz w:val="24"/>
          <w:szCs w:val="24"/>
          <w:lang w:val="hr-HR"/>
        </w:rPr>
        <w:lastRenderedPageBreak/>
        <w:t>Prilog 1</w:t>
      </w:r>
      <w:r w:rsidR="00DA0B9F" w:rsidRPr="005506AE">
        <w:rPr>
          <w:rFonts w:ascii="Arial CE" w:hAnsi="Arial CE"/>
          <w:b/>
          <w:sz w:val="24"/>
          <w:szCs w:val="24"/>
          <w:lang w:val="hr-HR"/>
        </w:rPr>
        <w:t>.</w:t>
      </w:r>
      <w:r w:rsidRPr="005506AE">
        <w:rPr>
          <w:rFonts w:ascii="Arial CE" w:hAnsi="Arial CE"/>
          <w:sz w:val="24"/>
          <w:szCs w:val="24"/>
          <w:lang w:val="hr-HR"/>
        </w:rPr>
        <w:t xml:space="preserve"> Obrazac za ocjenu bikova </w:t>
      </w:r>
      <w:r w:rsidR="00D51A25" w:rsidRPr="005506AE">
        <w:rPr>
          <w:rFonts w:ascii="Arial CE" w:hAnsi="Arial CE"/>
          <w:sz w:val="24"/>
          <w:szCs w:val="24"/>
          <w:lang w:val="hr-HR"/>
        </w:rPr>
        <w:t xml:space="preserve">pasmine </w:t>
      </w:r>
      <w:r w:rsidR="00B161F7">
        <w:rPr>
          <w:rFonts w:ascii="Arial CE" w:hAnsi="Arial CE"/>
          <w:sz w:val="24"/>
          <w:szCs w:val="24"/>
          <w:lang w:val="hr-HR"/>
        </w:rPr>
        <w:t>i</w:t>
      </w:r>
      <w:r w:rsidR="00D51A25" w:rsidRPr="005506AE">
        <w:rPr>
          <w:rFonts w:ascii="Arial CE" w:hAnsi="Arial CE"/>
          <w:sz w:val="24"/>
          <w:szCs w:val="24"/>
          <w:lang w:val="hr-HR"/>
        </w:rPr>
        <w:t>starsko</w:t>
      </w:r>
      <w:r w:rsidR="00D323DE" w:rsidRPr="005506AE">
        <w:rPr>
          <w:rFonts w:ascii="Arial CE" w:hAnsi="Arial CE"/>
          <w:sz w:val="24"/>
          <w:szCs w:val="24"/>
          <w:lang w:val="hr-HR"/>
        </w:rPr>
        <w:t xml:space="preserve"> goved</w:t>
      </w:r>
      <w:r w:rsidR="00D51A25" w:rsidRPr="005506AE">
        <w:rPr>
          <w:rFonts w:ascii="Arial CE" w:hAnsi="Arial CE"/>
          <w:sz w:val="24"/>
          <w:szCs w:val="24"/>
          <w:lang w:val="hr-HR"/>
        </w:rPr>
        <w:t>o</w:t>
      </w:r>
    </w:p>
    <w:p w:rsidR="00237C8B" w:rsidRDefault="00C0111F" w:rsidP="00C77F95">
      <w:pPr>
        <w:rPr>
          <w:rFonts w:ascii="Arial CE" w:hAnsi="Arial CE"/>
          <w:sz w:val="24"/>
          <w:szCs w:val="24"/>
          <w:lang w:val="hr-HR"/>
        </w:rPr>
      </w:pPr>
      <w:r w:rsidRPr="00015A98">
        <w:rPr>
          <w:noProof/>
          <w:lang w:val="hr-HR"/>
        </w:rPr>
        <w:drawing>
          <wp:anchor distT="0" distB="0" distL="114300" distR="114300" simplePos="0" relativeHeight="251675648" behindDoc="1" locked="0" layoutInCell="1" allowOverlap="1">
            <wp:simplePos x="0" y="0"/>
            <wp:positionH relativeFrom="column">
              <wp:posOffset>-98</wp:posOffset>
            </wp:positionH>
            <wp:positionV relativeFrom="paragraph">
              <wp:posOffset>178093</wp:posOffset>
            </wp:positionV>
            <wp:extent cx="5970905" cy="75332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3032" cy="7535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8B" w:rsidRDefault="00237C8B" w:rsidP="00C77F95">
      <w:pPr>
        <w:rPr>
          <w:rFonts w:ascii="Arial CE" w:hAnsi="Arial CE"/>
          <w:sz w:val="24"/>
          <w:szCs w:val="24"/>
          <w:lang w:val="hr-HR"/>
        </w:rPr>
      </w:pPr>
    </w:p>
    <w:p w:rsidR="00237C8B" w:rsidRDefault="00237C8B" w:rsidP="00C77F95">
      <w:pPr>
        <w:rPr>
          <w:rFonts w:ascii="Arial CE" w:hAnsi="Arial CE"/>
          <w:sz w:val="24"/>
          <w:szCs w:val="24"/>
          <w:lang w:val="hr-HR"/>
        </w:rPr>
      </w:pPr>
    </w:p>
    <w:p w:rsidR="00A30FBB" w:rsidRDefault="00A30FBB" w:rsidP="00C77F95">
      <w:pPr>
        <w:rPr>
          <w:rFonts w:ascii="Arial CE" w:hAnsi="Arial CE"/>
          <w:sz w:val="24"/>
          <w:szCs w:val="24"/>
          <w:lang w:val="hr-HR"/>
        </w:rPr>
      </w:pPr>
    </w:p>
    <w:p w:rsidR="00A30FBB" w:rsidRPr="005506AE" w:rsidRDefault="00A30FBB"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D323DE" w:rsidRPr="005506AE" w:rsidRDefault="00D323DE" w:rsidP="00C77F95">
      <w:pPr>
        <w:rPr>
          <w:rFonts w:ascii="Arial CE" w:hAnsi="Arial CE"/>
          <w:sz w:val="24"/>
          <w:szCs w:val="24"/>
          <w:lang w:val="hr-HR"/>
        </w:rPr>
      </w:pPr>
    </w:p>
    <w:p w:rsidR="00C77F95" w:rsidRDefault="00237C8B" w:rsidP="00C77F95">
      <w:pPr>
        <w:rPr>
          <w:rFonts w:ascii="Arial CE" w:hAnsi="Arial CE"/>
          <w:sz w:val="24"/>
          <w:szCs w:val="24"/>
          <w:lang w:val="hr-HR"/>
        </w:rPr>
      </w:pPr>
      <w:bookmarkStart w:id="2" w:name="_GoBack"/>
      <w:r w:rsidRPr="00237C8B">
        <w:rPr>
          <w:noProof/>
          <w:lang w:val="hr-HR"/>
        </w:rPr>
        <w:lastRenderedPageBreak/>
        <w:drawing>
          <wp:anchor distT="0" distB="0" distL="114300" distR="114300" simplePos="0" relativeHeight="251672576" behindDoc="1" locked="0" layoutInCell="1" allowOverlap="1" wp14:anchorId="7E50A37E" wp14:editId="769D09FD">
            <wp:simplePos x="0" y="0"/>
            <wp:positionH relativeFrom="column">
              <wp:posOffset>1270</wp:posOffset>
            </wp:positionH>
            <wp:positionV relativeFrom="paragraph">
              <wp:posOffset>146050</wp:posOffset>
            </wp:positionV>
            <wp:extent cx="5971540" cy="836930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8369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C77F95" w:rsidRPr="005506AE">
        <w:rPr>
          <w:rFonts w:ascii="Arial CE" w:hAnsi="Arial CE"/>
          <w:b/>
          <w:sz w:val="24"/>
          <w:szCs w:val="24"/>
          <w:lang w:val="hr-HR"/>
        </w:rPr>
        <w:t>Prilog 2</w:t>
      </w:r>
      <w:r w:rsidR="00DA0B9F" w:rsidRPr="005506AE">
        <w:rPr>
          <w:rFonts w:ascii="Arial CE" w:hAnsi="Arial CE"/>
          <w:b/>
          <w:sz w:val="24"/>
          <w:szCs w:val="24"/>
          <w:lang w:val="hr-HR"/>
        </w:rPr>
        <w:t>.</w:t>
      </w:r>
      <w:r w:rsidR="00C77F95" w:rsidRPr="005506AE">
        <w:rPr>
          <w:rFonts w:ascii="Arial CE" w:hAnsi="Arial CE"/>
          <w:sz w:val="24"/>
          <w:szCs w:val="24"/>
          <w:lang w:val="hr-HR"/>
        </w:rPr>
        <w:t xml:space="preserve"> </w:t>
      </w:r>
      <w:r w:rsidR="00975B80" w:rsidRPr="005506AE">
        <w:rPr>
          <w:rFonts w:ascii="Arial CE" w:hAnsi="Arial CE"/>
          <w:sz w:val="24"/>
          <w:szCs w:val="24"/>
          <w:lang w:val="hr-HR"/>
        </w:rPr>
        <w:t xml:space="preserve">Obrazac za ocjenu krava pasmine </w:t>
      </w:r>
      <w:r w:rsidR="00975B80">
        <w:rPr>
          <w:rFonts w:ascii="Arial CE" w:hAnsi="Arial CE"/>
          <w:sz w:val="24"/>
          <w:szCs w:val="24"/>
          <w:lang w:val="hr-HR"/>
        </w:rPr>
        <w:t>i</w:t>
      </w:r>
      <w:r w:rsidR="00975B80" w:rsidRPr="005506AE">
        <w:rPr>
          <w:rFonts w:ascii="Arial CE" w:hAnsi="Arial CE"/>
          <w:sz w:val="24"/>
          <w:szCs w:val="24"/>
          <w:lang w:val="hr-HR"/>
        </w:rPr>
        <w:t>starsko govedo</w:t>
      </w:r>
    </w:p>
    <w:p w:rsidR="00237C8B" w:rsidRDefault="00237C8B" w:rsidP="00C77F95">
      <w:pPr>
        <w:rPr>
          <w:rFonts w:ascii="Arial CE" w:hAnsi="Arial CE"/>
          <w:sz w:val="24"/>
          <w:szCs w:val="24"/>
          <w:lang w:val="hr-HR"/>
        </w:rPr>
      </w:pPr>
    </w:p>
    <w:p w:rsidR="00237C8B" w:rsidRDefault="00237C8B" w:rsidP="00C77F95">
      <w:pPr>
        <w:rPr>
          <w:rFonts w:ascii="Arial CE" w:hAnsi="Arial CE"/>
          <w:sz w:val="24"/>
          <w:szCs w:val="24"/>
          <w:lang w:val="hr-HR"/>
        </w:rPr>
      </w:pPr>
    </w:p>
    <w:p w:rsidR="00237C8B" w:rsidRDefault="00237C8B" w:rsidP="00C77F95">
      <w:pPr>
        <w:rPr>
          <w:rFonts w:ascii="Arial CE" w:hAnsi="Arial CE"/>
          <w:sz w:val="24"/>
          <w:szCs w:val="24"/>
          <w:lang w:val="hr-HR"/>
        </w:rPr>
      </w:pPr>
    </w:p>
    <w:p w:rsidR="00237C8B" w:rsidRPr="005506AE" w:rsidRDefault="00237C8B" w:rsidP="00C77F95">
      <w:pPr>
        <w:rPr>
          <w:rFonts w:ascii="Arial CE" w:hAnsi="Arial CE"/>
          <w:sz w:val="24"/>
          <w:szCs w:val="24"/>
          <w:lang w:val="hr-HR"/>
        </w:rPr>
      </w:pPr>
    </w:p>
    <w:p w:rsidR="00C77F95" w:rsidRPr="005506AE" w:rsidRDefault="00C77F95" w:rsidP="00C77F95">
      <w:pPr>
        <w:rPr>
          <w:rFonts w:ascii="Arial CE" w:hAnsi="Arial CE"/>
          <w:sz w:val="24"/>
          <w:szCs w:val="24"/>
          <w:lang w:val="hr-HR"/>
        </w:rPr>
      </w:pPr>
    </w:p>
    <w:p w:rsidR="00C77F95" w:rsidRPr="005506AE" w:rsidRDefault="00C77F95" w:rsidP="00C77F95">
      <w:pPr>
        <w:rPr>
          <w:rFonts w:ascii="Arial CE" w:hAnsi="Arial CE"/>
          <w:sz w:val="24"/>
          <w:szCs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p w:rsidR="00C77F95" w:rsidRPr="005506AE" w:rsidRDefault="00C77F95">
      <w:pPr>
        <w:spacing w:line="300" w:lineRule="exact"/>
        <w:jc w:val="both"/>
        <w:rPr>
          <w:rFonts w:ascii="Arial Narrow" w:hAnsi="Arial Narrow"/>
          <w:sz w:val="24"/>
          <w:lang w:val="hr-HR"/>
        </w:rPr>
      </w:pPr>
    </w:p>
    <w:sectPr w:rsidR="00C77F95" w:rsidRPr="005506AE" w:rsidSect="008936A5">
      <w:pgSz w:w="12240" w:h="15840"/>
      <w:pgMar w:top="813" w:right="1418" w:bottom="1418" w:left="1418"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DD6" w:rsidRDefault="00D37DD6">
      <w:r>
        <w:separator/>
      </w:r>
    </w:p>
  </w:endnote>
  <w:endnote w:type="continuationSeparator" w:id="0">
    <w:p w:rsidR="00D37DD6" w:rsidRDefault="00D3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373" w:rsidRDefault="00B703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0373" w:rsidRDefault="00B703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373" w:rsidRPr="00DA0B9F" w:rsidRDefault="00B70373" w:rsidP="00DA0B9F">
    <w:pPr>
      <w:pStyle w:val="Footer"/>
      <w:pBdr>
        <w:top w:val="single" w:sz="4" w:space="1" w:color="auto"/>
      </w:pBdr>
      <w:ind w:right="360"/>
      <w:rPr>
        <w:rFonts w:ascii="Arial Narrow" w:hAnsi="Arial Narrow"/>
        <w:sz w:val="24"/>
      </w:rPr>
    </w:pPr>
    <w:r>
      <w:rPr>
        <w:rFonts w:asciiTheme="majorHAnsi" w:eastAsiaTheme="majorEastAsia" w:hAnsiTheme="majorHAnsi" w:cstheme="majorBidi"/>
      </w:rPr>
      <w:t xml:space="preserve"> </w:t>
    </w:r>
    <w:r w:rsidRPr="00DA0B9F">
      <w:rPr>
        <w:rFonts w:ascii="Arial Narrow" w:eastAsiaTheme="majorEastAsia" w:hAnsi="Arial Narrow" w:cstheme="majorBidi"/>
        <w:sz w:val="24"/>
      </w:rPr>
      <w:ptab w:relativeTo="margin" w:alignment="right" w:leader="none"/>
    </w:r>
    <w:r w:rsidRPr="00DA0B9F">
      <w:rPr>
        <w:rFonts w:ascii="Arial Narrow" w:eastAsiaTheme="majorEastAsia" w:hAnsi="Arial Narrow" w:cstheme="majorBidi"/>
        <w:sz w:val="24"/>
      </w:rPr>
      <w:t xml:space="preserve">Str. </w:t>
    </w:r>
    <w:r w:rsidRPr="00DA0B9F">
      <w:rPr>
        <w:rFonts w:ascii="Arial Narrow" w:eastAsiaTheme="minorEastAsia" w:hAnsi="Arial Narrow" w:cstheme="minorBidi"/>
        <w:sz w:val="24"/>
      </w:rPr>
      <w:fldChar w:fldCharType="begin"/>
    </w:r>
    <w:r w:rsidRPr="00DA0B9F">
      <w:rPr>
        <w:rFonts w:ascii="Arial Narrow" w:hAnsi="Arial Narrow"/>
        <w:sz w:val="24"/>
      </w:rPr>
      <w:instrText xml:space="preserve"> PAGE   \* MERGEFORMAT </w:instrText>
    </w:r>
    <w:r w:rsidRPr="00DA0B9F">
      <w:rPr>
        <w:rFonts w:ascii="Arial Narrow" w:eastAsiaTheme="minorEastAsia" w:hAnsi="Arial Narrow" w:cstheme="minorBidi"/>
        <w:sz w:val="24"/>
      </w:rPr>
      <w:fldChar w:fldCharType="separate"/>
    </w:r>
    <w:r w:rsidR="001260BA" w:rsidRPr="001260BA">
      <w:rPr>
        <w:rFonts w:ascii="Arial Narrow" w:eastAsiaTheme="majorEastAsia" w:hAnsi="Arial Narrow" w:cstheme="majorBidi"/>
        <w:noProof/>
        <w:sz w:val="24"/>
      </w:rPr>
      <w:t>2</w:t>
    </w:r>
    <w:r w:rsidRPr="00DA0B9F">
      <w:rPr>
        <w:rFonts w:ascii="Arial Narrow" w:eastAsiaTheme="majorEastAsia" w:hAnsi="Arial Narrow" w:cstheme="majorBidi"/>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DD6" w:rsidRDefault="00D37DD6">
      <w:r>
        <w:separator/>
      </w:r>
    </w:p>
  </w:footnote>
  <w:footnote w:type="continuationSeparator" w:id="0">
    <w:p w:rsidR="00D37DD6" w:rsidRDefault="00D37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373" w:rsidRDefault="00B70373">
    <w:pPr>
      <w:pStyle w:val="Header"/>
    </w:pPr>
    <w:r>
      <w:rPr>
        <w:rFonts w:asciiTheme="majorHAnsi" w:eastAsiaTheme="majorEastAsia" w:hAnsiTheme="majorHAnsi" w:cstheme="majorBidi"/>
        <w:noProof/>
        <w:lang w:val="hr-HR"/>
      </w:rPr>
      <mc:AlternateContent>
        <mc:Choice Requires="wpg">
          <w:drawing>
            <wp:anchor distT="0" distB="0" distL="114300" distR="114300" simplePos="0" relativeHeight="251665408" behindDoc="0" locked="0" layoutInCell="1" allowOverlap="1" wp14:anchorId="512B3D4D" wp14:editId="02DB9475">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3C8D20B8"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C20AE"/>
    <w:multiLevelType w:val="hybridMultilevel"/>
    <w:tmpl w:val="DE0278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B797C1F"/>
    <w:multiLevelType w:val="hybridMultilevel"/>
    <w:tmpl w:val="1E44826E"/>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9ED6C8C"/>
    <w:multiLevelType w:val="hybridMultilevel"/>
    <w:tmpl w:val="D93A3D8C"/>
    <w:lvl w:ilvl="0" w:tplc="3EB88AC8">
      <w:start w:val="1"/>
      <w:numFmt w:val="lowerLetter"/>
      <w:lvlText w:val="%1)"/>
      <w:lvlJc w:val="left"/>
      <w:pPr>
        <w:tabs>
          <w:tab w:val="num" w:pos="840"/>
        </w:tabs>
        <w:ind w:left="840" w:hanging="360"/>
      </w:pPr>
    </w:lvl>
    <w:lvl w:ilvl="1" w:tplc="C4766E44" w:tentative="1">
      <w:start w:val="1"/>
      <w:numFmt w:val="lowerLetter"/>
      <w:lvlText w:val="%2."/>
      <w:lvlJc w:val="left"/>
      <w:pPr>
        <w:tabs>
          <w:tab w:val="num" w:pos="1560"/>
        </w:tabs>
        <w:ind w:left="1560" w:hanging="360"/>
      </w:pPr>
    </w:lvl>
    <w:lvl w:ilvl="2" w:tplc="9C5AACC4" w:tentative="1">
      <w:start w:val="1"/>
      <w:numFmt w:val="lowerRoman"/>
      <w:lvlText w:val="%3."/>
      <w:lvlJc w:val="right"/>
      <w:pPr>
        <w:tabs>
          <w:tab w:val="num" w:pos="2280"/>
        </w:tabs>
        <w:ind w:left="2280" w:hanging="180"/>
      </w:pPr>
    </w:lvl>
    <w:lvl w:ilvl="3" w:tplc="83745E2C" w:tentative="1">
      <w:start w:val="1"/>
      <w:numFmt w:val="decimal"/>
      <w:lvlText w:val="%4."/>
      <w:lvlJc w:val="left"/>
      <w:pPr>
        <w:tabs>
          <w:tab w:val="num" w:pos="3000"/>
        </w:tabs>
        <w:ind w:left="3000" w:hanging="360"/>
      </w:pPr>
    </w:lvl>
    <w:lvl w:ilvl="4" w:tplc="27122012" w:tentative="1">
      <w:start w:val="1"/>
      <w:numFmt w:val="lowerLetter"/>
      <w:lvlText w:val="%5."/>
      <w:lvlJc w:val="left"/>
      <w:pPr>
        <w:tabs>
          <w:tab w:val="num" w:pos="3720"/>
        </w:tabs>
        <w:ind w:left="3720" w:hanging="360"/>
      </w:pPr>
    </w:lvl>
    <w:lvl w:ilvl="5" w:tplc="CAD2887C" w:tentative="1">
      <w:start w:val="1"/>
      <w:numFmt w:val="lowerRoman"/>
      <w:lvlText w:val="%6."/>
      <w:lvlJc w:val="right"/>
      <w:pPr>
        <w:tabs>
          <w:tab w:val="num" w:pos="4440"/>
        </w:tabs>
        <w:ind w:left="4440" w:hanging="180"/>
      </w:pPr>
    </w:lvl>
    <w:lvl w:ilvl="6" w:tplc="89D40626" w:tentative="1">
      <w:start w:val="1"/>
      <w:numFmt w:val="decimal"/>
      <w:lvlText w:val="%7."/>
      <w:lvlJc w:val="left"/>
      <w:pPr>
        <w:tabs>
          <w:tab w:val="num" w:pos="5160"/>
        </w:tabs>
        <w:ind w:left="5160" w:hanging="360"/>
      </w:pPr>
    </w:lvl>
    <w:lvl w:ilvl="7" w:tplc="623053FE" w:tentative="1">
      <w:start w:val="1"/>
      <w:numFmt w:val="lowerLetter"/>
      <w:lvlText w:val="%8."/>
      <w:lvlJc w:val="left"/>
      <w:pPr>
        <w:tabs>
          <w:tab w:val="num" w:pos="5880"/>
        </w:tabs>
        <w:ind w:left="5880" w:hanging="360"/>
      </w:pPr>
    </w:lvl>
    <w:lvl w:ilvl="8" w:tplc="A80A08CC" w:tentative="1">
      <w:start w:val="1"/>
      <w:numFmt w:val="lowerRoman"/>
      <w:lvlText w:val="%9."/>
      <w:lvlJc w:val="right"/>
      <w:pPr>
        <w:tabs>
          <w:tab w:val="num" w:pos="6600"/>
        </w:tabs>
        <w:ind w:left="6600" w:hanging="180"/>
      </w:pPr>
    </w:lvl>
  </w:abstractNum>
  <w:abstractNum w:abstractNumId="3" w15:restartNumberingAfterBreak="0">
    <w:nsid w:val="524C7256"/>
    <w:multiLevelType w:val="hybridMultilevel"/>
    <w:tmpl w:val="153E6888"/>
    <w:lvl w:ilvl="0" w:tplc="FFFFFFFF">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527C14CF"/>
    <w:multiLevelType w:val="hybridMultilevel"/>
    <w:tmpl w:val="E4DC71FE"/>
    <w:lvl w:ilvl="0" w:tplc="E26E341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5AC6557"/>
    <w:multiLevelType w:val="hybridMultilevel"/>
    <w:tmpl w:val="1AEE78D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1E03A7"/>
    <w:multiLevelType w:val="multilevel"/>
    <w:tmpl w:val="8B9A3C78"/>
    <w:lvl w:ilvl="0">
      <w:start w:val="2"/>
      <w:numFmt w:val="decimal"/>
      <w:lvlText w:val="%1."/>
      <w:lvlJc w:val="left"/>
      <w:pPr>
        <w:ind w:left="450" w:hanging="45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6CEC5DBE"/>
    <w:multiLevelType w:val="hybridMultilevel"/>
    <w:tmpl w:val="E51015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6E062D97"/>
    <w:multiLevelType w:val="multilevel"/>
    <w:tmpl w:val="67303D9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E5A0ADC"/>
    <w:multiLevelType w:val="hybridMultilevel"/>
    <w:tmpl w:val="B4968AB0"/>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8"/>
  </w:num>
  <w:num w:numId="5">
    <w:abstractNumId w:val="7"/>
  </w:num>
  <w:num w:numId="6">
    <w:abstractNumId w:val="4"/>
  </w:num>
  <w:num w:numId="7">
    <w:abstractNumId w:val="3"/>
  </w:num>
  <w:num w:numId="8">
    <w:abstractNumId w:val="9"/>
  </w:num>
  <w:num w:numId="9">
    <w:abstractNumId w:val="6"/>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C4A"/>
    <w:rsid w:val="00002A5B"/>
    <w:rsid w:val="00003395"/>
    <w:rsid w:val="00004677"/>
    <w:rsid w:val="00005654"/>
    <w:rsid w:val="00015A98"/>
    <w:rsid w:val="00037BB4"/>
    <w:rsid w:val="000423C7"/>
    <w:rsid w:val="00051A47"/>
    <w:rsid w:val="000668D5"/>
    <w:rsid w:val="000726C8"/>
    <w:rsid w:val="00076CD3"/>
    <w:rsid w:val="000808B0"/>
    <w:rsid w:val="00081E99"/>
    <w:rsid w:val="00084AF8"/>
    <w:rsid w:val="00095F78"/>
    <w:rsid w:val="000A0F2A"/>
    <w:rsid w:val="000A3130"/>
    <w:rsid w:val="000A4234"/>
    <w:rsid w:val="000A509F"/>
    <w:rsid w:val="000A7883"/>
    <w:rsid w:val="000B0661"/>
    <w:rsid w:val="000B1241"/>
    <w:rsid w:val="000C26BF"/>
    <w:rsid w:val="000D4592"/>
    <w:rsid w:val="000E0D61"/>
    <w:rsid w:val="000E6266"/>
    <w:rsid w:val="000F3CE0"/>
    <w:rsid w:val="000F4123"/>
    <w:rsid w:val="00100202"/>
    <w:rsid w:val="00102D14"/>
    <w:rsid w:val="00110DC6"/>
    <w:rsid w:val="001144E9"/>
    <w:rsid w:val="001166BF"/>
    <w:rsid w:val="00116748"/>
    <w:rsid w:val="00122413"/>
    <w:rsid w:val="00122499"/>
    <w:rsid w:val="00125EA3"/>
    <w:rsid w:val="001260BA"/>
    <w:rsid w:val="001363C9"/>
    <w:rsid w:val="00137ED3"/>
    <w:rsid w:val="00144D96"/>
    <w:rsid w:val="00153B04"/>
    <w:rsid w:val="00172864"/>
    <w:rsid w:val="0017672C"/>
    <w:rsid w:val="00180BC6"/>
    <w:rsid w:val="00182526"/>
    <w:rsid w:val="00186D55"/>
    <w:rsid w:val="00187C18"/>
    <w:rsid w:val="0019173E"/>
    <w:rsid w:val="0019263B"/>
    <w:rsid w:val="001B3EC3"/>
    <w:rsid w:val="001B3F2C"/>
    <w:rsid w:val="001B4083"/>
    <w:rsid w:val="001B5752"/>
    <w:rsid w:val="001C00C2"/>
    <w:rsid w:val="001D5D21"/>
    <w:rsid w:val="001D60EA"/>
    <w:rsid w:val="001D7DDB"/>
    <w:rsid w:val="001E07FF"/>
    <w:rsid w:val="001E702F"/>
    <w:rsid w:val="00202E67"/>
    <w:rsid w:val="00216B6B"/>
    <w:rsid w:val="00227E01"/>
    <w:rsid w:val="002304EE"/>
    <w:rsid w:val="002366D1"/>
    <w:rsid w:val="00237C8B"/>
    <w:rsid w:val="00242B93"/>
    <w:rsid w:val="00244DBE"/>
    <w:rsid w:val="0024759A"/>
    <w:rsid w:val="00247CAC"/>
    <w:rsid w:val="00261CBE"/>
    <w:rsid w:val="00263B17"/>
    <w:rsid w:val="00274774"/>
    <w:rsid w:val="00275BC0"/>
    <w:rsid w:val="00275EAE"/>
    <w:rsid w:val="00284424"/>
    <w:rsid w:val="00285637"/>
    <w:rsid w:val="00294EBD"/>
    <w:rsid w:val="002A13C2"/>
    <w:rsid w:val="002A640D"/>
    <w:rsid w:val="002A6859"/>
    <w:rsid w:val="002C5EC7"/>
    <w:rsid w:val="002C7602"/>
    <w:rsid w:val="002D11FF"/>
    <w:rsid w:val="002D33DF"/>
    <w:rsid w:val="002D5D22"/>
    <w:rsid w:val="002D7AA8"/>
    <w:rsid w:val="002E1591"/>
    <w:rsid w:val="002E5482"/>
    <w:rsid w:val="002E5ED9"/>
    <w:rsid w:val="002F5930"/>
    <w:rsid w:val="002F6EA4"/>
    <w:rsid w:val="00302D12"/>
    <w:rsid w:val="00307A70"/>
    <w:rsid w:val="003106FC"/>
    <w:rsid w:val="003120C0"/>
    <w:rsid w:val="003137FF"/>
    <w:rsid w:val="00315368"/>
    <w:rsid w:val="00332E55"/>
    <w:rsid w:val="00342673"/>
    <w:rsid w:val="0035050A"/>
    <w:rsid w:val="00351047"/>
    <w:rsid w:val="003513F3"/>
    <w:rsid w:val="00352C7A"/>
    <w:rsid w:val="00357521"/>
    <w:rsid w:val="00363F65"/>
    <w:rsid w:val="00371383"/>
    <w:rsid w:val="00385138"/>
    <w:rsid w:val="00387176"/>
    <w:rsid w:val="00390978"/>
    <w:rsid w:val="00397D1A"/>
    <w:rsid w:val="003A1577"/>
    <w:rsid w:val="003A2F5E"/>
    <w:rsid w:val="003B254B"/>
    <w:rsid w:val="003B571C"/>
    <w:rsid w:val="003C53D0"/>
    <w:rsid w:val="003D7111"/>
    <w:rsid w:val="003E62BB"/>
    <w:rsid w:val="003F0FF1"/>
    <w:rsid w:val="004129F9"/>
    <w:rsid w:val="00423D19"/>
    <w:rsid w:val="004244B6"/>
    <w:rsid w:val="00441C92"/>
    <w:rsid w:val="00467D79"/>
    <w:rsid w:val="00475C32"/>
    <w:rsid w:val="00483176"/>
    <w:rsid w:val="0049278F"/>
    <w:rsid w:val="004971F2"/>
    <w:rsid w:val="004B6314"/>
    <w:rsid w:val="004C0AA6"/>
    <w:rsid w:val="004C1A25"/>
    <w:rsid w:val="004C48C4"/>
    <w:rsid w:val="004D0EE6"/>
    <w:rsid w:val="004D4F9C"/>
    <w:rsid w:val="004D561D"/>
    <w:rsid w:val="004D58BD"/>
    <w:rsid w:val="004D5B8C"/>
    <w:rsid w:val="004D7F2E"/>
    <w:rsid w:val="004E00D0"/>
    <w:rsid w:val="004F353D"/>
    <w:rsid w:val="004F530D"/>
    <w:rsid w:val="00507FD8"/>
    <w:rsid w:val="00516F8C"/>
    <w:rsid w:val="0052303D"/>
    <w:rsid w:val="0053695D"/>
    <w:rsid w:val="00547EEE"/>
    <w:rsid w:val="005506AE"/>
    <w:rsid w:val="00557840"/>
    <w:rsid w:val="005661C9"/>
    <w:rsid w:val="0057205F"/>
    <w:rsid w:val="00574EC4"/>
    <w:rsid w:val="005764D5"/>
    <w:rsid w:val="00594141"/>
    <w:rsid w:val="00595F82"/>
    <w:rsid w:val="0059686F"/>
    <w:rsid w:val="005B2EE5"/>
    <w:rsid w:val="005B3AA9"/>
    <w:rsid w:val="005D3068"/>
    <w:rsid w:val="005D609B"/>
    <w:rsid w:val="005E5C01"/>
    <w:rsid w:val="006022C3"/>
    <w:rsid w:val="00603675"/>
    <w:rsid w:val="00607DC2"/>
    <w:rsid w:val="00610E96"/>
    <w:rsid w:val="00617BB1"/>
    <w:rsid w:val="00627B59"/>
    <w:rsid w:val="00631510"/>
    <w:rsid w:val="00643E38"/>
    <w:rsid w:val="00646A10"/>
    <w:rsid w:val="006613BF"/>
    <w:rsid w:val="00662578"/>
    <w:rsid w:val="006642F8"/>
    <w:rsid w:val="00675497"/>
    <w:rsid w:val="00677B94"/>
    <w:rsid w:val="00693026"/>
    <w:rsid w:val="00695E9E"/>
    <w:rsid w:val="006A7286"/>
    <w:rsid w:val="006B206A"/>
    <w:rsid w:val="006B4C21"/>
    <w:rsid w:val="006C1DD1"/>
    <w:rsid w:val="006C3B91"/>
    <w:rsid w:val="006D135D"/>
    <w:rsid w:val="006D19B4"/>
    <w:rsid w:val="006D5155"/>
    <w:rsid w:val="006F251A"/>
    <w:rsid w:val="0070130F"/>
    <w:rsid w:val="00704541"/>
    <w:rsid w:val="007125A3"/>
    <w:rsid w:val="0071636D"/>
    <w:rsid w:val="00722401"/>
    <w:rsid w:val="007266B8"/>
    <w:rsid w:val="00727AA7"/>
    <w:rsid w:val="00731569"/>
    <w:rsid w:val="007576C9"/>
    <w:rsid w:val="00761B4D"/>
    <w:rsid w:val="00763905"/>
    <w:rsid w:val="00767A01"/>
    <w:rsid w:val="00773436"/>
    <w:rsid w:val="00773890"/>
    <w:rsid w:val="007821D5"/>
    <w:rsid w:val="007837BA"/>
    <w:rsid w:val="007A5991"/>
    <w:rsid w:val="007B3A39"/>
    <w:rsid w:val="007B3AF1"/>
    <w:rsid w:val="007B6839"/>
    <w:rsid w:val="007B69F7"/>
    <w:rsid w:val="007B755B"/>
    <w:rsid w:val="007C0ABC"/>
    <w:rsid w:val="007C0E05"/>
    <w:rsid w:val="007C3739"/>
    <w:rsid w:val="007D2AF3"/>
    <w:rsid w:val="007D5ACF"/>
    <w:rsid w:val="007E41FC"/>
    <w:rsid w:val="007E577B"/>
    <w:rsid w:val="007F192B"/>
    <w:rsid w:val="00801578"/>
    <w:rsid w:val="00803B33"/>
    <w:rsid w:val="008110A0"/>
    <w:rsid w:val="008125A3"/>
    <w:rsid w:val="008310C2"/>
    <w:rsid w:val="0083284F"/>
    <w:rsid w:val="00835B9D"/>
    <w:rsid w:val="0084034C"/>
    <w:rsid w:val="0085453E"/>
    <w:rsid w:val="00854FC6"/>
    <w:rsid w:val="0086446D"/>
    <w:rsid w:val="00866DB8"/>
    <w:rsid w:val="008670EF"/>
    <w:rsid w:val="0087662C"/>
    <w:rsid w:val="008771C5"/>
    <w:rsid w:val="008906B3"/>
    <w:rsid w:val="008906BA"/>
    <w:rsid w:val="008936A5"/>
    <w:rsid w:val="008B4908"/>
    <w:rsid w:val="008B6871"/>
    <w:rsid w:val="008C09AB"/>
    <w:rsid w:val="008C3D1A"/>
    <w:rsid w:val="008C4405"/>
    <w:rsid w:val="008D0ECA"/>
    <w:rsid w:val="008D3B62"/>
    <w:rsid w:val="008D4263"/>
    <w:rsid w:val="008D5BAB"/>
    <w:rsid w:val="008D74A0"/>
    <w:rsid w:val="008F6EA1"/>
    <w:rsid w:val="00901258"/>
    <w:rsid w:val="009044FC"/>
    <w:rsid w:val="0090481B"/>
    <w:rsid w:val="00911479"/>
    <w:rsid w:val="009121DD"/>
    <w:rsid w:val="00925382"/>
    <w:rsid w:val="0092723A"/>
    <w:rsid w:val="0094188B"/>
    <w:rsid w:val="00946043"/>
    <w:rsid w:val="009726C9"/>
    <w:rsid w:val="00975B80"/>
    <w:rsid w:val="009772B3"/>
    <w:rsid w:val="00983017"/>
    <w:rsid w:val="00983624"/>
    <w:rsid w:val="009878A3"/>
    <w:rsid w:val="0099718D"/>
    <w:rsid w:val="00997A40"/>
    <w:rsid w:val="009B3F85"/>
    <w:rsid w:val="009E2824"/>
    <w:rsid w:val="009F24F3"/>
    <w:rsid w:val="009F2E50"/>
    <w:rsid w:val="009F6321"/>
    <w:rsid w:val="00A013E5"/>
    <w:rsid w:val="00A04EAD"/>
    <w:rsid w:val="00A212A8"/>
    <w:rsid w:val="00A25761"/>
    <w:rsid w:val="00A30FBB"/>
    <w:rsid w:val="00A3228C"/>
    <w:rsid w:val="00A36BF9"/>
    <w:rsid w:val="00A42C46"/>
    <w:rsid w:val="00A46C79"/>
    <w:rsid w:val="00A473A1"/>
    <w:rsid w:val="00A506EE"/>
    <w:rsid w:val="00A57C38"/>
    <w:rsid w:val="00A663DF"/>
    <w:rsid w:val="00A6783C"/>
    <w:rsid w:val="00A738EB"/>
    <w:rsid w:val="00A82C69"/>
    <w:rsid w:val="00A90C47"/>
    <w:rsid w:val="00AA38F0"/>
    <w:rsid w:val="00AA727C"/>
    <w:rsid w:val="00AB1FF7"/>
    <w:rsid w:val="00AB2410"/>
    <w:rsid w:val="00AC4455"/>
    <w:rsid w:val="00AC694A"/>
    <w:rsid w:val="00AE67B1"/>
    <w:rsid w:val="00AF148C"/>
    <w:rsid w:val="00AF2358"/>
    <w:rsid w:val="00AF2DA8"/>
    <w:rsid w:val="00AF4C75"/>
    <w:rsid w:val="00B00CA1"/>
    <w:rsid w:val="00B02BF0"/>
    <w:rsid w:val="00B03DE0"/>
    <w:rsid w:val="00B161F7"/>
    <w:rsid w:val="00B2487D"/>
    <w:rsid w:val="00B306E2"/>
    <w:rsid w:val="00B31C19"/>
    <w:rsid w:val="00B43C3C"/>
    <w:rsid w:val="00B44F04"/>
    <w:rsid w:val="00B47E33"/>
    <w:rsid w:val="00B51287"/>
    <w:rsid w:val="00B51EF5"/>
    <w:rsid w:val="00B640E9"/>
    <w:rsid w:val="00B70373"/>
    <w:rsid w:val="00B71F3E"/>
    <w:rsid w:val="00B77378"/>
    <w:rsid w:val="00B86124"/>
    <w:rsid w:val="00BA2630"/>
    <w:rsid w:val="00BA2EDF"/>
    <w:rsid w:val="00BA49F5"/>
    <w:rsid w:val="00BA7010"/>
    <w:rsid w:val="00BA7C5B"/>
    <w:rsid w:val="00BB3ED9"/>
    <w:rsid w:val="00BC60EC"/>
    <w:rsid w:val="00BC6A2F"/>
    <w:rsid w:val="00BC7E1B"/>
    <w:rsid w:val="00BD04E3"/>
    <w:rsid w:val="00BD150C"/>
    <w:rsid w:val="00BD157D"/>
    <w:rsid w:val="00BE6962"/>
    <w:rsid w:val="00C0053F"/>
    <w:rsid w:val="00C0111F"/>
    <w:rsid w:val="00C030BD"/>
    <w:rsid w:val="00C034B2"/>
    <w:rsid w:val="00C043C6"/>
    <w:rsid w:val="00C05C73"/>
    <w:rsid w:val="00C06239"/>
    <w:rsid w:val="00C07738"/>
    <w:rsid w:val="00C104B8"/>
    <w:rsid w:val="00C1077C"/>
    <w:rsid w:val="00C17179"/>
    <w:rsid w:val="00C25D2A"/>
    <w:rsid w:val="00C329E4"/>
    <w:rsid w:val="00C3590F"/>
    <w:rsid w:val="00C449D9"/>
    <w:rsid w:val="00C526C4"/>
    <w:rsid w:val="00C67BE4"/>
    <w:rsid w:val="00C71875"/>
    <w:rsid w:val="00C77F95"/>
    <w:rsid w:val="00C80D5C"/>
    <w:rsid w:val="00C83DB2"/>
    <w:rsid w:val="00CB03DB"/>
    <w:rsid w:val="00CB5800"/>
    <w:rsid w:val="00CB5D84"/>
    <w:rsid w:val="00CB5FC8"/>
    <w:rsid w:val="00CB7358"/>
    <w:rsid w:val="00CD2D40"/>
    <w:rsid w:val="00CD609B"/>
    <w:rsid w:val="00D04E7C"/>
    <w:rsid w:val="00D110FD"/>
    <w:rsid w:val="00D1488D"/>
    <w:rsid w:val="00D15BA8"/>
    <w:rsid w:val="00D16FDE"/>
    <w:rsid w:val="00D27573"/>
    <w:rsid w:val="00D323DE"/>
    <w:rsid w:val="00D377B9"/>
    <w:rsid w:val="00D37DD6"/>
    <w:rsid w:val="00D42A75"/>
    <w:rsid w:val="00D43102"/>
    <w:rsid w:val="00D51A25"/>
    <w:rsid w:val="00D51FF4"/>
    <w:rsid w:val="00D61B95"/>
    <w:rsid w:val="00D628CF"/>
    <w:rsid w:val="00D76450"/>
    <w:rsid w:val="00D771A2"/>
    <w:rsid w:val="00D84F8D"/>
    <w:rsid w:val="00D90CCE"/>
    <w:rsid w:val="00D96854"/>
    <w:rsid w:val="00D96A09"/>
    <w:rsid w:val="00DA0B9F"/>
    <w:rsid w:val="00DA2C63"/>
    <w:rsid w:val="00DD5EC4"/>
    <w:rsid w:val="00DE0134"/>
    <w:rsid w:val="00DF0404"/>
    <w:rsid w:val="00DF27A4"/>
    <w:rsid w:val="00E01575"/>
    <w:rsid w:val="00E01945"/>
    <w:rsid w:val="00E02B40"/>
    <w:rsid w:val="00E12FAD"/>
    <w:rsid w:val="00E15D42"/>
    <w:rsid w:val="00E167B7"/>
    <w:rsid w:val="00E30D68"/>
    <w:rsid w:val="00E37A20"/>
    <w:rsid w:val="00E43561"/>
    <w:rsid w:val="00E522FB"/>
    <w:rsid w:val="00E624F5"/>
    <w:rsid w:val="00E67C9F"/>
    <w:rsid w:val="00E73A92"/>
    <w:rsid w:val="00E812DF"/>
    <w:rsid w:val="00EA0F2D"/>
    <w:rsid w:val="00EA2DC8"/>
    <w:rsid w:val="00EA4556"/>
    <w:rsid w:val="00EB565C"/>
    <w:rsid w:val="00EB5C4A"/>
    <w:rsid w:val="00EB799A"/>
    <w:rsid w:val="00EC40BF"/>
    <w:rsid w:val="00ED0E8C"/>
    <w:rsid w:val="00EE18AC"/>
    <w:rsid w:val="00EE2BFF"/>
    <w:rsid w:val="00EE3952"/>
    <w:rsid w:val="00EF0C61"/>
    <w:rsid w:val="00EF2820"/>
    <w:rsid w:val="00EF3EF6"/>
    <w:rsid w:val="00EF7E96"/>
    <w:rsid w:val="00F001CD"/>
    <w:rsid w:val="00F07F60"/>
    <w:rsid w:val="00F10B96"/>
    <w:rsid w:val="00F26235"/>
    <w:rsid w:val="00F4037B"/>
    <w:rsid w:val="00F431F5"/>
    <w:rsid w:val="00F57476"/>
    <w:rsid w:val="00F64275"/>
    <w:rsid w:val="00F709CA"/>
    <w:rsid w:val="00F73298"/>
    <w:rsid w:val="00F774B0"/>
    <w:rsid w:val="00F80AAA"/>
    <w:rsid w:val="00F92E7B"/>
    <w:rsid w:val="00F94478"/>
    <w:rsid w:val="00FA4CDA"/>
    <w:rsid w:val="00FB72FD"/>
    <w:rsid w:val="00FC3C9B"/>
    <w:rsid w:val="00FC7748"/>
    <w:rsid w:val="00FD27AB"/>
    <w:rsid w:val="00FD49A5"/>
    <w:rsid w:val="00FD778F"/>
    <w:rsid w:val="00FE0732"/>
    <w:rsid w:val="00FE5185"/>
    <w:rsid w:val="00FE6286"/>
    <w:rsid w:val="00FF1CCE"/>
    <w:rsid w:val="00FF3D8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AC1F517"/>
  <w15:docId w15:val="{89BA5BB1-8777-4030-9A6F-A1BF34C1B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qFormat/>
    <w:pPr>
      <w:keepNext/>
      <w:outlineLvl w:val="0"/>
    </w:pPr>
    <w:rPr>
      <w:b/>
      <w:sz w:val="24"/>
      <w:lang w:val="hr-HR"/>
    </w:rPr>
  </w:style>
  <w:style w:type="paragraph" w:styleId="Heading2">
    <w:name w:val="heading 2"/>
    <w:basedOn w:val="Normal"/>
    <w:next w:val="Normal"/>
    <w:qFormat/>
    <w:rsid w:val="00D96854"/>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4"/>
      <w:lang w:val="hr-HR"/>
    </w:rPr>
  </w:style>
  <w:style w:type="paragraph" w:styleId="NormalWeb">
    <w:name w:val="Normal (Web)"/>
    <w:basedOn w:val="Normal"/>
    <w:pPr>
      <w:spacing w:before="100" w:beforeAutospacing="1" w:after="100" w:afterAutospacing="1"/>
    </w:pPr>
    <w:rPr>
      <w:sz w:val="24"/>
      <w:szCs w:val="24"/>
      <w:lang w:val="hr-HR"/>
    </w:rPr>
  </w:style>
  <w:style w:type="paragraph" w:styleId="PlainText">
    <w:name w:val="Plain Text"/>
    <w:basedOn w:val="Normal"/>
    <w:rPr>
      <w:rFonts w:ascii="Courier New" w:hAnsi="Courier New" w:cs="Courier New"/>
      <w:lang w:val="hr-HR"/>
    </w:rPr>
  </w:style>
  <w:style w:type="paragraph" w:styleId="BodyText3">
    <w:name w:val="Body Text 3"/>
    <w:basedOn w:val="Normal"/>
    <w:link w:val="BodyText3Char"/>
    <w:rsid w:val="00242B93"/>
    <w:pPr>
      <w:spacing w:after="120"/>
    </w:pPr>
    <w:rPr>
      <w:sz w:val="16"/>
      <w:szCs w:val="16"/>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link w:val="BodyTextIndentChar"/>
    <w:rsid w:val="00242B93"/>
    <w:pPr>
      <w:spacing w:after="120"/>
      <w:ind w:left="283"/>
    </w:pPr>
  </w:style>
  <w:style w:type="paragraph" w:styleId="BodyText2">
    <w:name w:val="Body Text 2"/>
    <w:basedOn w:val="Normal"/>
    <w:rsid w:val="00A013E5"/>
    <w:pPr>
      <w:spacing w:after="120" w:line="480" w:lineRule="auto"/>
    </w:pPr>
  </w:style>
  <w:style w:type="table" w:styleId="TableGrid">
    <w:name w:val="Table Grid"/>
    <w:basedOn w:val="TableNormal"/>
    <w:rsid w:val="00216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EA2DC8"/>
    <w:pPr>
      <w:jc w:val="center"/>
    </w:pPr>
    <w:rPr>
      <w:rFonts w:ascii="Arial" w:hAnsi="Arial" w:cs="Arial"/>
      <w:b/>
      <w:bCs/>
      <w:sz w:val="32"/>
      <w:szCs w:val="32"/>
      <w:lang w:val="hr-HR"/>
    </w:rPr>
  </w:style>
  <w:style w:type="character" w:customStyle="1" w:styleId="TitleChar">
    <w:name w:val="Title Char"/>
    <w:basedOn w:val="DefaultParagraphFont"/>
    <w:link w:val="Title"/>
    <w:uiPriority w:val="99"/>
    <w:rsid w:val="00EA2DC8"/>
    <w:rPr>
      <w:rFonts w:ascii="Arial" w:hAnsi="Arial" w:cs="Arial"/>
      <w:b/>
      <w:bCs/>
      <w:sz w:val="32"/>
      <w:szCs w:val="32"/>
    </w:rPr>
  </w:style>
  <w:style w:type="paragraph" w:styleId="Header">
    <w:name w:val="header"/>
    <w:basedOn w:val="Normal"/>
    <w:link w:val="HeaderChar"/>
    <w:uiPriority w:val="99"/>
    <w:rsid w:val="002E5482"/>
    <w:pPr>
      <w:tabs>
        <w:tab w:val="center" w:pos="4536"/>
        <w:tab w:val="right" w:pos="9072"/>
      </w:tabs>
    </w:pPr>
  </w:style>
  <w:style w:type="character" w:customStyle="1" w:styleId="HeaderChar">
    <w:name w:val="Header Char"/>
    <w:basedOn w:val="DefaultParagraphFont"/>
    <w:link w:val="Header"/>
    <w:uiPriority w:val="99"/>
    <w:rsid w:val="002E5482"/>
    <w:rPr>
      <w:lang w:val="en-US"/>
    </w:rPr>
  </w:style>
  <w:style w:type="paragraph" w:customStyle="1" w:styleId="CE490426FA1F417B964E942E3A6CE9DE">
    <w:name w:val="CE490426FA1F417B964E942E3A6CE9DE"/>
    <w:rsid w:val="002E5482"/>
    <w:pPr>
      <w:spacing w:after="200" w:line="276" w:lineRule="auto"/>
    </w:pPr>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2E5482"/>
    <w:pPr>
      <w:ind w:left="720"/>
      <w:contextualSpacing/>
    </w:pPr>
  </w:style>
  <w:style w:type="character" w:customStyle="1" w:styleId="Heading1Char">
    <w:name w:val="Heading 1 Char"/>
    <w:basedOn w:val="DefaultParagraphFont"/>
    <w:link w:val="Heading1"/>
    <w:rsid w:val="007576C9"/>
    <w:rPr>
      <w:b/>
      <w:sz w:val="24"/>
    </w:rPr>
  </w:style>
  <w:style w:type="character" w:styleId="Hyperlink">
    <w:name w:val="Hyperlink"/>
    <w:basedOn w:val="DefaultParagraphFont"/>
    <w:unhideWhenUsed/>
    <w:rsid w:val="00D51A25"/>
    <w:rPr>
      <w:color w:val="0000FF" w:themeColor="hyperlink"/>
      <w:u w:val="single"/>
    </w:rPr>
  </w:style>
  <w:style w:type="character" w:customStyle="1" w:styleId="BodyTextChar">
    <w:name w:val="Body Text Char"/>
    <w:basedOn w:val="DefaultParagraphFont"/>
    <w:link w:val="BodyText"/>
    <w:rsid w:val="00F73298"/>
    <w:rPr>
      <w:sz w:val="24"/>
    </w:rPr>
  </w:style>
  <w:style w:type="character" w:customStyle="1" w:styleId="BodyText3Char">
    <w:name w:val="Body Text 3 Char"/>
    <w:basedOn w:val="DefaultParagraphFont"/>
    <w:link w:val="BodyText3"/>
    <w:rsid w:val="00F73298"/>
    <w:rPr>
      <w:sz w:val="16"/>
      <w:szCs w:val="16"/>
      <w:lang w:val="en-US"/>
    </w:rPr>
  </w:style>
  <w:style w:type="character" w:customStyle="1" w:styleId="BodyTextIndentChar">
    <w:name w:val="Body Text Indent Char"/>
    <w:basedOn w:val="DefaultParagraphFont"/>
    <w:link w:val="BodyTextIndent"/>
    <w:rsid w:val="00F7329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73993">
      <w:bodyDiv w:val="1"/>
      <w:marLeft w:val="0"/>
      <w:marRight w:val="0"/>
      <w:marTop w:val="0"/>
      <w:marBottom w:val="0"/>
      <w:divBdr>
        <w:top w:val="none" w:sz="0" w:space="0" w:color="auto"/>
        <w:left w:val="none" w:sz="0" w:space="0" w:color="auto"/>
        <w:bottom w:val="none" w:sz="0" w:space="0" w:color="auto"/>
        <w:right w:val="none" w:sz="0" w:space="0" w:color="auto"/>
      </w:divBdr>
      <w:divsChild>
        <w:div w:id="1680817030">
          <w:marLeft w:val="0"/>
          <w:marRight w:val="0"/>
          <w:marTop w:val="0"/>
          <w:marBottom w:val="0"/>
          <w:divBdr>
            <w:top w:val="none" w:sz="0" w:space="0" w:color="auto"/>
            <w:left w:val="none" w:sz="0" w:space="0" w:color="auto"/>
            <w:bottom w:val="none" w:sz="0" w:space="0" w:color="auto"/>
            <w:right w:val="none" w:sz="0" w:space="0" w:color="auto"/>
          </w:divBdr>
          <w:divsChild>
            <w:div w:id="374475849">
              <w:marLeft w:val="0"/>
              <w:marRight w:val="0"/>
              <w:marTop w:val="0"/>
              <w:marBottom w:val="0"/>
              <w:divBdr>
                <w:top w:val="none" w:sz="0" w:space="0" w:color="auto"/>
                <w:left w:val="none" w:sz="0" w:space="0" w:color="auto"/>
                <w:bottom w:val="none" w:sz="0" w:space="0" w:color="auto"/>
                <w:right w:val="none" w:sz="0" w:space="0" w:color="auto"/>
              </w:divBdr>
            </w:div>
            <w:div w:id="1269580061">
              <w:marLeft w:val="0"/>
              <w:marRight w:val="0"/>
              <w:marTop w:val="0"/>
              <w:marBottom w:val="0"/>
              <w:divBdr>
                <w:top w:val="none" w:sz="0" w:space="0" w:color="auto"/>
                <w:left w:val="none" w:sz="0" w:space="0" w:color="auto"/>
                <w:bottom w:val="none" w:sz="0" w:space="0" w:color="auto"/>
                <w:right w:val="none" w:sz="0" w:space="0" w:color="auto"/>
              </w:divBdr>
            </w:div>
            <w:div w:id="14206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6500">
      <w:bodyDiv w:val="1"/>
      <w:marLeft w:val="0"/>
      <w:marRight w:val="0"/>
      <w:marTop w:val="0"/>
      <w:marBottom w:val="0"/>
      <w:divBdr>
        <w:top w:val="none" w:sz="0" w:space="0" w:color="auto"/>
        <w:left w:val="none" w:sz="0" w:space="0" w:color="auto"/>
        <w:bottom w:val="none" w:sz="0" w:space="0" w:color="auto"/>
        <w:right w:val="none" w:sz="0" w:space="0" w:color="auto"/>
      </w:divBdr>
    </w:div>
    <w:div w:id="279845922">
      <w:bodyDiv w:val="1"/>
      <w:marLeft w:val="0"/>
      <w:marRight w:val="0"/>
      <w:marTop w:val="0"/>
      <w:marBottom w:val="0"/>
      <w:divBdr>
        <w:top w:val="none" w:sz="0" w:space="0" w:color="auto"/>
        <w:left w:val="none" w:sz="0" w:space="0" w:color="auto"/>
        <w:bottom w:val="none" w:sz="0" w:space="0" w:color="auto"/>
        <w:right w:val="none" w:sz="0" w:space="0" w:color="auto"/>
      </w:divBdr>
      <w:divsChild>
        <w:div w:id="905380518">
          <w:marLeft w:val="0"/>
          <w:marRight w:val="0"/>
          <w:marTop w:val="0"/>
          <w:marBottom w:val="0"/>
          <w:divBdr>
            <w:top w:val="none" w:sz="0" w:space="0" w:color="auto"/>
            <w:left w:val="none" w:sz="0" w:space="0" w:color="auto"/>
            <w:bottom w:val="none" w:sz="0" w:space="0" w:color="auto"/>
            <w:right w:val="none" w:sz="0" w:space="0" w:color="auto"/>
          </w:divBdr>
          <w:divsChild>
            <w:div w:id="6902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3.jpeg"/><Relationship Id="rId18" Type="http://schemas.openxmlformats.org/officeDocument/2006/relationships/hyperlink" Target="https://eur-lex.europa.eu/legal-content/HR/TXT/PDF/?uri=CELEX:32016R1012&amp;from=EN"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zakon.hr/z/1707/Zakon-o-uzgoju-doma%C4%87ih-%C5%BEivotinj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europski-fondovi.eu/sites/default/files/dokumenti/"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A56BE-503A-47C6-9775-F5B44ECF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27</Pages>
  <Words>9118</Words>
  <Characters>51975</Characters>
  <Application>Microsoft Office Word</Application>
  <DocSecurity>0</DocSecurity>
  <Lines>433</Lines>
  <Paragraphs>121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UP Istarskog govada 2019</vt:lpstr>
      <vt:lpstr>UP Istarskog govada 2019</vt:lpstr>
    </vt:vector>
  </TitlesOfParts>
  <Company>Agronomski fakultet</Company>
  <LinksUpToDate>false</LinksUpToDate>
  <CharactersWithSpaces>60972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 Istarskog govada 2019</dc:title>
  <dc:creator>prof.dr.sc. Ante Ivanković</dc:creator>
  <cp:lastModifiedBy>Windows User</cp:lastModifiedBy>
  <cp:revision>5</cp:revision>
  <cp:lastPrinted>2007-03-26T08:00:00Z</cp:lastPrinted>
  <dcterms:created xsi:type="dcterms:W3CDTF">2019-10-28T21:38:00Z</dcterms:created>
  <dcterms:modified xsi:type="dcterms:W3CDTF">2019-10-28T22:24:00Z</dcterms:modified>
</cp:coreProperties>
</file>